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C4" w:rsidRPr="00503E09" w:rsidRDefault="003E0DC4" w:rsidP="003E0DC4">
      <w:pPr>
        <w:shd w:val="clear" w:color="auto" w:fill="FFFFFF"/>
        <w:jc w:val="center"/>
        <w:rPr>
          <w:b/>
          <w:bCs/>
        </w:rPr>
      </w:pPr>
      <w:r w:rsidRPr="00503E09">
        <w:rPr>
          <w:b/>
          <w:bCs/>
        </w:rPr>
        <w:t>Вопросы к экзамену</w:t>
      </w:r>
    </w:p>
    <w:p w:rsidR="003E0DC4" w:rsidRPr="00503E09" w:rsidRDefault="003E0DC4" w:rsidP="003E0DC4">
      <w:pPr>
        <w:shd w:val="clear" w:color="auto" w:fill="FFFFFF"/>
        <w:jc w:val="center"/>
        <w:rPr>
          <w:b/>
          <w:bCs/>
        </w:rPr>
      </w:pPr>
      <w:r w:rsidRPr="00503E09">
        <w:rPr>
          <w:b/>
          <w:bCs/>
        </w:rPr>
        <w:t xml:space="preserve">по </w:t>
      </w:r>
      <w:r w:rsidR="009C0279" w:rsidRPr="00503E09">
        <w:rPr>
          <w:b/>
          <w:bCs/>
        </w:rPr>
        <w:t>МД</w:t>
      </w:r>
      <w:r w:rsidR="00464C2A" w:rsidRPr="00503E09">
        <w:rPr>
          <w:b/>
          <w:bCs/>
        </w:rPr>
        <w:t>К</w:t>
      </w:r>
      <w:r w:rsidR="009C0279" w:rsidRPr="00503E09">
        <w:rPr>
          <w:b/>
          <w:bCs/>
        </w:rPr>
        <w:t>.02.07</w:t>
      </w:r>
    </w:p>
    <w:p w:rsidR="003E0DC4" w:rsidRPr="00503E09" w:rsidRDefault="009C0279" w:rsidP="003E0DC4">
      <w:pPr>
        <w:shd w:val="clear" w:color="auto" w:fill="FFFFFF"/>
        <w:jc w:val="center"/>
      </w:pPr>
      <w:r w:rsidRPr="00503E09">
        <w:rPr>
          <w:b/>
          <w:bCs/>
        </w:rPr>
        <w:t xml:space="preserve">специальность 44.02.01 </w:t>
      </w:r>
      <w:r w:rsidR="003E0DC4" w:rsidRPr="00503E09">
        <w:rPr>
          <w:b/>
          <w:bCs/>
        </w:rPr>
        <w:t>Дошкольное образование</w:t>
      </w:r>
    </w:p>
    <w:p w:rsidR="003E0DC4" w:rsidRDefault="009C0279" w:rsidP="003E0DC4">
      <w:pPr>
        <w:shd w:val="clear" w:color="auto" w:fill="FFFFFF"/>
        <w:jc w:val="center"/>
        <w:rPr>
          <w:b/>
          <w:bCs/>
          <w:iCs/>
        </w:rPr>
      </w:pPr>
      <w:r w:rsidRPr="00503E09">
        <w:rPr>
          <w:b/>
          <w:bCs/>
          <w:iCs/>
        </w:rPr>
        <w:t>3</w:t>
      </w:r>
      <w:r w:rsidR="003E0DC4" w:rsidRPr="00503E09">
        <w:rPr>
          <w:b/>
          <w:bCs/>
          <w:iCs/>
        </w:rPr>
        <w:t xml:space="preserve"> </w:t>
      </w:r>
      <w:r w:rsidR="00464C2A" w:rsidRPr="00503E09">
        <w:rPr>
          <w:b/>
          <w:iCs/>
        </w:rPr>
        <w:t xml:space="preserve">курс </w:t>
      </w:r>
      <w:r w:rsidR="003E0DC4" w:rsidRPr="00503E09">
        <w:rPr>
          <w:b/>
          <w:bCs/>
          <w:iCs/>
        </w:rPr>
        <w:t>заочное отделение</w:t>
      </w:r>
    </w:p>
    <w:p w:rsidR="00225908" w:rsidRPr="00503E09" w:rsidRDefault="00225908" w:rsidP="003E0DC4">
      <w:pPr>
        <w:shd w:val="clear" w:color="auto" w:fill="FFFFFF"/>
        <w:jc w:val="center"/>
        <w:rPr>
          <w:b/>
          <w:bCs/>
          <w:iCs/>
        </w:rPr>
      </w:pPr>
    </w:p>
    <w:p w:rsidR="003E0DC4" w:rsidRPr="00225908" w:rsidRDefault="009C0279" w:rsidP="003E0DC4">
      <w:pPr>
        <w:rPr>
          <w:b/>
        </w:rPr>
      </w:pPr>
      <w:r w:rsidRPr="00225908">
        <w:rPr>
          <w:b/>
        </w:rPr>
        <w:t>Теоретические вопросы</w:t>
      </w:r>
      <w:r w:rsidR="00225908">
        <w:rPr>
          <w:b/>
        </w:rPr>
        <w:t>:</w:t>
      </w:r>
    </w:p>
    <w:p w:rsidR="003E0DC4" w:rsidRPr="0052258B" w:rsidRDefault="003E0DC4" w:rsidP="003E0DC4">
      <w:pPr>
        <w:jc w:val="center"/>
        <w:rPr>
          <w:b/>
        </w:rPr>
      </w:pP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Проблема природы, сущности и своеобразия детского изобразительного творчества в зарубежной и отечественной науке. Условия развития творчества.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Характеристика разных подходов к определению структуры способностей  к изобразительной деятельности детей дошкольного возраста. Этапы развития способностей к изобразительной деятельности.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Понятие «изобразительная деятельность», ее основные виды. Цель и  задачи руководства детской изобразительной деятельностью.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Структура и характеристика изобразительной деятельности детей раннего и дошкольного возраста.</w:t>
      </w:r>
    </w:p>
    <w:p w:rsidR="009C0279" w:rsidRPr="00503E09" w:rsidRDefault="009C0279" w:rsidP="003E0DC4">
      <w:pPr>
        <w:numPr>
          <w:ilvl w:val="0"/>
          <w:numId w:val="5"/>
        </w:numPr>
        <w:jc w:val="both"/>
      </w:pPr>
      <w:r w:rsidRPr="00503E09">
        <w:t>Общая характеристика форм организации детской изобразительной деятельности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Сравнительная характеристика различных подходов к классификации методов обучения изобразительной деятельности.</w:t>
      </w:r>
    </w:p>
    <w:p w:rsidR="009C0279" w:rsidRPr="00503E09" w:rsidRDefault="009C0279" w:rsidP="003E0DC4">
      <w:pPr>
        <w:numPr>
          <w:ilvl w:val="0"/>
          <w:numId w:val="5"/>
        </w:numPr>
        <w:jc w:val="both"/>
      </w:pPr>
      <w:r w:rsidRPr="00503E09">
        <w:t>Формы диагностики результатов обучения по изобразительному искусству детей дошкольного возраста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Методы и приемы обучения изобразительной деятельности в структуре занятия.</w:t>
      </w:r>
    </w:p>
    <w:p w:rsidR="003E0DC4" w:rsidRPr="00503E09" w:rsidRDefault="003E0DC4" w:rsidP="003E0DC4">
      <w:pPr>
        <w:numPr>
          <w:ilvl w:val="0"/>
          <w:numId w:val="5"/>
        </w:numPr>
        <w:tabs>
          <w:tab w:val="left" w:pos="993"/>
        </w:tabs>
        <w:jc w:val="both"/>
      </w:pPr>
      <w:r w:rsidRPr="00503E09">
        <w:t xml:space="preserve">Характеристика основных форм организации изобразительной деятельности (занятие, самостоятельная деятельность). </w:t>
      </w:r>
    </w:p>
    <w:p w:rsidR="003E0DC4" w:rsidRPr="00503E09" w:rsidRDefault="003E0DC4" w:rsidP="003E0DC4">
      <w:pPr>
        <w:pStyle w:val="a7"/>
        <w:numPr>
          <w:ilvl w:val="0"/>
          <w:numId w:val="5"/>
        </w:numPr>
        <w:tabs>
          <w:tab w:val="left" w:pos="993"/>
        </w:tabs>
        <w:jc w:val="both"/>
      </w:pPr>
      <w:r w:rsidRPr="00503E09">
        <w:t xml:space="preserve">Характеристика самостоятельной деятельности как формы организации изобразительной деятельности. 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Художественно–эстетическая среда и ребенок. Принципы организации художественно-эстетической среды в ДОУ.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Использование дошкольниками цвета, формы и композиции для создания художественного образа в рисовании.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Характеристика лепки детей дошкольного возраста. Материалы и оборудование для лепки.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Аппликация как художественно-трудовая деятельность. Средства и показатели выразительности образа в аппликации детей. Виды аппликации. Материалы и оборудование для занятий аппликацией в ДОУ.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Виды и своеобразие детского конструирования. Типы  занятий конструированием.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Характеристика  конструирования из природного материала: виды природного материала, инструменты, приемы и этапы изготовления поделок.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Преемственность в художественном образовании детей дошкольного и младшего школьного возраста.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Индивидуальный подход в обучении детей изобразительной деятельности.</w:t>
      </w:r>
    </w:p>
    <w:p w:rsidR="00B4564E" w:rsidRPr="00503E09" w:rsidRDefault="003E0DC4" w:rsidP="003E0DC4">
      <w:pPr>
        <w:numPr>
          <w:ilvl w:val="0"/>
          <w:numId w:val="5"/>
        </w:numPr>
        <w:jc w:val="both"/>
      </w:pPr>
      <w:r w:rsidRPr="00503E09">
        <w:t xml:space="preserve">Развитие восприятия как основа изобразительной деятельности дошкольников. 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Методика ознакомления детей с жанровой живописью.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Методика ознакомления детей с графикой.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Методика ознакомления детей с декоративно-прикладным искусством.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Методика ознакомления с архитектурой.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Задачи, тематика и методика обучения предметному рисованию детей средней, старшей и выпускных групп.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Обучение дошкольников рисованию с натуры.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Задачи и методика развития творчества в предметной лепке в средней группе.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Методика развития детского творчества в декоративной лепке.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lastRenderedPageBreak/>
        <w:t>Специфика задач и методики развития творчества в сюжетной лепке в разных возрастных группах.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Задачи и методика обучения сюжетной аппликации в разных возрастных группах.</w:t>
      </w:r>
    </w:p>
    <w:p w:rsidR="003E0DC4" w:rsidRPr="00503E09" w:rsidRDefault="003E0DC4" w:rsidP="003E0DC4">
      <w:pPr>
        <w:numPr>
          <w:ilvl w:val="0"/>
          <w:numId w:val="5"/>
        </w:numPr>
        <w:jc w:val="both"/>
      </w:pPr>
      <w:r w:rsidRPr="00503E09">
        <w:t>Специфика задач и методики обучения конструированию из строительного материала в младших группах.</w:t>
      </w:r>
    </w:p>
    <w:p w:rsidR="00602368" w:rsidRDefault="00602368" w:rsidP="00602368">
      <w:pPr>
        <w:ind w:left="720"/>
        <w:jc w:val="both"/>
      </w:pPr>
    </w:p>
    <w:p w:rsidR="00225908" w:rsidRPr="00503E09" w:rsidRDefault="00225908" w:rsidP="00602368">
      <w:pPr>
        <w:ind w:left="720"/>
        <w:jc w:val="both"/>
      </w:pPr>
    </w:p>
    <w:p w:rsidR="003E0DC4" w:rsidRPr="00225908" w:rsidRDefault="009C0279" w:rsidP="003E0DC4">
      <w:pPr>
        <w:rPr>
          <w:b/>
        </w:rPr>
      </w:pPr>
      <w:r w:rsidRPr="00225908">
        <w:rPr>
          <w:b/>
        </w:rPr>
        <w:t>Практические вопросы</w:t>
      </w:r>
      <w:r w:rsidR="00225908">
        <w:rPr>
          <w:b/>
        </w:rPr>
        <w:t>:</w:t>
      </w:r>
    </w:p>
    <w:p w:rsidR="009C0279" w:rsidRPr="00225908" w:rsidRDefault="009C0279" w:rsidP="003E0DC4">
      <w:pPr>
        <w:rPr>
          <w:b/>
        </w:rPr>
      </w:pPr>
    </w:p>
    <w:p w:rsidR="009C0279" w:rsidRPr="00503E09" w:rsidRDefault="009C0279" w:rsidP="009C0279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Анализ структуры содержания рабочей программы для кружковой работы по изобразительной деятельности.</w:t>
      </w:r>
    </w:p>
    <w:p w:rsidR="003E0DC4" w:rsidRPr="00503E09" w:rsidRDefault="009C0279" w:rsidP="003E0DC4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color w:val="000000"/>
        </w:rPr>
        <w:t>Анализ рабочей программы «Цветные ладошки».</w:t>
      </w:r>
    </w:p>
    <w:p w:rsidR="00B4564E" w:rsidRPr="00503E09" w:rsidRDefault="009C0279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 xml:space="preserve">Анализ перспективного </w:t>
      </w:r>
      <w:r w:rsidR="00B4564E" w:rsidRPr="00503E09">
        <w:rPr>
          <w:bCs/>
          <w:spacing w:val="-1"/>
        </w:rPr>
        <w:t>плана на месяц по рисованию (средняя группа</w:t>
      </w:r>
      <w:r w:rsidRPr="00503E09">
        <w:rPr>
          <w:bCs/>
          <w:spacing w:val="-1"/>
        </w:rPr>
        <w:t>).</w:t>
      </w:r>
    </w:p>
    <w:p w:rsidR="00B4564E" w:rsidRPr="00503E09" w:rsidRDefault="00B4564E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Анализ перспективного плана на месяц по рисованию (старшая группа).</w:t>
      </w:r>
    </w:p>
    <w:p w:rsidR="00B4564E" w:rsidRPr="00503E09" w:rsidRDefault="00B4564E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Анализ перспективного плана на месяц по рисованию (подготовительная к школе группа).</w:t>
      </w:r>
    </w:p>
    <w:p w:rsidR="009C0279" w:rsidRPr="00503E09" w:rsidRDefault="009C0279" w:rsidP="009C0279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Анализ перспективного плана на месяц по лепке (возраст на выбор студента).</w:t>
      </w:r>
    </w:p>
    <w:p w:rsidR="00B4564E" w:rsidRPr="00503E09" w:rsidRDefault="00B4564E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 xml:space="preserve">Определите </w:t>
      </w:r>
      <w:r w:rsidRPr="00503E09">
        <w:rPr>
          <w:color w:val="000000"/>
        </w:rPr>
        <w:t>тему недели (средняя группа), в соответствии с темой недели разработайте конспект занятия по рисованию в нетрадиционной технике.</w:t>
      </w:r>
    </w:p>
    <w:p w:rsidR="00B4564E" w:rsidRPr="00503E09" w:rsidRDefault="00B4564E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Определите тему недели (младшая группа), в соответствии с темой недели разработайте конспект занятия по лепке.</w:t>
      </w:r>
    </w:p>
    <w:p w:rsidR="00464C2A" w:rsidRPr="00503E09" w:rsidRDefault="00464C2A" w:rsidP="00464C2A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Определите тему недели (старшая группа), в соответствии с темой недели разработайте конспект занятия по конструированию.</w:t>
      </w:r>
    </w:p>
    <w:p w:rsidR="00B4564E" w:rsidRPr="00503E09" w:rsidRDefault="00B4564E" w:rsidP="00B4564E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bCs/>
          <w:spacing w:val="-1"/>
        </w:rPr>
        <w:t>Определите тему недели (</w:t>
      </w:r>
      <w:r w:rsidR="00464C2A" w:rsidRPr="00503E09">
        <w:rPr>
          <w:bCs/>
          <w:spacing w:val="-1"/>
        </w:rPr>
        <w:t>подготовительная к школе</w:t>
      </w:r>
      <w:r w:rsidRPr="00503E09">
        <w:rPr>
          <w:bCs/>
          <w:spacing w:val="-1"/>
        </w:rPr>
        <w:t xml:space="preserve"> группа), в соответствии с темой недели разработайте конспект занятия по аппликации.</w:t>
      </w:r>
    </w:p>
    <w:p w:rsidR="00B4564E" w:rsidRPr="00503E09" w:rsidRDefault="00B4564E" w:rsidP="00B4564E">
      <w:pPr>
        <w:numPr>
          <w:ilvl w:val="0"/>
          <w:numId w:val="31"/>
        </w:numPr>
        <w:jc w:val="both"/>
      </w:pPr>
      <w:r w:rsidRPr="00503E09">
        <w:t>Составить диагностическую карту творческих способностей детей.</w:t>
      </w:r>
    </w:p>
    <w:p w:rsidR="00B4564E" w:rsidRPr="00503E09" w:rsidRDefault="00B4564E" w:rsidP="00B4564E">
      <w:pPr>
        <w:numPr>
          <w:ilvl w:val="0"/>
          <w:numId w:val="31"/>
        </w:numPr>
        <w:jc w:val="both"/>
      </w:pPr>
      <w:r w:rsidRPr="00503E09">
        <w:t>Разработать план работы по изобразительной деятельности в ДОУ на неделю</w:t>
      </w:r>
      <w:r w:rsidR="00464C2A" w:rsidRPr="00503E09">
        <w:t xml:space="preserve"> (подготовительная к школе группа)</w:t>
      </w:r>
      <w:r w:rsidRPr="00503E09">
        <w:t xml:space="preserve">. </w:t>
      </w:r>
    </w:p>
    <w:p w:rsidR="00B4564E" w:rsidRPr="00503E09" w:rsidRDefault="00B4564E" w:rsidP="009C0279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color w:val="000000"/>
        </w:rPr>
        <w:t>Разработать перспективный план на месяц</w:t>
      </w:r>
      <w:r w:rsidR="00464C2A" w:rsidRPr="00503E09">
        <w:rPr>
          <w:color w:val="000000"/>
        </w:rPr>
        <w:t xml:space="preserve"> по изобразительной деятельности</w:t>
      </w:r>
      <w:r w:rsidRPr="00503E09">
        <w:rPr>
          <w:color w:val="000000"/>
        </w:rPr>
        <w:t xml:space="preserve"> (старшая группа).</w:t>
      </w:r>
    </w:p>
    <w:p w:rsidR="00B4564E" w:rsidRPr="00503E09" w:rsidRDefault="00464C2A" w:rsidP="009C0279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rPr>
          <w:color w:val="000000"/>
        </w:rPr>
        <w:t>Разработать перспективный план на месяц по изобразительной деятельности (младшая группа).</w:t>
      </w:r>
    </w:p>
    <w:p w:rsidR="003E0DC4" w:rsidRPr="00225908" w:rsidRDefault="00464C2A" w:rsidP="003E0DC4">
      <w:pPr>
        <w:pStyle w:val="a7"/>
        <w:numPr>
          <w:ilvl w:val="0"/>
          <w:numId w:val="31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503E09">
        <w:t xml:space="preserve">Разработать план работы по изобразительной деятельности в ДОУ на неделю (средняя группа). </w:t>
      </w:r>
    </w:p>
    <w:p w:rsidR="00225908" w:rsidRPr="00754F74" w:rsidRDefault="00225908" w:rsidP="00225908">
      <w:pPr>
        <w:pStyle w:val="a7"/>
        <w:shd w:val="clear" w:color="auto" w:fill="FFFFFF"/>
        <w:spacing w:line="276" w:lineRule="auto"/>
        <w:ind w:left="714"/>
        <w:rPr>
          <w:b/>
          <w:color w:val="000000"/>
        </w:rPr>
      </w:pPr>
    </w:p>
    <w:p w:rsidR="00754F74" w:rsidRPr="00754F74" w:rsidRDefault="00754F74" w:rsidP="00D823AA">
      <w:pPr>
        <w:pStyle w:val="a7"/>
        <w:shd w:val="clear" w:color="auto" w:fill="FFFFFF"/>
        <w:spacing w:line="276" w:lineRule="auto"/>
        <w:ind w:left="0"/>
        <w:rPr>
          <w:b/>
          <w:color w:val="000000"/>
        </w:rPr>
      </w:pPr>
      <w:r w:rsidRPr="00754F74">
        <w:rPr>
          <w:b/>
          <w:color w:val="000000"/>
        </w:rPr>
        <w:t>Литература:</w:t>
      </w:r>
    </w:p>
    <w:p w:rsidR="00754F74" w:rsidRDefault="00754F74" w:rsidP="00754F74">
      <w:pPr>
        <w:pStyle w:val="a7"/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Учебник</w:t>
      </w:r>
    </w:p>
    <w:p w:rsidR="00754F74" w:rsidRPr="00754F74" w:rsidRDefault="00754F74" w:rsidP="00035A28">
      <w:pPr>
        <w:pStyle w:val="a7"/>
        <w:shd w:val="clear" w:color="auto" w:fill="FFFFFF"/>
        <w:spacing w:line="276" w:lineRule="auto"/>
        <w:ind w:left="0" w:firstLine="567"/>
        <w:rPr>
          <w:color w:val="000000"/>
        </w:rPr>
      </w:pPr>
      <w:r w:rsidRPr="00754F74">
        <w:rPr>
          <w:color w:val="000000"/>
        </w:rPr>
        <w:t>Методика обучения изобразительной деятельности и конструированию. Для воспитателя детского сада. Т. С. Комарова (ред.). — 1991 г.</w:t>
      </w:r>
    </w:p>
    <w:p w:rsidR="00754F74" w:rsidRDefault="00E176AE" w:rsidP="00754F74">
      <w:pPr>
        <w:pStyle w:val="a7"/>
        <w:shd w:val="clear" w:color="auto" w:fill="FFFFFF"/>
        <w:spacing w:line="276" w:lineRule="auto"/>
        <w:ind w:left="0"/>
        <w:rPr>
          <w:color w:val="000000"/>
        </w:rPr>
      </w:pPr>
      <w:hyperlink r:id="rId7" w:history="1">
        <w:r w:rsidR="00754F74" w:rsidRPr="00E45872">
          <w:rPr>
            <w:rStyle w:val="af"/>
          </w:rPr>
          <w:t>https://sheba.spb.ru/shkola/metodika-izo-1991.htm</w:t>
        </w:r>
      </w:hyperlink>
    </w:p>
    <w:p w:rsidR="00754F74" w:rsidRDefault="00754F74" w:rsidP="00754F74">
      <w:pPr>
        <w:pStyle w:val="a7"/>
        <w:shd w:val="clear" w:color="auto" w:fill="FFFFFF"/>
        <w:spacing w:line="276" w:lineRule="auto"/>
        <w:ind w:left="0"/>
        <w:rPr>
          <w:color w:val="000000"/>
        </w:rPr>
      </w:pPr>
    </w:p>
    <w:p w:rsidR="00754F74" w:rsidRPr="00754F74" w:rsidRDefault="00754F74" w:rsidP="00754F74">
      <w:pPr>
        <w:pStyle w:val="a7"/>
        <w:shd w:val="clear" w:color="auto" w:fill="FFFFFF"/>
        <w:spacing w:line="276" w:lineRule="auto"/>
        <w:ind w:left="714"/>
        <w:rPr>
          <w:b/>
          <w:color w:val="000000"/>
        </w:rPr>
      </w:pPr>
      <w:r w:rsidRPr="00754F74">
        <w:rPr>
          <w:b/>
          <w:color w:val="000000"/>
        </w:rPr>
        <w:t>Дополнительная литература: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284" w:firstLine="142"/>
        <w:rPr>
          <w:bCs/>
          <w:spacing w:val="-1"/>
        </w:rPr>
      </w:pPr>
      <w:r w:rsidRPr="00754F74">
        <w:rPr>
          <w:bCs/>
          <w:spacing w:val="-1"/>
        </w:rPr>
        <w:t>Комарова Т. С. Занятия по изобразительной дея</w:t>
      </w:r>
      <w:r w:rsidR="00035A28">
        <w:rPr>
          <w:bCs/>
          <w:spacing w:val="-1"/>
        </w:rPr>
        <w:t xml:space="preserve">тельности в детском саду. — М.: </w:t>
      </w:r>
      <w:r w:rsidRPr="00754F74">
        <w:rPr>
          <w:bCs/>
          <w:spacing w:val="-1"/>
        </w:rPr>
        <w:t>Просвещение, 1990.</w:t>
      </w:r>
    </w:p>
    <w:p w:rsidR="00377919" w:rsidRPr="00377919" w:rsidRDefault="00377919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t>Швайко Г. С. Занятия</w:t>
      </w:r>
      <w:r w:rsidR="00035A28" w:rsidRPr="00035A28">
        <w:rPr>
          <w:bCs/>
          <w:spacing w:val="-1"/>
        </w:rPr>
        <w:t xml:space="preserve"> </w:t>
      </w:r>
      <w:r w:rsidRPr="00035A28">
        <w:rPr>
          <w:bCs/>
          <w:spacing w:val="-1"/>
        </w:rPr>
        <w:t>по</w:t>
      </w:r>
      <w:r w:rsidR="00035A28" w:rsidRPr="00035A28">
        <w:rPr>
          <w:bCs/>
          <w:spacing w:val="-1"/>
        </w:rPr>
        <w:t xml:space="preserve"> </w:t>
      </w:r>
      <w:r w:rsidRPr="00035A28">
        <w:rPr>
          <w:bCs/>
          <w:spacing w:val="-1"/>
        </w:rPr>
        <w:t>ИЗО</w:t>
      </w:r>
      <w:r w:rsidR="00035A28" w:rsidRPr="00035A28">
        <w:rPr>
          <w:bCs/>
          <w:spacing w:val="-1"/>
        </w:rPr>
        <w:t xml:space="preserve"> </w:t>
      </w:r>
      <w:r w:rsidRPr="00035A28">
        <w:rPr>
          <w:bCs/>
          <w:spacing w:val="-1"/>
        </w:rPr>
        <w:t>в д/с - М.,2001.</w:t>
      </w:r>
    </w:p>
    <w:p w:rsidR="00035A28" w:rsidRPr="00035A28" w:rsidRDefault="00377919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t>Грибовская А. А. Занятия по изобразительной деятельности. Коллективное творчество. М.: 2010</w:t>
      </w:r>
      <w:r w:rsidR="00035A28">
        <w:rPr>
          <w:bCs/>
          <w:spacing w:val="-1"/>
        </w:rPr>
        <w:t>.</w:t>
      </w:r>
    </w:p>
    <w:p w:rsidR="00035A28" w:rsidRPr="00035A28" w:rsidRDefault="00035A28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lastRenderedPageBreak/>
        <w:t>Короткова Е.А. Рисование, аппликация, конструирование в детском саду. –Ярославль: 2009</w:t>
      </w:r>
    </w:p>
    <w:p w:rsidR="00035A28" w:rsidRPr="00035A28" w:rsidRDefault="00035A28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t>Куцакова Л. Чудесная гжель. М.: Мозаика-Синтез. 2013</w:t>
      </w:r>
      <w:r>
        <w:rPr>
          <w:bCs/>
          <w:spacing w:val="-1"/>
        </w:rPr>
        <w:t>.</w:t>
      </w:r>
    </w:p>
    <w:p w:rsidR="00377919" w:rsidRPr="00377919" w:rsidRDefault="00377919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t>Григорьева Г. Г. Изобразительная деятельность дошкольников. - М.,1997.</w:t>
      </w:r>
    </w:p>
    <w:p w:rsidR="00377919" w:rsidRPr="00377919" w:rsidRDefault="00377919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426"/>
        <w:rPr>
          <w:bCs/>
          <w:spacing w:val="-1"/>
        </w:rPr>
      </w:pPr>
      <w:r w:rsidRPr="00035A28">
        <w:rPr>
          <w:bCs/>
          <w:spacing w:val="-1"/>
        </w:rPr>
        <w:t>Богатеева З.А. Чудесные поделки из бумаги: Книга для воспитателей детского сада и родителей. –М.: Просвещение, 1992.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Богатеева 3. А. Мотивы народных орнаментов в детских аппликациях. — М.: Просвещение, 1986.</w:t>
      </w:r>
    </w:p>
    <w:p w:rsidR="00754F74" w:rsidRPr="00035A28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035A28">
        <w:rPr>
          <w:bCs/>
          <w:spacing w:val="-1"/>
        </w:rPr>
        <w:t>Богатеева 3. А. Занятия аппликацией в детском саду. — М.: Просвещение, 1988.</w:t>
      </w:r>
    </w:p>
    <w:p w:rsidR="00EA156E" w:rsidRPr="00EA156E" w:rsidRDefault="00377919" w:rsidP="00375A5C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035A28">
        <w:rPr>
          <w:bCs/>
          <w:spacing w:val="-1"/>
        </w:rPr>
        <w:t>Величкина Г. Дымковская игрушка. –М.: Мозаика – Синтез. 2014.</w:t>
      </w:r>
    </w:p>
    <w:p w:rsidR="00377919" w:rsidRPr="00EA156E" w:rsidRDefault="00EA156E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035A28">
        <w:rPr>
          <w:bCs/>
          <w:spacing w:val="-1"/>
        </w:rPr>
        <w:t xml:space="preserve">Доронова Т.Н. Развитие детей от 3 до 5 лет в изобразительной деятельности. Учебно-методическое пособие для воспитателей детских садов и групп кратковременного пребывания. </w:t>
      </w:r>
      <w:r w:rsidR="00035A28">
        <w:rPr>
          <w:bCs/>
          <w:spacing w:val="-1"/>
        </w:rPr>
        <w:t>–</w:t>
      </w:r>
      <w:r w:rsidR="00375A5C">
        <w:rPr>
          <w:bCs/>
          <w:spacing w:val="-1"/>
        </w:rPr>
        <w:t xml:space="preserve"> </w:t>
      </w:r>
      <w:r w:rsidR="00035A28">
        <w:rPr>
          <w:bCs/>
          <w:spacing w:val="-1"/>
        </w:rPr>
        <w:t>СПб.: Детство-Пресс. 2003</w:t>
      </w:r>
      <w:r w:rsidRPr="00035A28">
        <w:rPr>
          <w:bCs/>
          <w:spacing w:val="-1"/>
        </w:rPr>
        <w:t>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Венгер Л. А., Пилюгина Э. Г., Венгер Н. Б. Воспитание сенсорной культуры ребенка. — М.: Просвещение, 1988.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Гусакова М. А. Аппликация. — М.: Просвещение, 1988.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Игрушки и пособия для детского сада. П</w:t>
      </w:r>
      <w:r w:rsidR="00375A5C">
        <w:rPr>
          <w:bCs/>
          <w:spacing w:val="-1"/>
        </w:rPr>
        <w:t xml:space="preserve">од ред. В. М. Изгаршевой, — М.: </w:t>
      </w:r>
      <w:r w:rsidRPr="00754F74">
        <w:rPr>
          <w:bCs/>
          <w:spacing w:val="-1"/>
        </w:rPr>
        <w:t>Просвещение, 1987.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Казакова Т. Г. Изобразительная деятельность младших дошкольников. — М.: Просвещение, 1980.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Комарова Т. С. Изобразительная деятельность в детском саду: Обучение и творчество. — М.: Педагогика, 1990.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Компанцева Л. В. Поэтический образ природы в детском рисунке. — М.: Просвещение, 1985.</w:t>
      </w:r>
    </w:p>
    <w:p w:rsid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Костерин Н. П. Учебное рисование. — М.: Просвещение, 1984.</w:t>
      </w:r>
    </w:p>
    <w:p w:rsidR="00754F74" w:rsidRP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Лиштван 3. В. Конструирование. — М.: Просвещение, 1981.</w:t>
      </w:r>
    </w:p>
    <w:p w:rsidR="00754F74" w:rsidRP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Малокомплектный детский сад. Под ред. М. А. Васильевой. — М.: Просвещение, 1988.</w:t>
      </w:r>
    </w:p>
    <w:p w:rsidR="00754F74" w:rsidRP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Популярная художественная энциклопедия: Архитектура. Живопись. Скульптура. Графика. Декоративное искусство. Гл. ред. В. М. Полевой. — М.: Сов. Энциклопедия, 1986.</w:t>
      </w:r>
    </w:p>
    <w:p w:rsidR="00754F74" w:rsidRP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Программа воспитания и обучения в детском саду (действующая).</w:t>
      </w:r>
    </w:p>
    <w:p w:rsidR="00754F74" w:rsidRPr="00754F74" w:rsidRDefault="00754F74" w:rsidP="00035A28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Сакулина Н. П., Комарова Т. С. Изобразительная деятельность в детском саду. — М.: Просвещение, 1982.</w:t>
      </w:r>
    </w:p>
    <w:p w:rsidR="00754F74" w:rsidRPr="00754F74" w:rsidRDefault="00754F74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Самостоятельная художественная деятельность дошкольников. Под ред. Н. А. Ветлугиной. — М.: Просвещение, 1980.</w:t>
      </w:r>
    </w:p>
    <w:p w:rsidR="00754F74" w:rsidRPr="00754F74" w:rsidRDefault="00754F74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Сенсорное воспитание в детском саду. Под ред. Н. Н. Поддьякова, В. Н. Аванесовой. — М.: Просвещение, 1981.</w:t>
      </w:r>
    </w:p>
    <w:p w:rsidR="00754F74" w:rsidRPr="00754F74" w:rsidRDefault="003E0C98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>
        <w:rPr>
          <w:bCs/>
          <w:spacing w:val="-1"/>
        </w:rPr>
        <w:t xml:space="preserve"> </w:t>
      </w:r>
      <w:r w:rsidR="00754F74" w:rsidRPr="00754F74">
        <w:rPr>
          <w:bCs/>
          <w:spacing w:val="-1"/>
        </w:rPr>
        <w:t>Сорокина А. И. Дидактические игры в детском саду. — М.: Просвещение, 1982.</w:t>
      </w:r>
    </w:p>
    <w:p w:rsidR="00754F74" w:rsidRPr="00375A5C" w:rsidRDefault="00754F74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375A5C">
        <w:rPr>
          <w:bCs/>
          <w:spacing w:val="-1"/>
        </w:rPr>
        <w:t>Халезова Н. Б., Курочкина Н. А., Пантюхина Г. В. Лепка в детском саду. — М.: Просвещение, 1986.</w:t>
      </w:r>
    </w:p>
    <w:p w:rsidR="00754F74" w:rsidRPr="00754F74" w:rsidRDefault="00754F74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Халезова Н. Б. Народная пластика и декоративная лепка в детском саду. — М.: Просвещение, 1984.</w:t>
      </w:r>
    </w:p>
    <w:p w:rsidR="00754F74" w:rsidRPr="00754F74" w:rsidRDefault="003E0C98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>
        <w:rPr>
          <w:bCs/>
          <w:spacing w:val="-1"/>
        </w:rPr>
        <w:t xml:space="preserve"> </w:t>
      </w:r>
      <w:r w:rsidR="00754F74" w:rsidRPr="00754F74">
        <w:rPr>
          <w:bCs/>
          <w:spacing w:val="-1"/>
        </w:rPr>
        <w:t>Шпикалова Т. Я. Народное искусство на уроках декоративного рисования. — М.: Просвещение, 1980.</w:t>
      </w:r>
    </w:p>
    <w:p w:rsidR="00754F74" w:rsidRPr="00754F74" w:rsidRDefault="00754F74" w:rsidP="00754F74">
      <w:pPr>
        <w:pStyle w:val="a7"/>
        <w:numPr>
          <w:ilvl w:val="1"/>
          <w:numId w:val="5"/>
        </w:numPr>
        <w:shd w:val="clear" w:color="auto" w:fill="FFFFFF"/>
        <w:tabs>
          <w:tab w:val="clear" w:pos="1440"/>
        </w:tabs>
        <w:spacing w:line="276" w:lineRule="auto"/>
        <w:ind w:left="0" w:firstLine="284"/>
        <w:rPr>
          <w:bCs/>
          <w:spacing w:val="-1"/>
        </w:rPr>
      </w:pPr>
      <w:r w:rsidRPr="00754F74">
        <w:rPr>
          <w:bCs/>
          <w:spacing w:val="-1"/>
        </w:rPr>
        <w:t>Эстетическое воспитание в детском саду. Под ред. Н. А. Ветлугиной. — М.: Просвещение, 1985.</w:t>
      </w:r>
    </w:p>
    <w:sectPr w:rsidR="00754F74" w:rsidRPr="00754F74" w:rsidSect="00035A28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A1" w:rsidRDefault="002457A1" w:rsidP="006C2723">
      <w:r>
        <w:separator/>
      </w:r>
    </w:p>
  </w:endnote>
  <w:endnote w:type="continuationSeparator" w:id="1">
    <w:p w:rsidR="002457A1" w:rsidRDefault="002457A1" w:rsidP="006C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55714"/>
    </w:sdtPr>
    <w:sdtContent>
      <w:p w:rsidR="009C0279" w:rsidRDefault="00E176AE">
        <w:pPr>
          <w:pStyle w:val="a5"/>
          <w:jc w:val="center"/>
        </w:pPr>
        <w:fldSimple w:instr="PAGE   \* MERGEFORMAT">
          <w:r w:rsidR="00D823AA">
            <w:rPr>
              <w:noProof/>
            </w:rPr>
            <w:t>3</w:t>
          </w:r>
        </w:fldSimple>
      </w:p>
    </w:sdtContent>
  </w:sdt>
  <w:p w:rsidR="009C0279" w:rsidRDefault="009C02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A1" w:rsidRDefault="002457A1" w:rsidP="006C2723">
      <w:r>
        <w:separator/>
      </w:r>
    </w:p>
  </w:footnote>
  <w:footnote w:type="continuationSeparator" w:id="1">
    <w:p w:rsidR="002457A1" w:rsidRDefault="002457A1" w:rsidP="006C2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928"/>
    <w:multiLevelType w:val="hybridMultilevel"/>
    <w:tmpl w:val="E012B8C0"/>
    <w:lvl w:ilvl="0" w:tplc="CAC69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D678B"/>
    <w:multiLevelType w:val="hybridMultilevel"/>
    <w:tmpl w:val="99A2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F0C45"/>
    <w:multiLevelType w:val="singleLevel"/>
    <w:tmpl w:val="70FA98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>
    <w:nsid w:val="1B280DF4"/>
    <w:multiLevelType w:val="hybridMultilevel"/>
    <w:tmpl w:val="DF9CF144"/>
    <w:lvl w:ilvl="0" w:tplc="3BBA9DBC">
      <w:start w:val="1"/>
      <w:numFmt w:val="bullet"/>
      <w:lvlText w:val=""/>
      <w:lvlJc w:val="left"/>
      <w:pPr>
        <w:tabs>
          <w:tab w:val="num" w:pos="897"/>
        </w:tabs>
        <w:ind w:left="897" w:hanging="3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4">
    <w:nsid w:val="1C39793C"/>
    <w:multiLevelType w:val="hybridMultilevel"/>
    <w:tmpl w:val="3FC4D148"/>
    <w:lvl w:ilvl="0" w:tplc="D13A35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D79AF"/>
    <w:multiLevelType w:val="hybridMultilevel"/>
    <w:tmpl w:val="70DC36B2"/>
    <w:lvl w:ilvl="0" w:tplc="764246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754E9"/>
    <w:multiLevelType w:val="hybridMultilevel"/>
    <w:tmpl w:val="29E6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71628"/>
    <w:multiLevelType w:val="hybridMultilevel"/>
    <w:tmpl w:val="72103BBE"/>
    <w:lvl w:ilvl="0" w:tplc="DD885C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F29F5"/>
    <w:multiLevelType w:val="hybridMultilevel"/>
    <w:tmpl w:val="7BB44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E0D54"/>
    <w:multiLevelType w:val="hybridMultilevel"/>
    <w:tmpl w:val="791EEBBE"/>
    <w:lvl w:ilvl="0" w:tplc="E94C9C6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310E4"/>
    <w:multiLevelType w:val="hybridMultilevel"/>
    <w:tmpl w:val="23B4324E"/>
    <w:lvl w:ilvl="0" w:tplc="BE1237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961B9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62091"/>
    <w:multiLevelType w:val="hybridMultilevel"/>
    <w:tmpl w:val="7D86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85450"/>
    <w:multiLevelType w:val="hybridMultilevel"/>
    <w:tmpl w:val="F77270DE"/>
    <w:lvl w:ilvl="0" w:tplc="E2D46D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5BA2E54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AA651A"/>
    <w:multiLevelType w:val="hybridMultilevel"/>
    <w:tmpl w:val="D4F667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B73E3"/>
    <w:multiLevelType w:val="hybridMultilevel"/>
    <w:tmpl w:val="557CDF68"/>
    <w:lvl w:ilvl="0" w:tplc="1C2E7F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C261E"/>
    <w:multiLevelType w:val="hybridMultilevel"/>
    <w:tmpl w:val="29E6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70E8D"/>
    <w:multiLevelType w:val="hybridMultilevel"/>
    <w:tmpl w:val="7C0A2334"/>
    <w:lvl w:ilvl="0" w:tplc="8960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E916B0"/>
    <w:multiLevelType w:val="hybridMultilevel"/>
    <w:tmpl w:val="5DC49516"/>
    <w:lvl w:ilvl="0" w:tplc="37204D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558BF"/>
    <w:multiLevelType w:val="hybridMultilevel"/>
    <w:tmpl w:val="C7B892DA"/>
    <w:lvl w:ilvl="0" w:tplc="331AB2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1B5ABA"/>
    <w:multiLevelType w:val="hybridMultilevel"/>
    <w:tmpl w:val="AA36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948ED"/>
    <w:multiLevelType w:val="hybridMultilevel"/>
    <w:tmpl w:val="23920070"/>
    <w:lvl w:ilvl="0" w:tplc="A4D85A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F8765A"/>
    <w:multiLevelType w:val="hybridMultilevel"/>
    <w:tmpl w:val="9D986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41CF5"/>
    <w:multiLevelType w:val="hybridMultilevel"/>
    <w:tmpl w:val="536EFC9C"/>
    <w:lvl w:ilvl="0" w:tplc="827EAB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75238"/>
    <w:multiLevelType w:val="hybridMultilevel"/>
    <w:tmpl w:val="90C205A0"/>
    <w:lvl w:ilvl="0" w:tplc="7A8248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E3C8D"/>
    <w:multiLevelType w:val="hybridMultilevel"/>
    <w:tmpl w:val="9FB8031C"/>
    <w:lvl w:ilvl="0" w:tplc="28B28A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8C36C3"/>
    <w:multiLevelType w:val="hybridMultilevel"/>
    <w:tmpl w:val="1AD0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EB78ED"/>
    <w:multiLevelType w:val="hybridMultilevel"/>
    <w:tmpl w:val="585C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8F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61B6C"/>
    <w:multiLevelType w:val="hybridMultilevel"/>
    <w:tmpl w:val="5A30688A"/>
    <w:lvl w:ilvl="0" w:tplc="C8388E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2F3B35"/>
    <w:multiLevelType w:val="hybridMultilevel"/>
    <w:tmpl w:val="583A24C4"/>
    <w:lvl w:ilvl="0" w:tplc="C8388E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F239D7"/>
    <w:multiLevelType w:val="hybridMultilevel"/>
    <w:tmpl w:val="ED1017E4"/>
    <w:lvl w:ilvl="0" w:tplc="F6582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A45FE"/>
    <w:multiLevelType w:val="hybridMultilevel"/>
    <w:tmpl w:val="969A08FA"/>
    <w:lvl w:ilvl="0" w:tplc="5C84C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314"/>
    <w:rsid w:val="00021B42"/>
    <w:rsid w:val="00033600"/>
    <w:rsid w:val="00035A28"/>
    <w:rsid w:val="000E6223"/>
    <w:rsid w:val="0017022D"/>
    <w:rsid w:val="00225908"/>
    <w:rsid w:val="00236EC8"/>
    <w:rsid w:val="002457A1"/>
    <w:rsid w:val="00375A5C"/>
    <w:rsid w:val="00377919"/>
    <w:rsid w:val="003E0C98"/>
    <w:rsid w:val="003E0DC4"/>
    <w:rsid w:val="004170AD"/>
    <w:rsid w:val="00464C2A"/>
    <w:rsid w:val="00503E09"/>
    <w:rsid w:val="00602368"/>
    <w:rsid w:val="006C2723"/>
    <w:rsid w:val="007124BF"/>
    <w:rsid w:val="00754F74"/>
    <w:rsid w:val="00886DAB"/>
    <w:rsid w:val="009C0279"/>
    <w:rsid w:val="00A32158"/>
    <w:rsid w:val="00B323E3"/>
    <w:rsid w:val="00B4564E"/>
    <w:rsid w:val="00C46454"/>
    <w:rsid w:val="00C91314"/>
    <w:rsid w:val="00D318D3"/>
    <w:rsid w:val="00D823AA"/>
    <w:rsid w:val="00E176AE"/>
    <w:rsid w:val="00EA156E"/>
    <w:rsid w:val="00ED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4BF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124BF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124BF"/>
    <w:pPr>
      <w:keepNext/>
      <w:ind w:firstLine="567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1314"/>
    <w:pPr>
      <w:spacing w:after="120"/>
    </w:pPr>
  </w:style>
  <w:style w:type="character" w:customStyle="1" w:styleId="a4">
    <w:name w:val="Основной текст Знак"/>
    <w:basedOn w:val="a0"/>
    <w:link w:val="a3"/>
    <w:rsid w:val="00C9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C91314"/>
    <w:pPr>
      <w:keepNext/>
      <w:widowControl w:val="0"/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rsid w:val="00C91314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C913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0D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24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1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124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7124BF"/>
    <w:pPr>
      <w:ind w:firstLine="567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7124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7124BF"/>
    <w:pPr>
      <w:jc w:val="center"/>
    </w:pPr>
    <w:rPr>
      <w:b/>
      <w:szCs w:val="20"/>
      <w:lang w:val="en-US"/>
    </w:rPr>
  </w:style>
  <w:style w:type="character" w:customStyle="1" w:styleId="23">
    <w:name w:val="Основной текст 2 Знак"/>
    <w:basedOn w:val="a0"/>
    <w:link w:val="22"/>
    <w:semiHidden/>
    <w:rsid w:val="007124B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7124BF"/>
    <w:rPr>
      <w:szCs w:val="20"/>
    </w:rPr>
  </w:style>
  <w:style w:type="character" w:customStyle="1" w:styleId="32">
    <w:name w:val="Основной текст 3 Знак"/>
    <w:basedOn w:val="a0"/>
    <w:link w:val="31"/>
    <w:semiHidden/>
    <w:rsid w:val="007124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7124BF"/>
    <w:pPr>
      <w:ind w:firstLine="567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semiHidden/>
    <w:rsid w:val="007124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124BF"/>
    <w:pPr>
      <w:widowControl w:val="0"/>
      <w:snapToGrid w:val="0"/>
      <w:spacing w:after="0" w:line="360" w:lineRule="auto"/>
      <w:ind w:firstLine="4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7124BF"/>
    <w:pPr>
      <w:widowControl w:val="0"/>
      <w:snapToGrid w:val="0"/>
      <w:spacing w:after="0" w:line="398" w:lineRule="auto"/>
      <w:ind w:left="560" w:right="1000" w:firstLine="1460"/>
      <w:jc w:val="both"/>
    </w:pPr>
    <w:rPr>
      <w:rFonts w:ascii="Courier New" w:eastAsia="Times New Roman" w:hAnsi="Courier New" w:cs="Times New Roman"/>
      <w:szCs w:val="20"/>
      <w:lang w:eastAsia="ru-RU"/>
    </w:rPr>
  </w:style>
  <w:style w:type="table" w:styleId="aa">
    <w:name w:val="Table Grid"/>
    <w:basedOn w:val="a1"/>
    <w:rsid w:val="0071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124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2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02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0279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754F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eba.spb.ru/shkola/metodika-izo-199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Иришка</cp:lastModifiedBy>
  <cp:revision>14</cp:revision>
  <dcterms:created xsi:type="dcterms:W3CDTF">2017-08-04T15:00:00Z</dcterms:created>
  <dcterms:modified xsi:type="dcterms:W3CDTF">2021-10-21T18:25:00Z</dcterms:modified>
</cp:coreProperties>
</file>