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D6" w:rsidRPr="00C31164" w:rsidRDefault="00B950D6" w:rsidP="00B950D6">
      <w:pPr>
        <w:pStyle w:val="Style14"/>
        <w:widowControl/>
        <w:spacing w:line="360" w:lineRule="auto"/>
        <w:jc w:val="center"/>
        <w:rPr>
          <w:rStyle w:val="FontStyle23"/>
          <w:b w:val="0"/>
          <w:i w:val="0"/>
          <w:caps/>
          <w:sz w:val="56"/>
          <w:szCs w:val="56"/>
        </w:rPr>
      </w:pPr>
      <w:r>
        <w:rPr>
          <w:rStyle w:val="FontStyle23"/>
          <w:sz w:val="40"/>
          <w:szCs w:val="40"/>
        </w:rPr>
        <w:t>МДК 01.03</w:t>
      </w:r>
      <w:r w:rsidRPr="00335799">
        <w:rPr>
          <w:rStyle w:val="FontStyle23"/>
          <w:sz w:val="40"/>
          <w:szCs w:val="40"/>
        </w:rPr>
        <w:t xml:space="preserve">. </w:t>
      </w:r>
      <w:r>
        <w:rPr>
          <w:rStyle w:val="FontStyle23"/>
          <w:sz w:val="40"/>
          <w:szCs w:val="40"/>
        </w:rPr>
        <w:t xml:space="preserve"> Детская литература с практикумом по выразительному чтению</w:t>
      </w:r>
    </w:p>
    <w:p w:rsidR="00B950D6" w:rsidRPr="00B950D6" w:rsidRDefault="00B950D6" w:rsidP="00B950D6">
      <w:pPr>
        <w:tabs>
          <w:tab w:val="left" w:pos="851"/>
        </w:tabs>
        <w:spacing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50D6">
        <w:rPr>
          <w:rFonts w:ascii="Times New Roman" w:eastAsia="Calibri" w:hAnsi="Times New Roman" w:cs="Times New Roman"/>
          <w:b/>
          <w:sz w:val="28"/>
          <w:szCs w:val="28"/>
        </w:rPr>
        <w:t>Вопросы к экзамену</w:t>
      </w:r>
    </w:p>
    <w:p w:rsidR="00B950D6" w:rsidRPr="00B950D6" w:rsidRDefault="00B950D6" w:rsidP="00B950D6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>Специфика детской и юношеской литературы.</w:t>
      </w:r>
    </w:p>
    <w:p w:rsidR="00B950D6" w:rsidRPr="00B950D6" w:rsidRDefault="00B950D6" w:rsidP="00B950D6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>Краткая история становления отечественной детской литературы.</w:t>
      </w:r>
    </w:p>
    <w:p w:rsidR="00B950D6" w:rsidRPr="00B950D6" w:rsidRDefault="00B950D6" w:rsidP="00B950D6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Проблема адаптации и интерпретации произведений Шарля Перро. </w:t>
      </w:r>
    </w:p>
    <w:p w:rsidR="00B950D6" w:rsidRPr="00B950D6" w:rsidRDefault="00B950D6" w:rsidP="00B950D6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Художественные особенности и содержание стихотворений для детей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В.А.Жуковского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50D6" w:rsidRPr="00B950D6" w:rsidRDefault="00B950D6" w:rsidP="00B950D6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Анализ стихотворных сказок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В.А.Жуковского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: художественные особенности, содержательное наполнение. Проблемы восприятия и интерпретации в детской аудитории.</w:t>
      </w:r>
    </w:p>
    <w:p w:rsidR="00B950D6" w:rsidRPr="00B950D6" w:rsidRDefault="00B950D6" w:rsidP="00B950D6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Анализ стихотворных сказок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А.С.Пушкина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: художественные особенности, содержательное наполнение. Проблемы восприятия и интерпретации в детской аудитории.</w:t>
      </w:r>
    </w:p>
    <w:p w:rsidR="00B950D6" w:rsidRPr="00B950D6" w:rsidRDefault="00B950D6" w:rsidP="00B950D6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Анализ художественных особенностей и содержания сказки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П.П.Ершова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«Коне</w:t>
      </w:r>
      <w:proofErr w:type="gramStart"/>
      <w:r w:rsidRPr="00B950D6">
        <w:rPr>
          <w:rFonts w:ascii="Times New Roman" w:eastAsia="Calibri" w:hAnsi="Times New Roman" w:cs="Times New Roman"/>
          <w:sz w:val="28"/>
          <w:szCs w:val="28"/>
        </w:rPr>
        <w:t>к-</w:t>
      </w:r>
      <w:proofErr w:type="gram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Горбунок».</w:t>
      </w:r>
    </w:p>
    <w:p w:rsidR="00B950D6" w:rsidRPr="00B950D6" w:rsidRDefault="00B950D6" w:rsidP="00B950D6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Творчество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В.Гауфа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в детском чтении. Анализ одного из циклов.</w:t>
      </w:r>
    </w:p>
    <w:p w:rsidR="00B950D6" w:rsidRPr="00B950D6" w:rsidRDefault="00B950D6" w:rsidP="00B950D6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Творчество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Г.Х.Андерсена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в детском чтении. Анализ сказок разной тематики.</w:t>
      </w:r>
    </w:p>
    <w:p w:rsidR="00B950D6" w:rsidRPr="00B950D6" w:rsidRDefault="00B950D6" w:rsidP="00B950D6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>Русская прозаическая сказка 19 века (обзор).</w:t>
      </w:r>
    </w:p>
    <w:p w:rsidR="00B950D6" w:rsidRPr="00B950D6" w:rsidRDefault="00B950D6" w:rsidP="00B950D6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Анализ художественных особенностей и содержания сказок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В.Ф.Одоевского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50D6" w:rsidRPr="00B950D6" w:rsidRDefault="00B950D6" w:rsidP="00B950D6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Анализ художественных особенностей и содержания сказки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А.Погорельского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«Черная курица, или подземные жители».</w:t>
      </w:r>
    </w:p>
    <w:p w:rsidR="00B950D6" w:rsidRPr="00B950D6" w:rsidRDefault="00B950D6" w:rsidP="00B950D6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Л.Кэррол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: «Алиса в Стране Чудес» («Алиса в Зазеркалье»). Художественные особенности. Романтические традиции и жанровые черты сказки. Проблема сопротивления материала текста.</w:t>
      </w:r>
    </w:p>
    <w:p w:rsidR="00B950D6" w:rsidRPr="00B950D6" w:rsidRDefault="00B950D6" w:rsidP="00B950D6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Анализ художественных особенностей и содержания сказок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К.Д.Ушинского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50D6" w:rsidRPr="00B950D6" w:rsidRDefault="00B950D6" w:rsidP="00B950D6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Анализ художественных особенностей и содержания сказок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В.Даля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950D6" w:rsidRPr="00B950D6" w:rsidRDefault="00B950D6" w:rsidP="00B950D6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Анализ художественных особенностей и содержания сказок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В.М.Гаршина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50D6" w:rsidRPr="00B950D6" w:rsidRDefault="00B950D6" w:rsidP="00B950D6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>Произведения жанра рождественской истории в детском чтении (обзор).</w:t>
      </w:r>
    </w:p>
    <w:p w:rsidR="00B950D6" w:rsidRPr="00B950D6" w:rsidRDefault="00B950D6" w:rsidP="00B950D6">
      <w:pPr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      18.Ч.Диккенс, «Рождественская песнь»: художественные особенности, содержание.</w:t>
      </w:r>
    </w:p>
    <w:p w:rsidR="00B950D6" w:rsidRPr="00B950D6" w:rsidRDefault="00B950D6" w:rsidP="00B950D6">
      <w:pPr>
        <w:spacing w:after="0" w:line="100" w:lineRule="atLeast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            19.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А.И.Куприн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. «Тапер»: жанровые особенности, сюжетная интрига. Образы главных   героев.</w:t>
      </w:r>
    </w:p>
    <w:p w:rsidR="00B950D6" w:rsidRPr="00B950D6" w:rsidRDefault="00B950D6" w:rsidP="00B950D6">
      <w:pPr>
        <w:spacing w:after="0" w:line="100" w:lineRule="atLeast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           20.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Н.С.Лесков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. «Зверь»: фабула, система персонажей, психологизм. Авторские идеалы.</w:t>
      </w:r>
    </w:p>
    <w:p w:rsidR="00B950D6" w:rsidRPr="00B950D6" w:rsidRDefault="00B950D6" w:rsidP="00B950D6">
      <w:pPr>
        <w:spacing w:after="0" w:line="100" w:lineRule="atLeast"/>
        <w:ind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           21. Анализ книги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С.Лагерлёф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«Легенды о Христе».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Анализ романа «Приключение Оливера Твиста»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Ч.Диккенса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Анализ книги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Г.Мало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«Без семьи».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Романы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Ж.</w:t>
      </w:r>
      <w:proofErr w:type="gramStart"/>
      <w:r w:rsidRPr="00B950D6">
        <w:rPr>
          <w:rFonts w:ascii="Times New Roman" w:eastAsia="Calibri" w:hAnsi="Times New Roman" w:cs="Times New Roman"/>
          <w:sz w:val="28"/>
          <w:szCs w:val="28"/>
        </w:rPr>
        <w:t>Верна</w:t>
      </w:r>
      <w:proofErr w:type="spellEnd"/>
      <w:proofErr w:type="gram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в детском и юношеском чтении.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Творчество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М.Твена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в детском чтении: «Принц и нищий», «Приключение Тома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Сойера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» или «Приключение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Гекльберри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Финна». 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Анализ романов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Р.Л.Стивенсона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«остров сокровищ», «Черная стрела».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Творчество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Л.Н.Толстого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в детском чтении. Новеллы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Л.Толстого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ля детей.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Анализ книги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Д.Харрис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: «Сказки дядюшки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Римуса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Анималистическая детская литература произведений 19 века (обзор). 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«Слепая лошадь»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К.Д.Ушинского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: фабула, образная система, авторские идеалы. 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А.П.Чехов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: «Каштанка» (или «Событие»). Художественные особенности, содержательный анализ.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А.И.Куприн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: «Слон», «Собачье счастье». Образы героев, приемы создания психологического портрета.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Д.М.</w:t>
      </w:r>
      <w:proofErr w:type="gramStart"/>
      <w:r w:rsidRPr="00B950D6">
        <w:rPr>
          <w:rFonts w:ascii="Times New Roman" w:eastAsia="Calibri" w:hAnsi="Times New Roman" w:cs="Times New Roman"/>
          <w:sz w:val="28"/>
          <w:szCs w:val="28"/>
        </w:rPr>
        <w:t>Мамин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-Сибиряк</w:t>
      </w:r>
      <w:proofErr w:type="gramEnd"/>
      <w:r w:rsidRPr="00B950D6">
        <w:rPr>
          <w:rFonts w:ascii="Times New Roman" w:eastAsia="Calibri" w:hAnsi="Times New Roman" w:cs="Times New Roman"/>
          <w:sz w:val="28"/>
          <w:szCs w:val="28"/>
        </w:rPr>
        <w:t>: «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Аленушкины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сказки». Композиция цикла. Анализ одного произведения.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Творчество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В.В.Бианки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. «Лесная газета», сказки-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несказки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Творчество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Е.И.Чарушина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. Специфика восприятия образов, созданных писателем-рисовальщиком.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В.Ф.Зальтен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: «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Бемби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». Художественные особенности, образы героев, сущность конфликта, авторская система ценностей.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Анализ книги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С.Лагерлеф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«Приключение Нильса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Хольгерсона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с дикими гусями».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Творчество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Б.С.Житкова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в детском чтении. Анализ произведений различной тематики.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А.Никифров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-Волгин: </w:t>
      </w:r>
      <w:proofErr w:type="gramStart"/>
      <w:r w:rsidRPr="00B950D6">
        <w:rPr>
          <w:rFonts w:ascii="Times New Roman" w:eastAsia="Calibri" w:hAnsi="Times New Roman" w:cs="Times New Roman"/>
          <w:sz w:val="28"/>
          <w:szCs w:val="28"/>
        </w:rPr>
        <w:t>краткая</w:t>
      </w:r>
      <w:proofErr w:type="gram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характерисимка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творчества. Анализ двух произведений.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Творчество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А.П.Гайдара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(обзор). Подробный анализ одного произведения.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>Литературная сказка 20 века (обзор).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«Золотой ключик, или приключения Буратино»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А.Н.Толстого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Анализ сказки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А.А.Милна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«Винни-Пух и все-все-все». Жанровые традиции. Образная система, система персонажей.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П.Треверс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: «Мери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Поппинс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». Образная система, типы героев, психологизм. Отражение в сказке романтических традиций.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А.А.Э.Лингрен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: краткий обзор творчества. Анализ одной из сказок из трилогии о Малыше и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Карлсоне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Анализ одного произведения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Дж</w:t>
      </w:r>
      <w:proofErr w:type="gramStart"/>
      <w:r w:rsidRPr="00B950D6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B950D6">
        <w:rPr>
          <w:rFonts w:ascii="Times New Roman" w:eastAsia="Calibri" w:hAnsi="Times New Roman" w:cs="Times New Roman"/>
          <w:sz w:val="28"/>
          <w:szCs w:val="28"/>
        </w:rPr>
        <w:t>одари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Сказочная эпопея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А.М.Волкова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>Отечественная юмористическая литература для детей</w:t>
      </w:r>
      <w:proofErr w:type="gramStart"/>
      <w:r w:rsidRPr="00B950D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B950D6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B950D6">
        <w:rPr>
          <w:rFonts w:ascii="Times New Roman" w:eastAsia="Calibri" w:hAnsi="Times New Roman" w:cs="Times New Roman"/>
          <w:sz w:val="28"/>
          <w:szCs w:val="28"/>
        </w:rPr>
        <w:t>бзор)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Творчество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Н.Н.Носова</w:t>
      </w:r>
      <w:proofErr w:type="spellEnd"/>
      <w:proofErr w:type="gramStart"/>
      <w:r w:rsidRPr="00B950D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950D6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B950D6">
        <w:rPr>
          <w:rFonts w:ascii="Times New Roman" w:eastAsia="Calibri" w:hAnsi="Times New Roman" w:cs="Times New Roman"/>
          <w:sz w:val="28"/>
          <w:szCs w:val="28"/>
        </w:rPr>
        <w:t>ассказы. Сказочная трилогия.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>Русская историческая литература в детском чтении (обзор).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Анализ книги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Н.П.Кончаловской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: «Наша древняя столица». 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Творчество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С.П.Алексеева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Романы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В.Яна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в детском и юношеском чтении.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Анализ одной из книг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А.Богданова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об истории России.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Фэнтези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 в детском и юношеском чтении (обзор).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Дж.Р.Р.Толкиен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: обзор творчества. Анализ сказки «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Хоббит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, или туда и обратно». Сказочная эпопея «Властелин колец».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Анализ книги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К.С.ОЛьюиса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: «Хроники </w:t>
      </w: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Нарнии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B950D6" w:rsidRPr="00B950D6" w:rsidRDefault="00B950D6" w:rsidP="00B950D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50D6">
        <w:rPr>
          <w:rFonts w:ascii="Times New Roman" w:eastAsia="Calibri" w:hAnsi="Times New Roman" w:cs="Times New Roman"/>
          <w:sz w:val="28"/>
          <w:szCs w:val="28"/>
        </w:rPr>
        <w:t>Н.В.Блохин</w:t>
      </w:r>
      <w:proofErr w:type="spellEnd"/>
      <w:r w:rsidRPr="00B950D6">
        <w:rPr>
          <w:rFonts w:ascii="Times New Roman" w:eastAsia="Calibri" w:hAnsi="Times New Roman" w:cs="Times New Roman"/>
          <w:sz w:val="28"/>
          <w:szCs w:val="28"/>
        </w:rPr>
        <w:t>: анализ одного произведения по выбору («Бабушкины стекла» или «Избранница», «Суд»).</w:t>
      </w:r>
    </w:p>
    <w:p w:rsidR="00B950D6" w:rsidRPr="00B950D6" w:rsidRDefault="00B950D6" w:rsidP="00B950D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5280" w:rsidRDefault="00BA5280">
      <w:bookmarkStart w:id="0" w:name="_GoBack"/>
      <w:bookmarkEnd w:id="0"/>
    </w:p>
    <w:sectPr w:rsidR="00B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1"/>
    <w:multiLevelType w:val="multilevel"/>
    <w:tmpl w:val="00000011"/>
    <w:name w:val="WWNum1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6"/>
    <w:rsid w:val="00B950D6"/>
    <w:rsid w:val="00BA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rsid w:val="00B95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B950D6"/>
    <w:rPr>
      <w:rFonts w:ascii="Times New Roman" w:hAnsi="Times New Roman" w:cs="Times New Roman"/>
      <w:b/>
      <w:bCs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rsid w:val="00B95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B950D6"/>
    <w:rPr>
      <w:rFonts w:ascii="Times New Roman" w:hAnsi="Times New Roman" w:cs="Times New Roman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</dc:creator>
  <cp:lastModifiedBy>Maks</cp:lastModifiedBy>
  <cp:revision>1</cp:revision>
  <dcterms:created xsi:type="dcterms:W3CDTF">2021-02-04T08:05:00Z</dcterms:created>
  <dcterms:modified xsi:type="dcterms:W3CDTF">2021-02-04T08:07:00Z</dcterms:modified>
</cp:coreProperties>
</file>