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E7" w:rsidRPr="00C8731E" w:rsidRDefault="004604E7" w:rsidP="00691031">
      <w:pPr>
        <w:pStyle w:val="a7"/>
        <w:tabs>
          <w:tab w:val="left" w:pos="1330"/>
          <w:tab w:val="left" w:pos="5300"/>
        </w:tabs>
        <w:spacing w:line="360" w:lineRule="auto"/>
        <w:ind w:firstLine="284"/>
        <w:jc w:val="center"/>
        <w:rPr>
          <w:sz w:val="24"/>
          <w:szCs w:val="24"/>
        </w:rPr>
      </w:pPr>
      <w:r w:rsidRPr="00C8731E">
        <w:rPr>
          <w:sz w:val="24"/>
          <w:szCs w:val="24"/>
        </w:rPr>
        <w:t xml:space="preserve">МИНИСТЕРСТВО ОБРАЗОВАНИЯ </w:t>
      </w:r>
      <w:r w:rsidR="00C8731E" w:rsidRPr="00C8731E">
        <w:rPr>
          <w:sz w:val="24"/>
          <w:szCs w:val="24"/>
        </w:rPr>
        <w:t xml:space="preserve">САРАТОВСКОЙ </w:t>
      </w:r>
      <w:r w:rsidRPr="00C8731E">
        <w:rPr>
          <w:sz w:val="24"/>
          <w:szCs w:val="24"/>
        </w:rPr>
        <w:t>ОБЛАСТИ</w:t>
      </w:r>
    </w:p>
    <w:p w:rsidR="004604E7" w:rsidRPr="00C8731E" w:rsidRDefault="00C8731E" w:rsidP="00691031">
      <w:pPr>
        <w:pStyle w:val="a7"/>
        <w:tabs>
          <w:tab w:val="left" w:pos="426"/>
          <w:tab w:val="left" w:pos="5300"/>
        </w:tabs>
        <w:spacing w:line="360" w:lineRule="auto"/>
        <w:jc w:val="center"/>
        <w:rPr>
          <w:sz w:val="24"/>
          <w:szCs w:val="24"/>
        </w:rPr>
      </w:pPr>
      <w:r>
        <w:rPr>
          <w:sz w:val="24"/>
          <w:szCs w:val="24"/>
        </w:rPr>
        <w:t>ГОСУДАРСТВЕННОЕ АВТОНОМНОЕ ПРОФЕССИОНАЛЬНОЕ ОБРАЗОВАТЕЛЬНОЕ УЧРЕЖДЕНИЕ САРАТОВСКОЙ ОБЛАСТИ</w:t>
      </w:r>
    </w:p>
    <w:p w:rsidR="004604E7" w:rsidRPr="00C8731E" w:rsidRDefault="00736FFE" w:rsidP="00691031">
      <w:pPr>
        <w:pStyle w:val="a7"/>
        <w:tabs>
          <w:tab w:val="left" w:pos="0"/>
        </w:tabs>
        <w:spacing w:line="360" w:lineRule="auto"/>
        <w:jc w:val="center"/>
        <w:rPr>
          <w:sz w:val="24"/>
          <w:szCs w:val="24"/>
        </w:rPr>
      </w:pPr>
      <w:r w:rsidRPr="00C8731E">
        <w:rPr>
          <w:sz w:val="24"/>
          <w:szCs w:val="24"/>
        </w:rPr>
        <w:t>«ЭНГЕЛЬССКИЙ КОЛ</w:t>
      </w:r>
      <w:r w:rsidR="00691031">
        <w:rPr>
          <w:sz w:val="24"/>
          <w:szCs w:val="24"/>
        </w:rPr>
        <w:t xml:space="preserve">ЛЕДЖ ПРОФЕССИОНАЛЬНЫХ </w:t>
      </w:r>
      <w:r w:rsidR="004604E7" w:rsidRPr="00C8731E">
        <w:rPr>
          <w:sz w:val="24"/>
          <w:szCs w:val="24"/>
        </w:rPr>
        <w:t>ТЕХНОЛОГИЙ»</w:t>
      </w:r>
    </w:p>
    <w:p w:rsidR="004604E7" w:rsidRPr="00C8731E" w:rsidRDefault="004604E7" w:rsidP="00691031">
      <w:pPr>
        <w:spacing w:after="0" w:line="360" w:lineRule="auto"/>
        <w:ind w:firstLine="567"/>
        <w:jc w:val="center"/>
        <w:rPr>
          <w:rFonts w:ascii="Times New Roman" w:hAnsi="Times New Roman" w:cs="Times New Roman"/>
          <w:sz w:val="28"/>
          <w:szCs w:val="28"/>
        </w:rPr>
      </w:pPr>
    </w:p>
    <w:p w:rsidR="004604E7" w:rsidRPr="00D83D0C" w:rsidRDefault="004604E7" w:rsidP="00691031">
      <w:pPr>
        <w:spacing w:line="360" w:lineRule="auto"/>
        <w:ind w:firstLine="567"/>
        <w:rPr>
          <w:rFonts w:ascii="Times New Roman" w:hAnsi="Times New Roman" w:cs="Times New Roman"/>
          <w:sz w:val="28"/>
          <w:szCs w:val="28"/>
        </w:rPr>
      </w:pPr>
    </w:p>
    <w:p w:rsidR="00691031" w:rsidRDefault="00691031" w:rsidP="00691031">
      <w:pPr>
        <w:spacing w:before="100" w:beforeAutospacing="1" w:after="0" w:line="360" w:lineRule="auto"/>
        <w:ind w:firstLine="567"/>
        <w:jc w:val="center"/>
        <w:rPr>
          <w:rFonts w:ascii="Times New Roman" w:eastAsia="Times New Roman" w:hAnsi="Times New Roman" w:cs="Times New Roman"/>
          <w:b/>
          <w:bCs/>
          <w:sz w:val="28"/>
          <w:szCs w:val="28"/>
        </w:rPr>
      </w:pPr>
    </w:p>
    <w:p w:rsidR="00691031" w:rsidRDefault="00691031" w:rsidP="00691031">
      <w:pPr>
        <w:spacing w:before="100" w:beforeAutospacing="1" w:after="0" w:line="360" w:lineRule="auto"/>
        <w:ind w:firstLine="567"/>
        <w:jc w:val="center"/>
        <w:rPr>
          <w:rFonts w:ascii="Times New Roman" w:eastAsia="Times New Roman" w:hAnsi="Times New Roman" w:cs="Times New Roman"/>
          <w:b/>
          <w:bCs/>
          <w:sz w:val="28"/>
          <w:szCs w:val="28"/>
        </w:rPr>
      </w:pPr>
    </w:p>
    <w:p w:rsidR="005F145E" w:rsidRPr="00D83D0C" w:rsidRDefault="009C69D2" w:rsidP="00691031">
      <w:pPr>
        <w:spacing w:before="100" w:beforeAutospacing="1"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w:t>
      </w:r>
      <w:r w:rsidR="005F145E" w:rsidRPr="00D83D0C">
        <w:rPr>
          <w:rFonts w:ascii="Times New Roman" w:eastAsia="Times New Roman" w:hAnsi="Times New Roman" w:cs="Times New Roman"/>
          <w:b/>
          <w:bCs/>
          <w:sz w:val="28"/>
          <w:szCs w:val="28"/>
        </w:rPr>
        <w:t xml:space="preserve">ОДГОТОВКА, ОФОРМЛЕНИЕ И ЗАЩИТА </w:t>
      </w:r>
    </w:p>
    <w:p w:rsidR="005F145E" w:rsidRPr="00D83D0C" w:rsidRDefault="005F145E" w:rsidP="00691031">
      <w:pPr>
        <w:spacing w:before="100" w:beforeAutospacing="1" w:after="0" w:line="240" w:lineRule="auto"/>
        <w:ind w:firstLine="567"/>
        <w:jc w:val="center"/>
        <w:rPr>
          <w:rFonts w:ascii="Times New Roman" w:eastAsia="Times New Roman" w:hAnsi="Times New Roman" w:cs="Times New Roman"/>
          <w:sz w:val="28"/>
          <w:szCs w:val="28"/>
        </w:rPr>
      </w:pPr>
      <w:r w:rsidRPr="00D83D0C">
        <w:rPr>
          <w:rFonts w:ascii="Times New Roman" w:eastAsia="Times New Roman" w:hAnsi="Times New Roman" w:cs="Times New Roman"/>
          <w:b/>
          <w:bCs/>
          <w:sz w:val="28"/>
          <w:szCs w:val="28"/>
        </w:rPr>
        <w:t xml:space="preserve">КУРСОВОЙ РАБОТЫ </w:t>
      </w:r>
    </w:p>
    <w:p w:rsidR="005F145E" w:rsidRPr="00D83D0C" w:rsidRDefault="005F145E" w:rsidP="00691031">
      <w:pPr>
        <w:spacing w:before="100" w:beforeAutospacing="1" w:after="0" w:line="240" w:lineRule="auto"/>
        <w:ind w:firstLine="567"/>
        <w:jc w:val="center"/>
        <w:rPr>
          <w:rFonts w:ascii="Times New Roman" w:eastAsia="Times New Roman" w:hAnsi="Times New Roman" w:cs="Times New Roman"/>
          <w:b/>
          <w:bCs/>
          <w:sz w:val="28"/>
          <w:szCs w:val="28"/>
        </w:rPr>
      </w:pPr>
      <w:r w:rsidRPr="00D83D0C">
        <w:rPr>
          <w:rFonts w:ascii="Times New Roman" w:eastAsia="Times New Roman" w:hAnsi="Times New Roman" w:cs="Times New Roman"/>
          <w:b/>
          <w:bCs/>
          <w:sz w:val="28"/>
          <w:szCs w:val="28"/>
        </w:rPr>
        <w:t>по ПМ</w:t>
      </w:r>
      <w:r w:rsidR="00C674B3">
        <w:rPr>
          <w:rFonts w:ascii="Times New Roman" w:eastAsia="Times New Roman" w:hAnsi="Times New Roman" w:cs="Times New Roman"/>
          <w:b/>
          <w:bCs/>
          <w:sz w:val="28"/>
          <w:szCs w:val="28"/>
        </w:rPr>
        <w:t xml:space="preserve"> </w:t>
      </w:r>
      <w:r w:rsidR="009F6826" w:rsidRPr="00D83D0C">
        <w:rPr>
          <w:rFonts w:ascii="Times New Roman" w:eastAsia="Times New Roman" w:hAnsi="Times New Roman" w:cs="Times New Roman"/>
          <w:b/>
          <w:bCs/>
          <w:sz w:val="28"/>
          <w:szCs w:val="28"/>
        </w:rPr>
        <w:t>0</w:t>
      </w:r>
      <w:r w:rsidRPr="00D83D0C">
        <w:rPr>
          <w:rFonts w:ascii="Times New Roman" w:eastAsia="Times New Roman" w:hAnsi="Times New Roman" w:cs="Times New Roman"/>
          <w:b/>
          <w:bCs/>
          <w:sz w:val="28"/>
          <w:szCs w:val="28"/>
        </w:rPr>
        <w:t>2</w:t>
      </w:r>
      <w:r w:rsidR="009F6826" w:rsidRPr="00D83D0C">
        <w:rPr>
          <w:rFonts w:ascii="Times New Roman" w:eastAsia="Times New Roman" w:hAnsi="Times New Roman" w:cs="Times New Roman"/>
          <w:b/>
          <w:bCs/>
          <w:sz w:val="28"/>
          <w:szCs w:val="28"/>
        </w:rPr>
        <w:t>.</w:t>
      </w:r>
      <w:r w:rsidRPr="00D83D0C">
        <w:rPr>
          <w:rFonts w:ascii="Times New Roman" w:eastAsia="Times New Roman" w:hAnsi="Times New Roman" w:cs="Times New Roman"/>
          <w:b/>
          <w:bCs/>
          <w:sz w:val="28"/>
          <w:szCs w:val="28"/>
        </w:rPr>
        <w:t xml:space="preserve"> ОРГАНИЗАЦИЯ РАЗЛИЧНЫХ ВИДОВ ДЕЯТЕЛЬНОСТИ </w:t>
      </w:r>
    </w:p>
    <w:p w:rsidR="005F145E" w:rsidRPr="00D83D0C" w:rsidRDefault="005F145E" w:rsidP="00691031">
      <w:pPr>
        <w:spacing w:before="100" w:beforeAutospacing="1" w:after="0" w:line="240" w:lineRule="auto"/>
        <w:ind w:firstLine="567"/>
        <w:jc w:val="center"/>
        <w:rPr>
          <w:rFonts w:ascii="Times New Roman" w:eastAsia="Times New Roman" w:hAnsi="Times New Roman" w:cs="Times New Roman"/>
          <w:sz w:val="28"/>
          <w:szCs w:val="28"/>
        </w:rPr>
      </w:pPr>
      <w:r w:rsidRPr="00D83D0C">
        <w:rPr>
          <w:rFonts w:ascii="Times New Roman" w:eastAsia="Times New Roman" w:hAnsi="Times New Roman" w:cs="Times New Roman"/>
          <w:b/>
          <w:bCs/>
          <w:sz w:val="28"/>
          <w:szCs w:val="28"/>
        </w:rPr>
        <w:t>И ОБЩЕНИЯ ДЕТЕЙ</w:t>
      </w:r>
    </w:p>
    <w:p w:rsidR="005F145E" w:rsidRDefault="005F145E" w:rsidP="00691031">
      <w:pPr>
        <w:spacing w:before="100" w:beforeAutospacing="1" w:after="0" w:line="360" w:lineRule="auto"/>
        <w:ind w:firstLine="567"/>
        <w:jc w:val="center"/>
        <w:rPr>
          <w:rFonts w:ascii="Times New Roman" w:eastAsia="Times New Roman" w:hAnsi="Times New Roman" w:cs="Times New Roman"/>
          <w:sz w:val="28"/>
          <w:szCs w:val="28"/>
        </w:rPr>
      </w:pPr>
    </w:p>
    <w:p w:rsidR="00C8731E" w:rsidRPr="00D83D0C" w:rsidRDefault="00C8731E" w:rsidP="00691031">
      <w:pPr>
        <w:spacing w:before="100" w:beforeAutospacing="1" w:after="0" w:line="360" w:lineRule="auto"/>
        <w:ind w:firstLine="567"/>
        <w:jc w:val="center"/>
        <w:rPr>
          <w:rFonts w:ascii="Times New Roman" w:eastAsia="Times New Roman" w:hAnsi="Times New Roman" w:cs="Times New Roman"/>
          <w:sz w:val="28"/>
          <w:szCs w:val="28"/>
        </w:rPr>
      </w:pPr>
    </w:p>
    <w:p w:rsidR="00691031" w:rsidRDefault="00691031" w:rsidP="00691031">
      <w:pPr>
        <w:spacing w:before="100" w:beforeAutospacing="1" w:after="0" w:line="360" w:lineRule="auto"/>
        <w:ind w:firstLine="567"/>
        <w:jc w:val="center"/>
        <w:rPr>
          <w:rFonts w:ascii="Times New Roman" w:eastAsia="Times New Roman" w:hAnsi="Times New Roman" w:cs="Times New Roman"/>
          <w:i/>
          <w:iCs/>
          <w:sz w:val="28"/>
          <w:szCs w:val="28"/>
        </w:rPr>
      </w:pPr>
    </w:p>
    <w:p w:rsidR="00691031" w:rsidRDefault="00691031" w:rsidP="00691031">
      <w:pPr>
        <w:spacing w:before="100" w:beforeAutospacing="1" w:after="0" w:line="360" w:lineRule="auto"/>
        <w:ind w:firstLine="567"/>
        <w:jc w:val="center"/>
        <w:rPr>
          <w:rFonts w:ascii="Times New Roman" w:eastAsia="Times New Roman" w:hAnsi="Times New Roman" w:cs="Times New Roman"/>
          <w:i/>
          <w:iCs/>
          <w:sz w:val="28"/>
          <w:szCs w:val="28"/>
        </w:rPr>
      </w:pPr>
    </w:p>
    <w:p w:rsidR="005F145E" w:rsidRPr="00D83D0C" w:rsidRDefault="005F145E" w:rsidP="00691031">
      <w:pPr>
        <w:spacing w:before="100" w:beforeAutospacing="1" w:after="0" w:line="360" w:lineRule="auto"/>
        <w:ind w:firstLine="567"/>
        <w:jc w:val="center"/>
        <w:rPr>
          <w:rFonts w:ascii="Times New Roman" w:eastAsia="Times New Roman" w:hAnsi="Times New Roman" w:cs="Times New Roman"/>
          <w:sz w:val="28"/>
          <w:szCs w:val="28"/>
        </w:rPr>
      </w:pPr>
      <w:r w:rsidRPr="00D83D0C">
        <w:rPr>
          <w:rFonts w:ascii="Times New Roman" w:eastAsia="Times New Roman" w:hAnsi="Times New Roman" w:cs="Times New Roman"/>
          <w:i/>
          <w:iCs/>
          <w:sz w:val="28"/>
          <w:szCs w:val="28"/>
        </w:rPr>
        <w:t xml:space="preserve">Методические рекомендации для студентов </w:t>
      </w:r>
    </w:p>
    <w:p w:rsidR="005F145E" w:rsidRPr="00D83D0C" w:rsidRDefault="005F145E" w:rsidP="00691031">
      <w:pPr>
        <w:spacing w:before="100" w:beforeAutospacing="1" w:after="0" w:line="360" w:lineRule="auto"/>
        <w:ind w:firstLine="567"/>
        <w:jc w:val="center"/>
        <w:rPr>
          <w:rFonts w:ascii="Times New Roman" w:eastAsia="Times New Roman" w:hAnsi="Times New Roman" w:cs="Times New Roman"/>
          <w:sz w:val="28"/>
          <w:szCs w:val="28"/>
        </w:rPr>
      </w:pPr>
      <w:r w:rsidRPr="00D83D0C">
        <w:rPr>
          <w:rFonts w:ascii="Times New Roman" w:eastAsia="Times New Roman" w:hAnsi="Times New Roman" w:cs="Times New Roman"/>
          <w:i/>
          <w:iCs/>
          <w:sz w:val="28"/>
          <w:szCs w:val="28"/>
        </w:rPr>
        <w:t>специальности 44.02.01 Дошкольное образование</w:t>
      </w:r>
    </w:p>
    <w:p w:rsidR="005F145E" w:rsidRPr="00D83D0C" w:rsidRDefault="005F145E" w:rsidP="00691031">
      <w:pPr>
        <w:spacing w:before="100" w:beforeAutospacing="1" w:after="0" w:line="360" w:lineRule="auto"/>
        <w:ind w:firstLine="567"/>
        <w:rPr>
          <w:rFonts w:ascii="Times New Roman" w:eastAsia="Times New Roman" w:hAnsi="Times New Roman" w:cs="Times New Roman"/>
          <w:sz w:val="28"/>
          <w:szCs w:val="28"/>
        </w:rPr>
      </w:pPr>
    </w:p>
    <w:p w:rsidR="005F145E" w:rsidRDefault="005F145E" w:rsidP="00691031">
      <w:pPr>
        <w:spacing w:before="100" w:beforeAutospacing="1" w:after="0" w:line="360" w:lineRule="auto"/>
        <w:ind w:firstLine="567"/>
        <w:rPr>
          <w:rFonts w:ascii="Times New Roman" w:eastAsia="Times New Roman" w:hAnsi="Times New Roman" w:cs="Times New Roman"/>
          <w:sz w:val="28"/>
          <w:szCs w:val="28"/>
        </w:rPr>
      </w:pPr>
    </w:p>
    <w:p w:rsidR="00691031" w:rsidRDefault="00691031" w:rsidP="00691031">
      <w:pPr>
        <w:spacing w:before="100" w:beforeAutospacing="1" w:after="0" w:line="360" w:lineRule="auto"/>
        <w:ind w:firstLine="567"/>
        <w:jc w:val="center"/>
        <w:rPr>
          <w:rFonts w:ascii="Times New Roman" w:eastAsia="Times New Roman" w:hAnsi="Times New Roman" w:cs="Times New Roman"/>
          <w:sz w:val="28"/>
          <w:szCs w:val="28"/>
        </w:rPr>
      </w:pPr>
    </w:p>
    <w:p w:rsidR="00691031" w:rsidRDefault="00691031" w:rsidP="00691031">
      <w:pPr>
        <w:spacing w:before="100" w:beforeAutospacing="1" w:after="0" w:line="360" w:lineRule="auto"/>
        <w:ind w:firstLine="567"/>
        <w:jc w:val="center"/>
        <w:rPr>
          <w:rFonts w:ascii="Times New Roman" w:eastAsia="Times New Roman" w:hAnsi="Times New Roman" w:cs="Times New Roman"/>
          <w:sz w:val="28"/>
          <w:szCs w:val="28"/>
        </w:rPr>
      </w:pPr>
    </w:p>
    <w:p w:rsidR="005F145E" w:rsidRDefault="004604E7" w:rsidP="00691031">
      <w:pPr>
        <w:spacing w:before="100" w:beforeAutospacing="1" w:after="0" w:line="360" w:lineRule="auto"/>
        <w:ind w:firstLine="567"/>
        <w:jc w:val="center"/>
        <w:rPr>
          <w:rFonts w:ascii="Times New Roman" w:eastAsia="Times New Roman" w:hAnsi="Times New Roman" w:cs="Times New Roman"/>
          <w:sz w:val="28"/>
          <w:szCs w:val="28"/>
        </w:rPr>
      </w:pPr>
      <w:r w:rsidRPr="00D83D0C">
        <w:rPr>
          <w:rFonts w:ascii="Times New Roman" w:eastAsia="Times New Roman" w:hAnsi="Times New Roman" w:cs="Times New Roman"/>
          <w:sz w:val="28"/>
          <w:szCs w:val="28"/>
        </w:rPr>
        <w:t>2</w:t>
      </w:r>
      <w:r w:rsidR="005F145E" w:rsidRPr="00D83D0C">
        <w:rPr>
          <w:rFonts w:ascii="Times New Roman" w:eastAsia="Times New Roman" w:hAnsi="Times New Roman" w:cs="Times New Roman"/>
          <w:sz w:val="28"/>
          <w:szCs w:val="28"/>
        </w:rPr>
        <w:t>0</w:t>
      </w:r>
      <w:r w:rsidR="00360264">
        <w:rPr>
          <w:rFonts w:ascii="Times New Roman" w:eastAsia="Times New Roman" w:hAnsi="Times New Roman" w:cs="Times New Roman"/>
          <w:sz w:val="28"/>
          <w:szCs w:val="28"/>
        </w:rPr>
        <w:t>21</w:t>
      </w:r>
    </w:p>
    <w:p w:rsidR="008015A3" w:rsidRPr="00D83D0C" w:rsidRDefault="008015A3" w:rsidP="00691031">
      <w:pPr>
        <w:spacing w:before="100" w:beforeAutospacing="1" w:after="0" w:line="360" w:lineRule="auto"/>
        <w:ind w:firstLine="567"/>
        <w:jc w:val="center"/>
        <w:rPr>
          <w:rFonts w:ascii="Times New Roman" w:eastAsia="Times New Roman" w:hAnsi="Times New Roman" w:cs="Times New Roman"/>
          <w:sz w:val="28"/>
          <w:szCs w:val="28"/>
        </w:rPr>
      </w:pPr>
    </w:p>
    <w:p w:rsidR="004604E7" w:rsidRPr="000D5665" w:rsidRDefault="004604E7" w:rsidP="00691031">
      <w:pPr>
        <w:spacing w:after="0" w:line="360" w:lineRule="auto"/>
        <w:ind w:left="567"/>
        <w:jc w:val="both"/>
        <w:rPr>
          <w:rFonts w:ascii="Times New Roman" w:eastAsia="Times New Roman" w:hAnsi="Times New Roman" w:cs="Times New Roman"/>
          <w:iCs/>
          <w:sz w:val="24"/>
          <w:szCs w:val="24"/>
        </w:rPr>
      </w:pPr>
      <w:r w:rsidRPr="000D5665">
        <w:rPr>
          <w:rFonts w:ascii="Times New Roman" w:eastAsia="Times New Roman" w:hAnsi="Times New Roman" w:cs="Times New Roman"/>
          <w:iCs/>
          <w:sz w:val="24"/>
          <w:szCs w:val="24"/>
        </w:rPr>
        <w:lastRenderedPageBreak/>
        <w:t xml:space="preserve">Предназначены для студентов, обучающихся по программе подготовки специалистов среднего звена по </w:t>
      </w:r>
      <w:proofErr w:type="gramStart"/>
      <w:r w:rsidRPr="000D5665">
        <w:rPr>
          <w:rFonts w:ascii="Times New Roman" w:eastAsia="Times New Roman" w:hAnsi="Times New Roman" w:cs="Times New Roman"/>
          <w:iCs/>
          <w:sz w:val="24"/>
          <w:szCs w:val="24"/>
        </w:rPr>
        <w:t>специальности  44.02.01</w:t>
      </w:r>
      <w:proofErr w:type="gramEnd"/>
      <w:r w:rsidRPr="000D5665">
        <w:rPr>
          <w:rFonts w:ascii="Times New Roman" w:eastAsia="Times New Roman" w:hAnsi="Times New Roman" w:cs="Times New Roman"/>
          <w:iCs/>
          <w:sz w:val="24"/>
          <w:szCs w:val="24"/>
        </w:rPr>
        <w:t xml:space="preserve"> Дошкольное образование</w:t>
      </w:r>
      <w:r w:rsidR="00C674B3">
        <w:rPr>
          <w:rFonts w:ascii="Times New Roman" w:eastAsia="Times New Roman" w:hAnsi="Times New Roman" w:cs="Times New Roman"/>
          <w:iCs/>
          <w:sz w:val="24"/>
          <w:szCs w:val="24"/>
        </w:rPr>
        <w:t>.</w:t>
      </w:r>
    </w:p>
    <w:p w:rsidR="004604E7" w:rsidRPr="000D5665" w:rsidRDefault="004604E7" w:rsidP="00691031">
      <w:pPr>
        <w:spacing w:after="0" w:line="360" w:lineRule="auto"/>
        <w:ind w:left="567"/>
        <w:jc w:val="both"/>
        <w:rPr>
          <w:rFonts w:ascii="Times New Roman" w:eastAsia="Times New Roman" w:hAnsi="Times New Roman" w:cs="Times New Roman"/>
          <w:sz w:val="24"/>
          <w:szCs w:val="24"/>
        </w:rPr>
      </w:pPr>
      <w:r w:rsidRPr="000D5665">
        <w:rPr>
          <w:rFonts w:ascii="Times New Roman" w:eastAsia="Times New Roman" w:hAnsi="Times New Roman" w:cs="Times New Roman"/>
          <w:iCs/>
          <w:sz w:val="24"/>
          <w:szCs w:val="24"/>
        </w:rPr>
        <w:t>Цель данных рекоменд</w:t>
      </w:r>
      <w:r w:rsidR="00AB6F22" w:rsidRPr="000D5665">
        <w:rPr>
          <w:rFonts w:ascii="Times New Roman" w:eastAsia="Times New Roman" w:hAnsi="Times New Roman" w:cs="Times New Roman"/>
          <w:iCs/>
          <w:sz w:val="24"/>
          <w:szCs w:val="24"/>
        </w:rPr>
        <w:t>а</w:t>
      </w:r>
      <w:r w:rsidRPr="000D5665">
        <w:rPr>
          <w:rFonts w:ascii="Times New Roman" w:eastAsia="Times New Roman" w:hAnsi="Times New Roman" w:cs="Times New Roman"/>
          <w:iCs/>
          <w:sz w:val="24"/>
          <w:szCs w:val="24"/>
        </w:rPr>
        <w:t xml:space="preserve">ций — помочь студентам качественно подготовить курсовую работу по </w:t>
      </w:r>
      <w:r w:rsidRPr="000D5665">
        <w:rPr>
          <w:rFonts w:ascii="Times New Roman" w:eastAsia="Times New Roman" w:hAnsi="Times New Roman" w:cs="Times New Roman"/>
          <w:bCs/>
          <w:sz w:val="24"/>
          <w:szCs w:val="24"/>
        </w:rPr>
        <w:t xml:space="preserve"> ПМ</w:t>
      </w:r>
      <w:r w:rsidR="00736FFE">
        <w:rPr>
          <w:rFonts w:ascii="Times New Roman" w:eastAsia="Times New Roman" w:hAnsi="Times New Roman" w:cs="Times New Roman"/>
          <w:bCs/>
          <w:sz w:val="24"/>
          <w:szCs w:val="24"/>
        </w:rPr>
        <w:t xml:space="preserve"> </w:t>
      </w:r>
      <w:r w:rsidR="00A72073">
        <w:rPr>
          <w:rFonts w:ascii="Times New Roman" w:eastAsia="Times New Roman" w:hAnsi="Times New Roman" w:cs="Times New Roman"/>
          <w:bCs/>
          <w:sz w:val="24"/>
          <w:szCs w:val="24"/>
        </w:rPr>
        <w:t>0</w:t>
      </w:r>
      <w:r w:rsidRPr="00A72073">
        <w:rPr>
          <w:rFonts w:ascii="Times New Roman" w:eastAsia="Times New Roman" w:hAnsi="Times New Roman" w:cs="Times New Roman"/>
          <w:bCs/>
          <w:sz w:val="24"/>
          <w:szCs w:val="24"/>
        </w:rPr>
        <w:t>2 Организация различных видов деятельности и общения детей</w:t>
      </w:r>
      <w:r w:rsidRPr="00A72073">
        <w:rPr>
          <w:rFonts w:ascii="Times New Roman" w:eastAsia="Times New Roman" w:hAnsi="Times New Roman" w:cs="Times New Roman"/>
          <w:iCs/>
          <w:sz w:val="24"/>
          <w:szCs w:val="24"/>
        </w:rPr>
        <w:t>, подобрать</w:t>
      </w:r>
      <w:r w:rsidRPr="000D5665">
        <w:rPr>
          <w:rFonts w:ascii="Times New Roman" w:eastAsia="Times New Roman" w:hAnsi="Times New Roman" w:cs="Times New Roman"/>
          <w:iCs/>
          <w:sz w:val="24"/>
          <w:szCs w:val="24"/>
        </w:rPr>
        <w:t xml:space="preserve"> необходимую литературу и оформить ее в соответствии с требованиями стандартов.</w:t>
      </w:r>
    </w:p>
    <w:p w:rsidR="008015A3" w:rsidRDefault="008015A3" w:rsidP="00691031">
      <w:pPr>
        <w:pStyle w:val="Style2"/>
        <w:widowControl/>
        <w:spacing w:line="360" w:lineRule="auto"/>
        <w:ind w:left="567"/>
      </w:pPr>
    </w:p>
    <w:p w:rsidR="004604E7" w:rsidRPr="000D5665" w:rsidRDefault="004604E7" w:rsidP="00691031">
      <w:pPr>
        <w:pStyle w:val="Style2"/>
        <w:widowControl/>
        <w:spacing w:line="360" w:lineRule="auto"/>
        <w:ind w:left="567"/>
      </w:pPr>
      <w:r w:rsidRPr="000D5665">
        <w:t>Разработчик</w:t>
      </w:r>
      <w:r w:rsidR="00AD2FD7" w:rsidRPr="000D5665">
        <w:t>и:</w:t>
      </w:r>
    </w:p>
    <w:p w:rsidR="004604E7" w:rsidRPr="000D5665" w:rsidRDefault="00360264" w:rsidP="00691031">
      <w:pPr>
        <w:pStyle w:val="Style2"/>
        <w:widowControl/>
        <w:spacing w:line="360" w:lineRule="auto"/>
        <w:ind w:left="567"/>
      </w:pPr>
      <w:proofErr w:type="spellStart"/>
      <w:r>
        <w:t>Ниянченко</w:t>
      </w:r>
      <w:proofErr w:type="spellEnd"/>
      <w:r>
        <w:t xml:space="preserve"> Екатерина Николаевна</w:t>
      </w:r>
      <w:r w:rsidR="00C8731E">
        <w:t xml:space="preserve"> - преподаватель высшей квалификационной категории</w:t>
      </w:r>
    </w:p>
    <w:p w:rsidR="004604E7" w:rsidRPr="000D5665" w:rsidRDefault="00AD2FD7" w:rsidP="00691031">
      <w:pPr>
        <w:pStyle w:val="Style2"/>
        <w:widowControl/>
        <w:spacing w:line="360" w:lineRule="auto"/>
        <w:ind w:left="567"/>
        <w:jc w:val="both"/>
      </w:pPr>
      <w:proofErr w:type="spellStart"/>
      <w:r w:rsidRPr="000D5665">
        <w:t>Лешкенова</w:t>
      </w:r>
      <w:proofErr w:type="spellEnd"/>
      <w:r w:rsidRPr="000D5665">
        <w:t xml:space="preserve"> Лидия Константиновна</w:t>
      </w:r>
      <w:r w:rsidR="00C8731E">
        <w:t xml:space="preserve"> - преподаватель</w:t>
      </w:r>
    </w:p>
    <w:p w:rsidR="00AD2FD7" w:rsidRDefault="00AD2FD7" w:rsidP="00691031">
      <w:pPr>
        <w:tabs>
          <w:tab w:val="left" w:pos="6225"/>
        </w:tabs>
        <w:spacing w:after="0" w:line="360" w:lineRule="auto"/>
        <w:ind w:left="567"/>
        <w:rPr>
          <w:rFonts w:ascii="Times New Roman" w:hAnsi="Times New Roman" w:cs="Times New Roman"/>
          <w:sz w:val="24"/>
          <w:szCs w:val="24"/>
        </w:rPr>
      </w:pPr>
    </w:p>
    <w:p w:rsidR="00957BA4" w:rsidRPr="000D5665" w:rsidRDefault="00957BA4" w:rsidP="00691031">
      <w:pPr>
        <w:tabs>
          <w:tab w:val="left" w:pos="6225"/>
        </w:tabs>
        <w:spacing w:after="0" w:line="360" w:lineRule="auto"/>
        <w:ind w:left="567"/>
        <w:rPr>
          <w:rFonts w:ascii="Times New Roman" w:hAnsi="Times New Roman" w:cs="Times New Roman"/>
          <w:sz w:val="24"/>
          <w:szCs w:val="24"/>
        </w:rPr>
      </w:pPr>
    </w:p>
    <w:p w:rsidR="004604E7" w:rsidRPr="000D5665" w:rsidRDefault="004604E7" w:rsidP="00691031">
      <w:pPr>
        <w:tabs>
          <w:tab w:val="left" w:pos="6225"/>
        </w:tabs>
        <w:spacing w:after="0" w:line="360" w:lineRule="auto"/>
        <w:ind w:left="567"/>
        <w:rPr>
          <w:rFonts w:ascii="Times New Roman" w:hAnsi="Times New Roman" w:cs="Times New Roman"/>
          <w:sz w:val="24"/>
          <w:szCs w:val="24"/>
        </w:rPr>
      </w:pPr>
      <w:r w:rsidRPr="000D5665">
        <w:rPr>
          <w:rFonts w:ascii="Times New Roman" w:hAnsi="Times New Roman" w:cs="Times New Roman"/>
          <w:sz w:val="24"/>
          <w:szCs w:val="24"/>
        </w:rPr>
        <w:t xml:space="preserve">Рассмотрено на заседании цикловой методической комиссии </w:t>
      </w:r>
      <w:r w:rsidR="00AD2FD7" w:rsidRPr="000D5665">
        <w:rPr>
          <w:rFonts w:ascii="Times New Roman" w:hAnsi="Times New Roman" w:cs="Times New Roman"/>
          <w:sz w:val="24"/>
          <w:szCs w:val="24"/>
        </w:rPr>
        <w:t>специальност</w:t>
      </w:r>
      <w:r w:rsidR="00C674B3">
        <w:rPr>
          <w:rFonts w:ascii="Times New Roman" w:hAnsi="Times New Roman" w:cs="Times New Roman"/>
          <w:sz w:val="24"/>
          <w:szCs w:val="24"/>
        </w:rPr>
        <w:t>и «Дошкольное образование»</w:t>
      </w:r>
    </w:p>
    <w:p w:rsidR="00FA6893" w:rsidRDefault="00FA6893" w:rsidP="00691031">
      <w:pPr>
        <w:pStyle w:val="Style2"/>
        <w:widowControl/>
        <w:spacing w:line="360" w:lineRule="auto"/>
        <w:ind w:left="567"/>
        <w:jc w:val="both"/>
      </w:pPr>
    </w:p>
    <w:p w:rsidR="004604E7" w:rsidRPr="000D5665" w:rsidRDefault="00063F7E" w:rsidP="00691031">
      <w:pPr>
        <w:pStyle w:val="Style2"/>
        <w:widowControl/>
        <w:spacing w:line="360" w:lineRule="auto"/>
        <w:ind w:left="567"/>
        <w:jc w:val="both"/>
      </w:pPr>
      <w:r>
        <w:t xml:space="preserve">Протокол </w:t>
      </w:r>
      <w:proofErr w:type="gramStart"/>
      <w:r w:rsidRPr="00C674B3">
        <w:t xml:space="preserve">№  </w:t>
      </w:r>
      <w:r w:rsidR="002B44C2">
        <w:t>_</w:t>
      </w:r>
      <w:proofErr w:type="gramEnd"/>
      <w:r w:rsidR="002B44C2">
        <w:t>____</w:t>
      </w:r>
      <w:r w:rsidR="00C674B3">
        <w:t xml:space="preserve"> </w:t>
      </w:r>
      <w:r w:rsidR="004604E7" w:rsidRPr="00C674B3">
        <w:t>от «</w:t>
      </w:r>
      <w:r w:rsidR="002B44C2">
        <w:t>____</w:t>
      </w:r>
      <w:r w:rsidRPr="00C674B3">
        <w:t xml:space="preserve">» </w:t>
      </w:r>
      <w:r w:rsidR="002B44C2">
        <w:t>_____________</w:t>
      </w:r>
      <w:r w:rsidR="00C674B3" w:rsidRPr="00C674B3">
        <w:t xml:space="preserve"> </w:t>
      </w:r>
      <w:r w:rsidR="00360264">
        <w:t>20</w:t>
      </w:r>
      <w:r w:rsidR="002B44C2">
        <w:t>____</w:t>
      </w:r>
      <w:r w:rsidRPr="00C674B3">
        <w:t xml:space="preserve"> </w:t>
      </w:r>
      <w:r w:rsidR="004604E7" w:rsidRPr="00C674B3">
        <w:t xml:space="preserve"> г.</w:t>
      </w:r>
    </w:p>
    <w:p w:rsidR="00FA6893" w:rsidRDefault="00FA6893" w:rsidP="00691031">
      <w:pPr>
        <w:pStyle w:val="Style2"/>
        <w:widowControl/>
        <w:spacing w:line="360" w:lineRule="auto"/>
        <w:ind w:left="567"/>
        <w:jc w:val="both"/>
      </w:pPr>
    </w:p>
    <w:p w:rsidR="004604E7" w:rsidRPr="000D5665" w:rsidRDefault="00FA6893" w:rsidP="00691031">
      <w:pPr>
        <w:pStyle w:val="Style2"/>
        <w:widowControl/>
        <w:spacing w:line="360" w:lineRule="auto"/>
        <w:ind w:left="567"/>
        <w:jc w:val="both"/>
      </w:pPr>
      <w:r>
        <w:t xml:space="preserve">Председатель _____________ / Е.Н. </w:t>
      </w:r>
      <w:proofErr w:type="spellStart"/>
      <w:r>
        <w:t>Ниянченко</w:t>
      </w:r>
      <w:proofErr w:type="spellEnd"/>
      <w:r>
        <w:t>/</w:t>
      </w:r>
    </w:p>
    <w:p w:rsidR="004604E7" w:rsidRPr="000D5665" w:rsidRDefault="004604E7" w:rsidP="00691031">
      <w:pPr>
        <w:spacing w:after="0" w:line="360" w:lineRule="auto"/>
        <w:ind w:left="567"/>
        <w:jc w:val="both"/>
        <w:rPr>
          <w:rFonts w:ascii="Times New Roman" w:hAnsi="Times New Roman" w:cs="Times New Roman"/>
          <w:sz w:val="24"/>
          <w:szCs w:val="24"/>
        </w:rPr>
      </w:pPr>
    </w:p>
    <w:p w:rsidR="004604E7" w:rsidRPr="000D5665" w:rsidRDefault="004604E7" w:rsidP="00691031">
      <w:pPr>
        <w:spacing w:after="0" w:line="360" w:lineRule="auto"/>
        <w:ind w:left="567"/>
        <w:jc w:val="both"/>
        <w:rPr>
          <w:rFonts w:ascii="Times New Roman" w:hAnsi="Times New Roman" w:cs="Times New Roman"/>
          <w:sz w:val="24"/>
          <w:szCs w:val="24"/>
        </w:rPr>
      </w:pPr>
      <w:r w:rsidRPr="000D5665">
        <w:rPr>
          <w:rFonts w:ascii="Times New Roman" w:hAnsi="Times New Roman" w:cs="Times New Roman"/>
          <w:sz w:val="24"/>
          <w:szCs w:val="24"/>
        </w:rPr>
        <w:t xml:space="preserve">Рекомендовано методическим Советом для применения в учебном процессе при реализации ППССЗ углубленной подготовки по </w:t>
      </w:r>
      <w:r w:rsidR="00736FFE">
        <w:rPr>
          <w:rFonts w:ascii="Times New Roman" w:hAnsi="Times New Roman" w:cs="Times New Roman"/>
          <w:sz w:val="24"/>
          <w:szCs w:val="24"/>
        </w:rPr>
        <w:t>специальности 44.02.01 До</w:t>
      </w:r>
      <w:r w:rsidRPr="000D5665">
        <w:rPr>
          <w:rFonts w:ascii="Times New Roman" w:hAnsi="Times New Roman" w:cs="Times New Roman"/>
          <w:sz w:val="24"/>
          <w:szCs w:val="24"/>
        </w:rPr>
        <w:t>школьное образование</w:t>
      </w:r>
    </w:p>
    <w:p w:rsidR="008015A3" w:rsidRDefault="008015A3" w:rsidP="00691031">
      <w:pPr>
        <w:spacing w:after="0" w:line="360" w:lineRule="auto"/>
        <w:ind w:left="567"/>
        <w:jc w:val="both"/>
        <w:rPr>
          <w:rFonts w:ascii="Times New Roman" w:hAnsi="Times New Roman" w:cs="Times New Roman"/>
          <w:sz w:val="24"/>
          <w:szCs w:val="24"/>
        </w:rPr>
      </w:pPr>
    </w:p>
    <w:p w:rsidR="004604E7" w:rsidRPr="000D5665" w:rsidRDefault="00C8731E" w:rsidP="00691031">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4604E7" w:rsidRPr="000D5665">
        <w:rPr>
          <w:rFonts w:ascii="Times New Roman" w:hAnsi="Times New Roman" w:cs="Times New Roman"/>
          <w:sz w:val="24"/>
          <w:szCs w:val="24"/>
        </w:rPr>
        <w:t>_</w:t>
      </w:r>
      <w:r w:rsidR="00360264">
        <w:rPr>
          <w:rFonts w:ascii="Times New Roman" w:hAnsi="Times New Roman" w:cs="Times New Roman"/>
          <w:sz w:val="24"/>
          <w:szCs w:val="24"/>
        </w:rPr>
        <w:t>__</w:t>
      </w:r>
      <w:proofErr w:type="gramStart"/>
      <w:r w:rsidR="00360264">
        <w:rPr>
          <w:rFonts w:ascii="Times New Roman" w:hAnsi="Times New Roman" w:cs="Times New Roman"/>
          <w:sz w:val="24"/>
          <w:szCs w:val="24"/>
        </w:rPr>
        <w:t>_  от</w:t>
      </w:r>
      <w:proofErr w:type="gramEnd"/>
      <w:r w:rsidR="00360264">
        <w:rPr>
          <w:rFonts w:ascii="Times New Roman" w:hAnsi="Times New Roman" w:cs="Times New Roman"/>
          <w:sz w:val="24"/>
          <w:szCs w:val="24"/>
        </w:rPr>
        <w:t xml:space="preserve"> «____» _____________ 20</w:t>
      </w:r>
      <w:r w:rsidR="004604E7" w:rsidRPr="000D5665">
        <w:rPr>
          <w:rFonts w:ascii="Times New Roman" w:hAnsi="Times New Roman" w:cs="Times New Roman"/>
          <w:sz w:val="24"/>
          <w:szCs w:val="24"/>
        </w:rPr>
        <w:t>___ г.</w:t>
      </w:r>
    </w:p>
    <w:p w:rsidR="004604E7" w:rsidRPr="000D5665" w:rsidRDefault="004604E7" w:rsidP="00691031">
      <w:pPr>
        <w:spacing w:after="0" w:line="360" w:lineRule="auto"/>
        <w:ind w:left="567"/>
        <w:jc w:val="both"/>
        <w:rPr>
          <w:rFonts w:ascii="Times New Roman" w:hAnsi="Times New Roman" w:cs="Times New Roman"/>
          <w:sz w:val="24"/>
          <w:szCs w:val="24"/>
        </w:rPr>
      </w:pPr>
    </w:p>
    <w:p w:rsidR="00FA6893" w:rsidRPr="000D5665" w:rsidRDefault="00FA6893" w:rsidP="00691031">
      <w:pPr>
        <w:pStyle w:val="Style2"/>
        <w:widowControl/>
        <w:spacing w:line="360" w:lineRule="auto"/>
        <w:ind w:left="567"/>
        <w:jc w:val="both"/>
      </w:pPr>
      <w:r>
        <w:t xml:space="preserve">Председатель _____________ / </w:t>
      </w:r>
      <w:r w:rsidR="00C8731E">
        <w:t>________________</w:t>
      </w:r>
      <w:r>
        <w:t>/</w:t>
      </w:r>
    </w:p>
    <w:p w:rsidR="004604E7" w:rsidRPr="000D5665" w:rsidRDefault="004604E7" w:rsidP="00691031">
      <w:pPr>
        <w:spacing w:after="0" w:line="360" w:lineRule="auto"/>
        <w:ind w:left="567"/>
        <w:jc w:val="both"/>
        <w:rPr>
          <w:rFonts w:ascii="Times New Roman" w:hAnsi="Times New Roman" w:cs="Times New Roman"/>
          <w:sz w:val="24"/>
          <w:szCs w:val="24"/>
        </w:rPr>
      </w:pPr>
    </w:p>
    <w:p w:rsidR="004604E7" w:rsidRPr="000D5665" w:rsidRDefault="004604E7" w:rsidP="00691031">
      <w:pPr>
        <w:widowControl w:val="0"/>
        <w:spacing w:after="0" w:line="360" w:lineRule="auto"/>
        <w:ind w:left="567"/>
        <w:rPr>
          <w:rFonts w:ascii="Times New Roman" w:hAnsi="Times New Roman" w:cs="Times New Roman"/>
          <w:color w:val="333333"/>
          <w:sz w:val="24"/>
          <w:szCs w:val="24"/>
        </w:rPr>
      </w:pPr>
    </w:p>
    <w:p w:rsidR="004604E7" w:rsidRPr="000D5665" w:rsidRDefault="004604E7" w:rsidP="00691031">
      <w:pPr>
        <w:spacing w:after="0" w:line="360" w:lineRule="auto"/>
        <w:ind w:left="567"/>
        <w:rPr>
          <w:rFonts w:ascii="Times New Roman" w:eastAsia="Times New Roman" w:hAnsi="Times New Roman" w:cs="Times New Roman"/>
          <w:b/>
          <w:bCs/>
          <w:sz w:val="24"/>
          <w:szCs w:val="24"/>
        </w:rPr>
      </w:pPr>
      <w:r w:rsidRPr="000D5665">
        <w:rPr>
          <w:rFonts w:ascii="Times New Roman" w:eastAsia="Times New Roman" w:hAnsi="Times New Roman" w:cs="Times New Roman"/>
          <w:b/>
          <w:bCs/>
          <w:sz w:val="24"/>
          <w:szCs w:val="24"/>
        </w:rPr>
        <w:br w:type="page"/>
      </w:r>
    </w:p>
    <w:p w:rsidR="00691031" w:rsidRDefault="00691031" w:rsidP="00691031">
      <w:pPr>
        <w:spacing w:after="0" w:line="360" w:lineRule="auto"/>
        <w:ind w:left="567"/>
        <w:jc w:val="center"/>
        <w:rPr>
          <w:rFonts w:ascii="Times New Roman" w:eastAsia="Times New Roman" w:hAnsi="Times New Roman" w:cs="Times New Roman"/>
          <w:b/>
          <w:bCs/>
          <w:sz w:val="24"/>
          <w:szCs w:val="24"/>
        </w:rPr>
      </w:pPr>
    </w:p>
    <w:p w:rsidR="005F145E" w:rsidRDefault="000E4108" w:rsidP="00691031">
      <w:pPr>
        <w:spacing w:after="0" w:line="360" w:lineRule="auto"/>
        <w:ind w:left="567"/>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Пояснительная записка</w:t>
      </w:r>
    </w:p>
    <w:p w:rsidR="00587D24" w:rsidRPr="00CC1F72" w:rsidRDefault="00587D24" w:rsidP="00691031">
      <w:pPr>
        <w:spacing w:after="0" w:line="360" w:lineRule="auto"/>
        <w:ind w:left="567"/>
        <w:jc w:val="center"/>
        <w:rPr>
          <w:rFonts w:ascii="Times New Roman" w:eastAsia="Times New Roman" w:hAnsi="Times New Roman" w:cs="Times New Roman"/>
          <w:sz w:val="24"/>
          <w:szCs w:val="24"/>
        </w:rPr>
      </w:pPr>
    </w:p>
    <w:p w:rsidR="004270FC" w:rsidRPr="00CC1F72" w:rsidRDefault="004270FC" w:rsidP="00691031">
      <w:pPr>
        <w:widowControl w:val="0"/>
        <w:shd w:val="clear" w:color="auto" w:fill="FFFFFF"/>
        <w:tabs>
          <w:tab w:val="left" w:pos="595"/>
        </w:tabs>
        <w:autoSpaceDE w:val="0"/>
        <w:autoSpaceDN w:val="0"/>
        <w:adjustRightInd w:val="0"/>
        <w:spacing w:after="0" w:line="360" w:lineRule="auto"/>
        <w:ind w:left="567" w:right="10"/>
        <w:jc w:val="both"/>
        <w:rPr>
          <w:rFonts w:ascii="Times New Roman" w:eastAsia="Times New Roman" w:hAnsi="Times New Roman" w:cs="Times New Roman"/>
          <w:spacing w:val="-21"/>
          <w:sz w:val="24"/>
          <w:szCs w:val="24"/>
        </w:rPr>
      </w:pPr>
      <w:r w:rsidRPr="00CC1F72">
        <w:rPr>
          <w:rFonts w:ascii="Times New Roman" w:eastAsia="Times New Roman" w:hAnsi="Times New Roman" w:cs="Times New Roman"/>
          <w:sz w:val="24"/>
          <w:szCs w:val="24"/>
        </w:rPr>
        <w:t>Курсовая работа является формой контро</w:t>
      </w:r>
      <w:r w:rsidR="000E4108" w:rsidRPr="00CC1F72">
        <w:rPr>
          <w:rFonts w:ascii="Times New Roman" w:eastAsia="Times New Roman" w:hAnsi="Times New Roman" w:cs="Times New Roman"/>
          <w:sz w:val="24"/>
          <w:szCs w:val="24"/>
        </w:rPr>
        <w:t>ля результатов формирования</w:t>
      </w:r>
      <w:r w:rsidRPr="00CC1F72">
        <w:rPr>
          <w:rFonts w:ascii="Times New Roman" w:eastAsia="Times New Roman" w:hAnsi="Times New Roman" w:cs="Times New Roman"/>
          <w:sz w:val="24"/>
          <w:szCs w:val="24"/>
        </w:rPr>
        <w:t xml:space="preserve"> общих и профессиональных компетенций обучающихся, позволяет проверить </w:t>
      </w:r>
      <w:r w:rsidRPr="00CC1F72">
        <w:rPr>
          <w:rFonts w:ascii="Times New Roman" w:eastAsia="Times New Roman" w:hAnsi="Times New Roman" w:cs="Times New Roman"/>
          <w:spacing w:val="-3"/>
          <w:sz w:val="24"/>
          <w:szCs w:val="24"/>
        </w:rPr>
        <w:t xml:space="preserve">качество полученных ими в процессе обучения знаний и умений, профессиональную </w:t>
      </w:r>
      <w:r w:rsidRPr="00CC1F72">
        <w:rPr>
          <w:rFonts w:ascii="Times New Roman" w:eastAsia="Times New Roman" w:hAnsi="Times New Roman" w:cs="Times New Roman"/>
          <w:sz w:val="24"/>
          <w:szCs w:val="24"/>
        </w:rPr>
        <w:t xml:space="preserve">готовность будущих специалистов к самостоятельному решению практических </w:t>
      </w:r>
      <w:r w:rsidRPr="00CC1F72">
        <w:rPr>
          <w:rFonts w:ascii="Times New Roman" w:eastAsia="Times New Roman" w:hAnsi="Times New Roman" w:cs="Times New Roman"/>
          <w:spacing w:val="-1"/>
          <w:sz w:val="24"/>
          <w:szCs w:val="24"/>
        </w:rPr>
        <w:t xml:space="preserve">задач, умения самостоятельно определить цель исследования и провести его, дать научно обоснованную оценку результатов исследования, обеспечить достижение </w:t>
      </w:r>
      <w:r w:rsidRPr="00CC1F72">
        <w:rPr>
          <w:rFonts w:ascii="Times New Roman" w:eastAsia="Times New Roman" w:hAnsi="Times New Roman" w:cs="Times New Roman"/>
          <w:sz w:val="24"/>
          <w:szCs w:val="24"/>
        </w:rPr>
        <w:t>поставленной цели.</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Подготовка курсовой работы - одна из форм научно-исследовательской д</w:t>
      </w:r>
      <w:r w:rsidR="00BF74D7" w:rsidRPr="00CC1F72">
        <w:rPr>
          <w:rFonts w:ascii="Times New Roman" w:eastAsia="Times New Roman" w:hAnsi="Times New Roman" w:cs="Times New Roman"/>
          <w:sz w:val="24"/>
          <w:szCs w:val="24"/>
        </w:rPr>
        <w:t>еятельности студента. Она способствует</w:t>
      </w:r>
      <w:r w:rsidRPr="00CC1F72">
        <w:rPr>
          <w:rFonts w:ascii="Times New Roman" w:eastAsia="Times New Roman" w:hAnsi="Times New Roman" w:cs="Times New Roman"/>
          <w:sz w:val="24"/>
          <w:szCs w:val="24"/>
        </w:rPr>
        <w:t xml:space="preserve"> углубленному усвоению лекционного курса, приобретению навыков решения практических задач, умению связать вопросы теории с практикой, анализировать, делать выводы и обобщения, выдвигать конкретные предложения при решении тех или иных задач. </w:t>
      </w:r>
    </w:p>
    <w:p w:rsidR="00F240FA" w:rsidRDefault="001874A5"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В соответствии с учебным планом</w:t>
      </w:r>
      <w:r w:rsidR="005504CE" w:rsidRPr="00CC1F72">
        <w:rPr>
          <w:rFonts w:ascii="Times New Roman" w:eastAsia="Times New Roman" w:hAnsi="Times New Roman" w:cs="Times New Roman"/>
          <w:sz w:val="24"/>
          <w:szCs w:val="24"/>
        </w:rPr>
        <w:t xml:space="preserve"> ГАПОУ СО "ЭКТП"</w:t>
      </w:r>
      <w:r w:rsidRPr="00CC1F72">
        <w:rPr>
          <w:rFonts w:ascii="Times New Roman" w:eastAsia="Times New Roman" w:hAnsi="Times New Roman" w:cs="Times New Roman"/>
          <w:sz w:val="24"/>
          <w:szCs w:val="24"/>
        </w:rPr>
        <w:t xml:space="preserve"> по специальности 44.02.01 «Дошкольное образование</w:t>
      </w:r>
      <w:r w:rsidR="00F240FA">
        <w:rPr>
          <w:rFonts w:ascii="Times New Roman" w:eastAsia="Times New Roman" w:hAnsi="Times New Roman" w:cs="Times New Roman"/>
          <w:sz w:val="24"/>
          <w:szCs w:val="24"/>
        </w:rPr>
        <w:t xml:space="preserve">» </w:t>
      </w:r>
      <w:r w:rsidR="004604E7" w:rsidRPr="00CC1F72">
        <w:rPr>
          <w:rFonts w:ascii="Times New Roman" w:eastAsia="Times New Roman" w:hAnsi="Times New Roman" w:cs="Times New Roman"/>
          <w:sz w:val="24"/>
          <w:szCs w:val="24"/>
        </w:rPr>
        <w:t xml:space="preserve"> студенты</w:t>
      </w:r>
      <w:r w:rsidR="00F240FA">
        <w:rPr>
          <w:rFonts w:ascii="Times New Roman" w:eastAsia="Times New Roman" w:hAnsi="Times New Roman" w:cs="Times New Roman"/>
          <w:sz w:val="24"/>
          <w:szCs w:val="24"/>
        </w:rPr>
        <w:t xml:space="preserve"> </w:t>
      </w:r>
      <w:r w:rsidR="004604E7" w:rsidRPr="00CC1F72">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должны</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 xml:space="preserve"> подготовить </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 xml:space="preserve">и </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за</w:t>
      </w:r>
      <w:r w:rsidR="004270FC" w:rsidRPr="00CC1F72">
        <w:rPr>
          <w:rFonts w:ascii="Times New Roman" w:eastAsia="Times New Roman" w:hAnsi="Times New Roman" w:cs="Times New Roman"/>
          <w:sz w:val="24"/>
          <w:szCs w:val="24"/>
        </w:rPr>
        <w:t xml:space="preserve">щитить </w:t>
      </w:r>
      <w:r w:rsidR="00F240FA">
        <w:rPr>
          <w:rFonts w:ascii="Times New Roman" w:eastAsia="Times New Roman" w:hAnsi="Times New Roman" w:cs="Times New Roman"/>
          <w:sz w:val="24"/>
          <w:szCs w:val="24"/>
        </w:rPr>
        <w:t xml:space="preserve"> </w:t>
      </w:r>
      <w:r w:rsidR="004270FC" w:rsidRPr="00CC1F72">
        <w:rPr>
          <w:rFonts w:ascii="Times New Roman" w:eastAsia="Times New Roman" w:hAnsi="Times New Roman" w:cs="Times New Roman"/>
          <w:sz w:val="24"/>
          <w:szCs w:val="24"/>
        </w:rPr>
        <w:t xml:space="preserve">курсовые </w:t>
      </w:r>
      <w:r w:rsidR="00F240FA">
        <w:rPr>
          <w:rFonts w:ascii="Times New Roman" w:eastAsia="Times New Roman" w:hAnsi="Times New Roman" w:cs="Times New Roman"/>
          <w:sz w:val="24"/>
          <w:szCs w:val="24"/>
        </w:rPr>
        <w:t xml:space="preserve"> </w:t>
      </w:r>
      <w:r w:rsidR="004270FC" w:rsidRPr="00CC1F72">
        <w:rPr>
          <w:rFonts w:ascii="Times New Roman" w:eastAsia="Times New Roman" w:hAnsi="Times New Roman" w:cs="Times New Roman"/>
          <w:sz w:val="24"/>
          <w:szCs w:val="24"/>
        </w:rPr>
        <w:t>работы</w:t>
      </w:r>
      <w:r w:rsidRPr="00CC1F72">
        <w:rPr>
          <w:rFonts w:ascii="Times New Roman" w:eastAsia="Times New Roman" w:hAnsi="Times New Roman" w:cs="Times New Roman"/>
          <w:sz w:val="24"/>
          <w:szCs w:val="24"/>
        </w:rPr>
        <w:t xml:space="preserve"> </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 xml:space="preserve">по </w:t>
      </w:r>
    </w:p>
    <w:p w:rsidR="001874A5" w:rsidRPr="00CC1F72" w:rsidRDefault="001874A5" w:rsidP="00691031">
      <w:pPr>
        <w:spacing w:after="0" w:line="360" w:lineRule="auto"/>
        <w:ind w:left="567"/>
        <w:jc w:val="both"/>
        <w:rPr>
          <w:rFonts w:ascii="Times New Roman" w:eastAsia="Times New Roman" w:hAnsi="Times New Roman" w:cs="Times New Roman"/>
          <w:bCs/>
          <w:sz w:val="24"/>
          <w:szCs w:val="24"/>
        </w:rPr>
      </w:pPr>
      <w:r w:rsidRPr="00CC1F72">
        <w:rPr>
          <w:rFonts w:ascii="Times New Roman" w:eastAsia="Times New Roman" w:hAnsi="Times New Roman" w:cs="Times New Roman"/>
          <w:bCs/>
          <w:sz w:val="24"/>
          <w:szCs w:val="24"/>
        </w:rPr>
        <w:t>ПМ</w:t>
      </w:r>
      <w:r w:rsidR="00C674B3">
        <w:rPr>
          <w:rFonts w:ascii="Times New Roman" w:eastAsia="Times New Roman" w:hAnsi="Times New Roman" w:cs="Times New Roman"/>
          <w:bCs/>
          <w:sz w:val="24"/>
          <w:szCs w:val="24"/>
        </w:rPr>
        <w:t xml:space="preserve"> </w:t>
      </w:r>
      <w:r w:rsidR="00F240FA">
        <w:rPr>
          <w:rFonts w:ascii="Times New Roman" w:eastAsia="Times New Roman" w:hAnsi="Times New Roman" w:cs="Times New Roman"/>
          <w:bCs/>
          <w:sz w:val="24"/>
          <w:szCs w:val="24"/>
        </w:rPr>
        <w:t>0</w:t>
      </w:r>
      <w:r w:rsidRPr="00CC1F72">
        <w:rPr>
          <w:rFonts w:ascii="Times New Roman" w:eastAsia="Times New Roman" w:hAnsi="Times New Roman" w:cs="Times New Roman"/>
          <w:bCs/>
          <w:sz w:val="24"/>
          <w:szCs w:val="24"/>
        </w:rPr>
        <w:t>2 Организация различных видов деятельности и общения детей</w:t>
      </w:r>
      <w:r w:rsidR="004604E7" w:rsidRPr="00CC1F72">
        <w:rPr>
          <w:rFonts w:ascii="Times New Roman" w:eastAsia="Times New Roman" w:hAnsi="Times New Roman" w:cs="Times New Roman"/>
          <w:bCs/>
          <w:sz w:val="24"/>
          <w:szCs w:val="24"/>
        </w:rPr>
        <w:t xml:space="preserve"> в</w:t>
      </w:r>
      <w:r w:rsidRPr="00CC1F72">
        <w:rPr>
          <w:rFonts w:ascii="Times New Roman" w:eastAsia="Times New Roman" w:hAnsi="Times New Roman" w:cs="Times New Roman"/>
          <w:bCs/>
          <w:sz w:val="24"/>
          <w:szCs w:val="24"/>
        </w:rPr>
        <w:t xml:space="preserve"> рамках </w:t>
      </w:r>
      <w:r w:rsidR="004604E7" w:rsidRPr="00CC1F72">
        <w:rPr>
          <w:rFonts w:ascii="Times New Roman" w:eastAsia="Times New Roman" w:hAnsi="Times New Roman" w:cs="Times New Roman"/>
          <w:bCs/>
          <w:sz w:val="24"/>
          <w:szCs w:val="24"/>
        </w:rPr>
        <w:t>изучения</w:t>
      </w:r>
      <w:r w:rsidRPr="00CC1F72">
        <w:rPr>
          <w:rFonts w:ascii="Times New Roman" w:eastAsia="Times New Roman" w:hAnsi="Times New Roman" w:cs="Times New Roman"/>
          <w:bCs/>
          <w:sz w:val="24"/>
          <w:szCs w:val="24"/>
        </w:rPr>
        <w:t xml:space="preserve"> и освоени</w:t>
      </w:r>
      <w:r w:rsidR="004604E7" w:rsidRPr="00CC1F72">
        <w:rPr>
          <w:rFonts w:ascii="Times New Roman" w:eastAsia="Times New Roman" w:hAnsi="Times New Roman" w:cs="Times New Roman"/>
          <w:bCs/>
          <w:sz w:val="24"/>
          <w:szCs w:val="24"/>
        </w:rPr>
        <w:t>я</w:t>
      </w:r>
      <w:r w:rsidRPr="00CC1F72">
        <w:rPr>
          <w:rFonts w:ascii="Times New Roman" w:eastAsia="Times New Roman" w:hAnsi="Times New Roman" w:cs="Times New Roman"/>
          <w:bCs/>
          <w:sz w:val="24"/>
          <w:szCs w:val="24"/>
        </w:rPr>
        <w:t xml:space="preserve"> следующих междисциплинарных курсов:</w:t>
      </w:r>
    </w:p>
    <w:p w:rsidR="001874A5" w:rsidRPr="00CC1F72" w:rsidRDefault="00411060" w:rsidP="00691031">
      <w:pPr>
        <w:pStyle w:val="a5"/>
        <w:tabs>
          <w:tab w:val="left" w:pos="993"/>
        </w:tabs>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МДК 02.01. </w:t>
      </w:r>
      <w:r w:rsidR="001874A5" w:rsidRPr="00CC1F72">
        <w:rPr>
          <w:rFonts w:ascii="Times New Roman" w:eastAsia="Times New Roman" w:hAnsi="Times New Roman" w:cs="Times New Roman"/>
          <w:sz w:val="24"/>
          <w:szCs w:val="24"/>
        </w:rPr>
        <w:t>Теоретические и методические основы организации игровой деятельности детей раннего и дошкольного возраста</w:t>
      </w:r>
      <w:r w:rsidR="00C674B3">
        <w:rPr>
          <w:rFonts w:ascii="Times New Roman" w:eastAsia="Times New Roman" w:hAnsi="Times New Roman" w:cs="Times New Roman"/>
          <w:sz w:val="24"/>
          <w:szCs w:val="24"/>
        </w:rPr>
        <w:t>;</w:t>
      </w:r>
    </w:p>
    <w:p w:rsidR="001874A5" w:rsidRPr="00CC1F72" w:rsidRDefault="00411060" w:rsidP="00691031">
      <w:pPr>
        <w:pStyle w:val="a5"/>
        <w:tabs>
          <w:tab w:val="left" w:pos="993"/>
        </w:tabs>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МДК 02.03. </w:t>
      </w:r>
      <w:r w:rsidR="001874A5" w:rsidRPr="00CC1F72">
        <w:rPr>
          <w:rFonts w:ascii="Times New Roman" w:eastAsia="Times New Roman" w:hAnsi="Times New Roman" w:cs="Times New Roman"/>
          <w:sz w:val="24"/>
          <w:szCs w:val="24"/>
        </w:rPr>
        <w:t>Теоретические и методические основы организации продуктивных видов деятельности детей дошкольного возраста</w:t>
      </w:r>
      <w:r w:rsidR="00513D8C" w:rsidRPr="00CC1F72">
        <w:rPr>
          <w:rFonts w:ascii="Times New Roman" w:eastAsia="Times New Roman" w:hAnsi="Times New Roman" w:cs="Times New Roman"/>
          <w:sz w:val="24"/>
          <w:szCs w:val="24"/>
        </w:rPr>
        <w:t>.</w:t>
      </w:r>
    </w:p>
    <w:p w:rsidR="00007B0D" w:rsidRPr="00CC1F72" w:rsidRDefault="004270FC"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Те</w:t>
      </w:r>
      <w:r w:rsidR="00995675" w:rsidRPr="00CC1F72">
        <w:rPr>
          <w:rFonts w:ascii="Times New Roman" w:eastAsia="Times New Roman" w:hAnsi="Times New Roman" w:cs="Times New Roman"/>
          <w:sz w:val="24"/>
          <w:szCs w:val="24"/>
        </w:rPr>
        <w:t>матика курсовых работ</w:t>
      </w:r>
      <w:r w:rsidRPr="00CC1F72">
        <w:rPr>
          <w:rFonts w:ascii="Times New Roman" w:eastAsia="Times New Roman" w:hAnsi="Times New Roman" w:cs="Times New Roman"/>
          <w:sz w:val="24"/>
          <w:szCs w:val="24"/>
        </w:rPr>
        <w:t xml:space="preserve"> разрабатывается преподавателями </w:t>
      </w:r>
      <w:r w:rsidRPr="00CC1F72">
        <w:rPr>
          <w:rFonts w:ascii="Times New Roman" w:eastAsia="Times New Roman" w:hAnsi="Times New Roman" w:cs="Times New Roman"/>
          <w:spacing w:val="-3"/>
          <w:sz w:val="24"/>
          <w:szCs w:val="24"/>
        </w:rPr>
        <w:t xml:space="preserve">для реализации конкретных производственных задач, </w:t>
      </w:r>
      <w:r w:rsidR="00995675" w:rsidRPr="00CC1F72">
        <w:rPr>
          <w:rFonts w:ascii="Times New Roman" w:eastAsia="Times New Roman" w:hAnsi="Times New Roman" w:cs="Times New Roman"/>
          <w:sz w:val="24"/>
          <w:szCs w:val="24"/>
        </w:rPr>
        <w:t>рассматривается</w:t>
      </w:r>
      <w:r w:rsidRPr="00CC1F72">
        <w:rPr>
          <w:rFonts w:ascii="Times New Roman" w:eastAsia="Times New Roman" w:hAnsi="Times New Roman" w:cs="Times New Roman"/>
          <w:sz w:val="24"/>
          <w:szCs w:val="24"/>
        </w:rPr>
        <w:t xml:space="preserve"> цикловой методической комиссией педагогических дисциплин.</w:t>
      </w:r>
      <w:r w:rsidR="00995675" w:rsidRPr="00CC1F72">
        <w:rPr>
          <w:rFonts w:ascii="Times New Roman" w:eastAsia="Times New Roman" w:hAnsi="Times New Roman" w:cs="Times New Roman"/>
          <w:sz w:val="24"/>
          <w:szCs w:val="24"/>
        </w:rPr>
        <w:t xml:space="preserve"> С</w:t>
      </w:r>
      <w:r w:rsidR="005F145E" w:rsidRPr="00CC1F72">
        <w:rPr>
          <w:rFonts w:ascii="Times New Roman" w:eastAsia="Times New Roman" w:hAnsi="Times New Roman" w:cs="Times New Roman"/>
          <w:sz w:val="24"/>
          <w:szCs w:val="24"/>
        </w:rPr>
        <w:t xml:space="preserve">тудент и сам имеет право предложить тему курсовой работы. Она должна быть согласована с преподавателем и утверждена </w:t>
      </w:r>
      <w:r w:rsidRPr="00CC1F72">
        <w:rPr>
          <w:rFonts w:ascii="Times New Roman" w:eastAsia="Times New Roman" w:hAnsi="Times New Roman" w:cs="Times New Roman"/>
          <w:sz w:val="24"/>
          <w:szCs w:val="24"/>
        </w:rPr>
        <w:t>ЦМК</w:t>
      </w:r>
      <w:r w:rsidR="005F145E" w:rsidRPr="00CC1F72">
        <w:rPr>
          <w:rFonts w:ascii="Times New Roman" w:eastAsia="Times New Roman" w:hAnsi="Times New Roman" w:cs="Times New Roman"/>
          <w:sz w:val="24"/>
          <w:szCs w:val="24"/>
        </w:rPr>
        <w:t xml:space="preserve">. </w:t>
      </w:r>
    </w:p>
    <w:p w:rsidR="007030E5" w:rsidRPr="00CC1F72" w:rsidRDefault="007030E5" w:rsidP="00691031">
      <w:pPr>
        <w:widowControl w:val="0"/>
        <w:shd w:val="clear" w:color="auto" w:fill="FFFFFF"/>
        <w:autoSpaceDE w:val="0"/>
        <w:autoSpaceDN w:val="0"/>
        <w:adjustRightInd w:val="0"/>
        <w:spacing w:after="0" w:line="360" w:lineRule="auto"/>
        <w:ind w:left="567" w:right="19"/>
        <w:jc w:val="both"/>
        <w:rPr>
          <w:rFonts w:ascii="Times New Roman" w:eastAsia="Times New Roman" w:hAnsi="Times New Roman" w:cs="Times New Roman"/>
          <w:spacing w:val="-3"/>
          <w:sz w:val="24"/>
          <w:szCs w:val="24"/>
        </w:rPr>
      </w:pPr>
      <w:r w:rsidRPr="00CC1F72">
        <w:rPr>
          <w:rFonts w:ascii="Times New Roman" w:eastAsia="Times New Roman" w:hAnsi="Times New Roman" w:cs="Times New Roman"/>
          <w:spacing w:val="-2"/>
          <w:sz w:val="24"/>
          <w:szCs w:val="24"/>
        </w:rPr>
        <w:t xml:space="preserve">Курсовая работа, тема которой выбрана студентом произвольно, без согласования, с </w:t>
      </w:r>
      <w:r w:rsidRPr="00CC1F72">
        <w:rPr>
          <w:rFonts w:ascii="Times New Roman" w:eastAsia="Times New Roman" w:hAnsi="Times New Roman" w:cs="Times New Roman"/>
          <w:spacing w:val="-3"/>
          <w:sz w:val="24"/>
          <w:szCs w:val="24"/>
        </w:rPr>
        <w:t>соответствующими цикловыми методическими комиссиями к защите не допускается.</w:t>
      </w:r>
    </w:p>
    <w:p w:rsidR="007030E5" w:rsidRPr="00CC1F72" w:rsidRDefault="00C8731E" w:rsidP="00691031">
      <w:pPr>
        <w:widowControl w:val="0"/>
        <w:shd w:val="clear" w:color="auto" w:fill="FFFFFF"/>
        <w:autoSpaceDE w:val="0"/>
        <w:autoSpaceDN w:val="0"/>
        <w:adjustRightInd w:val="0"/>
        <w:spacing w:after="0" w:line="360" w:lineRule="auto"/>
        <w:ind w:left="567" w:right="1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Тема </w:t>
      </w:r>
      <w:r w:rsidR="00995675" w:rsidRPr="00CC1F72">
        <w:rPr>
          <w:rFonts w:ascii="Times New Roman" w:eastAsia="Times New Roman" w:hAnsi="Times New Roman" w:cs="Times New Roman"/>
          <w:spacing w:val="-1"/>
          <w:sz w:val="24"/>
          <w:szCs w:val="24"/>
        </w:rPr>
        <w:t xml:space="preserve">курсовой </w:t>
      </w:r>
      <w:proofErr w:type="gramStart"/>
      <w:r w:rsidR="00995675" w:rsidRPr="00CC1F72">
        <w:rPr>
          <w:rFonts w:ascii="Times New Roman" w:eastAsia="Times New Roman" w:hAnsi="Times New Roman" w:cs="Times New Roman"/>
          <w:spacing w:val="-1"/>
          <w:sz w:val="24"/>
          <w:szCs w:val="24"/>
        </w:rPr>
        <w:t xml:space="preserve">работы </w:t>
      </w:r>
      <w:r w:rsidR="007030E5" w:rsidRPr="00CC1F72">
        <w:rPr>
          <w:rFonts w:ascii="Times New Roman" w:eastAsia="Times New Roman" w:hAnsi="Times New Roman" w:cs="Times New Roman"/>
          <w:spacing w:val="-1"/>
          <w:sz w:val="24"/>
          <w:szCs w:val="24"/>
        </w:rPr>
        <w:t xml:space="preserve"> может</w:t>
      </w:r>
      <w:proofErr w:type="gramEnd"/>
      <w:r w:rsidR="007030E5" w:rsidRPr="00CC1F72">
        <w:rPr>
          <w:rFonts w:ascii="Times New Roman" w:eastAsia="Times New Roman" w:hAnsi="Times New Roman" w:cs="Times New Roman"/>
          <w:spacing w:val="-1"/>
          <w:sz w:val="24"/>
          <w:szCs w:val="24"/>
        </w:rPr>
        <w:t xml:space="preserve"> быть связана с программой</w:t>
      </w:r>
      <w:r w:rsidR="00684665">
        <w:rPr>
          <w:rFonts w:ascii="Times New Roman" w:eastAsia="Times New Roman" w:hAnsi="Times New Roman" w:cs="Times New Roman"/>
          <w:spacing w:val="-1"/>
          <w:sz w:val="24"/>
          <w:szCs w:val="24"/>
        </w:rPr>
        <w:t xml:space="preserve"> </w:t>
      </w:r>
      <w:r w:rsidR="007030E5" w:rsidRPr="00CC1F72">
        <w:rPr>
          <w:rFonts w:ascii="Times New Roman" w:eastAsia="Times New Roman" w:hAnsi="Times New Roman" w:cs="Times New Roman"/>
          <w:spacing w:val="-2"/>
          <w:sz w:val="24"/>
          <w:szCs w:val="24"/>
        </w:rPr>
        <w:t xml:space="preserve">производственной </w:t>
      </w:r>
      <w:r w:rsidR="00CD4E9A" w:rsidRPr="00CC1F72">
        <w:rPr>
          <w:rFonts w:ascii="Times New Roman" w:eastAsia="Times New Roman" w:hAnsi="Times New Roman" w:cs="Times New Roman"/>
          <w:spacing w:val="-2"/>
          <w:sz w:val="24"/>
          <w:szCs w:val="24"/>
        </w:rPr>
        <w:t>(по профилю специальности)</w:t>
      </w:r>
      <w:r w:rsidR="007030E5" w:rsidRPr="00CC1F72">
        <w:rPr>
          <w:rFonts w:ascii="Times New Roman" w:eastAsia="Times New Roman" w:hAnsi="Times New Roman" w:cs="Times New Roman"/>
          <w:spacing w:val="-2"/>
          <w:sz w:val="24"/>
          <w:szCs w:val="24"/>
        </w:rPr>
        <w:t xml:space="preserve">  практики  обучающихся, а  для лиц,</w:t>
      </w:r>
      <w:r w:rsidR="00684665">
        <w:rPr>
          <w:rFonts w:ascii="Times New Roman" w:eastAsia="Times New Roman" w:hAnsi="Times New Roman" w:cs="Times New Roman"/>
          <w:spacing w:val="-2"/>
          <w:sz w:val="24"/>
          <w:szCs w:val="24"/>
        </w:rPr>
        <w:t xml:space="preserve"> </w:t>
      </w:r>
      <w:r w:rsidR="007030E5" w:rsidRPr="00CC1F72">
        <w:rPr>
          <w:rFonts w:ascii="Times New Roman" w:eastAsia="Times New Roman" w:hAnsi="Times New Roman" w:cs="Times New Roman"/>
          <w:spacing w:val="-1"/>
          <w:sz w:val="24"/>
          <w:szCs w:val="24"/>
        </w:rPr>
        <w:t>обучающихся по заочной форме - с их непосредственной работой.</w:t>
      </w:r>
      <w:r w:rsidR="00315152" w:rsidRPr="00CC1F72">
        <w:rPr>
          <w:rFonts w:ascii="Times New Roman" w:eastAsia="Times New Roman" w:hAnsi="Times New Roman" w:cs="Times New Roman"/>
          <w:spacing w:val="-1"/>
          <w:sz w:val="24"/>
          <w:szCs w:val="24"/>
        </w:rPr>
        <w:t xml:space="preserve"> </w:t>
      </w:r>
      <w:r w:rsidR="00CD4E9A" w:rsidRPr="00CC1F72">
        <w:rPr>
          <w:rFonts w:ascii="Times New Roman" w:eastAsia="Times New Roman" w:hAnsi="Times New Roman" w:cs="Times New Roman"/>
          <w:sz w:val="24"/>
          <w:szCs w:val="24"/>
        </w:rPr>
        <w:t xml:space="preserve">Курсовая работа  </w:t>
      </w:r>
      <w:r w:rsidR="007030E5" w:rsidRPr="00CC1F72">
        <w:rPr>
          <w:rFonts w:ascii="Times New Roman" w:eastAsia="Times New Roman" w:hAnsi="Times New Roman" w:cs="Times New Roman"/>
          <w:sz w:val="24"/>
          <w:szCs w:val="24"/>
        </w:rPr>
        <w:t>может стать составной частью (разделом, главой)</w:t>
      </w:r>
      <w:r w:rsidR="00315152" w:rsidRPr="00CC1F72">
        <w:rPr>
          <w:rFonts w:ascii="Times New Roman" w:eastAsia="Times New Roman" w:hAnsi="Times New Roman" w:cs="Times New Roman"/>
          <w:sz w:val="24"/>
          <w:szCs w:val="24"/>
        </w:rPr>
        <w:t xml:space="preserve"> </w:t>
      </w:r>
      <w:r w:rsidR="007030E5" w:rsidRPr="00CC1F72">
        <w:rPr>
          <w:rFonts w:ascii="Times New Roman" w:eastAsia="Times New Roman" w:hAnsi="Times New Roman" w:cs="Times New Roman"/>
          <w:sz w:val="24"/>
          <w:szCs w:val="24"/>
        </w:rPr>
        <w:t>выпускной квалификационной  работы</w:t>
      </w:r>
      <w:r w:rsidR="007030E5" w:rsidRPr="00CC1F72">
        <w:rPr>
          <w:rFonts w:ascii="Times New Roman" w:eastAsia="Times New Roman" w:hAnsi="Times New Roman" w:cs="Times New Roman"/>
          <w:spacing w:val="-1"/>
          <w:sz w:val="24"/>
          <w:szCs w:val="24"/>
        </w:rPr>
        <w:t>.</w:t>
      </w:r>
    </w:p>
    <w:p w:rsidR="00EB6A4C" w:rsidRPr="00CC1F72" w:rsidRDefault="005F145E" w:rsidP="00691031">
      <w:pPr>
        <w:tabs>
          <w:tab w:val="left" w:pos="6225"/>
        </w:tabs>
        <w:spacing w:after="0" w:line="360" w:lineRule="auto"/>
        <w:ind w:left="567"/>
        <w:jc w:val="both"/>
        <w:rPr>
          <w:rFonts w:ascii="Times New Roman" w:eastAsia="Times New Roman" w:hAnsi="Times New Roman" w:cs="Times New Roman"/>
          <w:b/>
          <w:bCs/>
          <w:sz w:val="24"/>
          <w:szCs w:val="24"/>
        </w:rPr>
      </w:pPr>
      <w:r w:rsidRPr="00CC1F72">
        <w:rPr>
          <w:rFonts w:ascii="Times New Roman" w:eastAsia="Times New Roman" w:hAnsi="Times New Roman" w:cs="Times New Roman"/>
          <w:sz w:val="24"/>
          <w:szCs w:val="24"/>
        </w:rPr>
        <w:t xml:space="preserve">Студенты, не защитившие курсовую работу, не допускаются к </w:t>
      </w:r>
      <w:r w:rsidR="00007B0D" w:rsidRPr="00CC1F72">
        <w:rPr>
          <w:rFonts w:ascii="Times New Roman" w:eastAsia="Times New Roman" w:hAnsi="Times New Roman" w:cs="Times New Roman"/>
          <w:sz w:val="24"/>
          <w:szCs w:val="24"/>
        </w:rPr>
        <w:t>экзаменационной сессии</w:t>
      </w:r>
      <w:r w:rsidRPr="00CC1F72">
        <w:rPr>
          <w:rFonts w:ascii="Times New Roman" w:eastAsia="Times New Roman" w:hAnsi="Times New Roman" w:cs="Times New Roman"/>
          <w:sz w:val="24"/>
          <w:szCs w:val="24"/>
        </w:rPr>
        <w:t xml:space="preserve">. Тема курсовой работы, дата защиты, оценка заносятся в зачетную книжку и в ведомость. Позднее, </w:t>
      </w:r>
      <w:r w:rsidRPr="00CC1F72">
        <w:rPr>
          <w:rFonts w:ascii="Times New Roman" w:eastAsia="Times New Roman" w:hAnsi="Times New Roman" w:cs="Times New Roman"/>
          <w:sz w:val="24"/>
          <w:szCs w:val="24"/>
        </w:rPr>
        <w:lastRenderedPageBreak/>
        <w:t xml:space="preserve">при получении диплома о </w:t>
      </w:r>
      <w:r w:rsidR="00007B0D" w:rsidRPr="00CC1F72">
        <w:rPr>
          <w:rFonts w:ascii="Times New Roman" w:eastAsia="Times New Roman" w:hAnsi="Times New Roman" w:cs="Times New Roman"/>
          <w:sz w:val="24"/>
          <w:szCs w:val="24"/>
        </w:rPr>
        <w:t>среднем</w:t>
      </w:r>
      <w:r w:rsidRPr="00CC1F72">
        <w:rPr>
          <w:rFonts w:ascii="Times New Roman" w:eastAsia="Times New Roman" w:hAnsi="Times New Roman" w:cs="Times New Roman"/>
          <w:sz w:val="24"/>
          <w:szCs w:val="24"/>
        </w:rPr>
        <w:t xml:space="preserve"> профессиональном образовании, темы курсовых работ и оценки заносятся во вкладыш к диплому.</w:t>
      </w:r>
      <w:r w:rsidR="00EB6A4C" w:rsidRPr="00CC1F72">
        <w:rPr>
          <w:rFonts w:ascii="Times New Roman" w:eastAsia="Times New Roman" w:hAnsi="Times New Roman" w:cs="Times New Roman"/>
          <w:b/>
          <w:bCs/>
          <w:sz w:val="24"/>
          <w:szCs w:val="24"/>
        </w:rPr>
        <w:br w:type="page"/>
      </w:r>
    </w:p>
    <w:p w:rsidR="00691031" w:rsidRDefault="00691031" w:rsidP="00691031">
      <w:pPr>
        <w:spacing w:after="0" w:line="360" w:lineRule="auto"/>
        <w:ind w:left="567"/>
        <w:jc w:val="center"/>
        <w:rPr>
          <w:rFonts w:ascii="Times New Roman" w:eastAsia="Times New Roman" w:hAnsi="Times New Roman" w:cs="Times New Roman"/>
          <w:b/>
          <w:bCs/>
          <w:sz w:val="24"/>
          <w:szCs w:val="24"/>
        </w:rPr>
      </w:pPr>
    </w:p>
    <w:p w:rsidR="005F145E" w:rsidRPr="00CC1F72" w:rsidRDefault="005F145E" w:rsidP="00691031">
      <w:pPr>
        <w:spacing w:after="0" w:line="360" w:lineRule="auto"/>
        <w:ind w:left="567"/>
        <w:jc w:val="center"/>
        <w:rPr>
          <w:rFonts w:ascii="Times New Roman" w:eastAsia="Times New Roman" w:hAnsi="Times New Roman" w:cs="Times New Roman"/>
          <w:sz w:val="24"/>
          <w:szCs w:val="24"/>
        </w:rPr>
      </w:pPr>
      <w:r w:rsidRPr="00CC1F72">
        <w:rPr>
          <w:rFonts w:ascii="Times New Roman" w:eastAsia="Times New Roman" w:hAnsi="Times New Roman" w:cs="Times New Roman"/>
          <w:b/>
          <w:bCs/>
          <w:sz w:val="24"/>
          <w:szCs w:val="24"/>
        </w:rPr>
        <w:t>ПОДГОТОВКА,</w:t>
      </w:r>
      <w:r w:rsidR="00736FFE">
        <w:rPr>
          <w:rFonts w:ascii="Times New Roman" w:eastAsia="Times New Roman" w:hAnsi="Times New Roman" w:cs="Times New Roman"/>
          <w:b/>
          <w:bCs/>
          <w:sz w:val="24"/>
          <w:szCs w:val="24"/>
        </w:rPr>
        <w:t xml:space="preserve"> </w:t>
      </w:r>
      <w:r w:rsidRPr="00CC1F72">
        <w:rPr>
          <w:rFonts w:ascii="Times New Roman" w:eastAsia="Times New Roman" w:hAnsi="Times New Roman" w:cs="Times New Roman"/>
          <w:b/>
          <w:bCs/>
          <w:sz w:val="24"/>
          <w:szCs w:val="24"/>
        </w:rPr>
        <w:t>ОФОРМЛЕНИЕ И ЗАIЦИТА КУРСОВОЙ РАБОТЫ</w:t>
      </w:r>
    </w:p>
    <w:p w:rsidR="00007B0D" w:rsidRPr="007C0C97" w:rsidRDefault="00007B0D" w:rsidP="00691031">
      <w:pPr>
        <w:spacing w:after="0" w:line="360" w:lineRule="auto"/>
        <w:ind w:left="567"/>
        <w:jc w:val="both"/>
        <w:rPr>
          <w:rFonts w:ascii="Times New Roman" w:eastAsia="Times New Roman" w:hAnsi="Times New Roman" w:cs="Times New Roman"/>
          <w:sz w:val="24"/>
          <w:szCs w:val="24"/>
        </w:rPr>
      </w:pP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Подготовка, оформление </w:t>
      </w:r>
      <w:r w:rsidR="008644B6" w:rsidRPr="00CC1F72">
        <w:rPr>
          <w:rFonts w:ascii="Times New Roman" w:eastAsia="Times New Roman" w:hAnsi="Times New Roman" w:cs="Times New Roman"/>
          <w:sz w:val="24"/>
          <w:szCs w:val="24"/>
        </w:rPr>
        <w:t>и защита курсовой работы развивают и формируют</w:t>
      </w:r>
      <w:r w:rsidRPr="00CC1F72">
        <w:rPr>
          <w:rFonts w:ascii="Times New Roman" w:eastAsia="Times New Roman" w:hAnsi="Times New Roman" w:cs="Times New Roman"/>
          <w:sz w:val="24"/>
          <w:szCs w:val="24"/>
        </w:rPr>
        <w:t xml:space="preserve"> способность студен</w:t>
      </w:r>
      <w:r w:rsidR="008644B6" w:rsidRPr="00CC1F72">
        <w:rPr>
          <w:rFonts w:ascii="Times New Roman" w:eastAsia="Times New Roman" w:hAnsi="Times New Roman" w:cs="Times New Roman"/>
          <w:sz w:val="24"/>
          <w:szCs w:val="24"/>
        </w:rPr>
        <w:t>та к самостоятельному труду, демонстрируют</w:t>
      </w:r>
      <w:r w:rsidRPr="00CC1F72">
        <w:rPr>
          <w:rFonts w:ascii="Times New Roman" w:eastAsia="Times New Roman" w:hAnsi="Times New Roman" w:cs="Times New Roman"/>
          <w:sz w:val="24"/>
          <w:szCs w:val="24"/>
        </w:rPr>
        <w:t xml:space="preserve"> достаточно широкие и прочные знания в области теории, истории и практики </w:t>
      </w:r>
      <w:r w:rsidR="00007B0D" w:rsidRPr="00CC1F72">
        <w:rPr>
          <w:rFonts w:ascii="Times New Roman" w:eastAsia="Times New Roman" w:hAnsi="Times New Roman" w:cs="Times New Roman"/>
          <w:sz w:val="24"/>
          <w:szCs w:val="24"/>
        </w:rPr>
        <w:t xml:space="preserve">дошкольной </w:t>
      </w:r>
      <w:r w:rsidRPr="00CC1F72">
        <w:rPr>
          <w:rFonts w:ascii="Times New Roman" w:eastAsia="Times New Roman" w:hAnsi="Times New Roman" w:cs="Times New Roman"/>
          <w:sz w:val="24"/>
          <w:szCs w:val="24"/>
        </w:rPr>
        <w:t xml:space="preserve">педагогики и психологии, умение использовать их в практической работе. </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Курсов</w:t>
      </w:r>
      <w:r w:rsidR="008644B6" w:rsidRPr="00CC1F72">
        <w:rPr>
          <w:rFonts w:ascii="Times New Roman" w:eastAsia="Times New Roman" w:hAnsi="Times New Roman" w:cs="Times New Roman"/>
          <w:sz w:val="24"/>
          <w:szCs w:val="24"/>
        </w:rPr>
        <w:t>ая работа показывает способность</w:t>
      </w:r>
      <w:r w:rsidRPr="00CC1F72">
        <w:rPr>
          <w:rFonts w:ascii="Times New Roman" w:eastAsia="Times New Roman" w:hAnsi="Times New Roman" w:cs="Times New Roman"/>
          <w:sz w:val="24"/>
          <w:szCs w:val="24"/>
        </w:rPr>
        <w:t xml:space="preserve"> автора исследовать, его умение систематизировать, обобщать и анализировать </w:t>
      </w:r>
      <w:r w:rsidR="001F611D" w:rsidRPr="00CC1F72">
        <w:rPr>
          <w:rFonts w:ascii="Times New Roman" w:eastAsia="Times New Roman" w:hAnsi="Times New Roman" w:cs="Times New Roman"/>
          <w:sz w:val="24"/>
          <w:szCs w:val="24"/>
        </w:rPr>
        <w:t>факты, делать правильные выводы, выполнять практические работы.</w:t>
      </w:r>
      <w:r w:rsidR="008644B6" w:rsidRPr="00CC1F72">
        <w:rPr>
          <w:rFonts w:ascii="Times New Roman" w:eastAsia="Times New Roman" w:hAnsi="Times New Roman" w:cs="Times New Roman"/>
          <w:sz w:val="24"/>
          <w:szCs w:val="24"/>
        </w:rPr>
        <w:t xml:space="preserve"> Достоинством </w:t>
      </w:r>
      <w:r w:rsidRPr="00CC1F72">
        <w:rPr>
          <w:rFonts w:ascii="Times New Roman" w:eastAsia="Times New Roman" w:hAnsi="Times New Roman" w:cs="Times New Roman"/>
          <w:sz w:val="24"/>
          <w:szCs w:val="24"/>
        </w:rPr>
        <w:t xml:space="preserve"> работы является зрелость и самостоятельность суждений, опирающиеся па прочную базу теоретических и практических знаний. </w:t>
      </w:r>
    </w:p>
    <w:p w:rsidR="00FA3544" w:rsidRPr="007C0C97" w:rsidRDefault="00FA3544" w:rsidP="00691031">
      <w:pPr>
        <w:spacing w:after="0" w:line="360" w:lineRule="auto"/>
        <w:ind w:left="567"/>
        <w:jc w:val="both"/>
        <w:rPr>
          <w:rFonts w:ascii="Times New Roman" w:eastAsia="Times New Roman" w:hAnsi="Times New Roman" w:cs="Times New Roman"/>
          <w:bCs/>
          <w:iCs/>
          <w:sz w:val="24"/>
          <w:szCs w:val="24"/>
        </w:rPr>
      </w:pPr>
    </w:p>
    <w:p w:rsidR="00FA3544" w:rsidRDefault="00513D8C" w:rsidP="00691031">
      <w:pPr>
        <w:spacing w:after="0" w:line="360" w:lineRule="auto"/>
        <w:ind w:left="567"/>
        <w:jc w:val="center"/>
        <w:rPr>
          <w:rFonts w:ascii="Times New Roman" w:eastAsia="Times New Roman" w:hAnsi="Times New Roman" w:cs="Times New Roman"/>
          <w:b/>
          <w:bCs/>
          <w:iCs/>
          <w:sz w:val="24"/>
          <w:szCs w:val="24"/>
        </w:rPr>
      </w:pPr>
      <w:r w:rsidRPr="00CC1F72">
        <w:rPr>
          <w:rFonts w:ascii="Times New Roman" w:eastAsia="Times New Roman" w:hAnsi="Times New Roman" w:cs="Times New Roman"/>
          <w:b/>
          <w:bCs/>
          <w:iCs/>
          <w:sz w:val="24"/>
          <w:szCs w:val="24"/>
        </w:rPr>
        <w:t>Поиск литературы по теме</w:t>
      </w:r>
    </w:p>
    <w:p w:rsidR="00587D24" w:rsidRPr="007C0C97" w:rsidRDefault="00587D24" w:rsidP="00691031">
      <w:pPr>
        <w:spacing w:after="0" w:line="360" w:lineRule="auto"/>
        <w:ind w:left="567"/>
        <w:jc w:val="center"/>
        <w:rPr>
          <w:rFonts w:ascii="Times New Roman" w:eastAsia="Times New Roman" w:hAnsi="Times New Roman" w:cs="Times New Roman"/>
          <w:b/>
          <w:bCs/>
          <w:iCs/>
          <w:sz w:val="24"/>
          <w:szCs w:val="24"/>
        </w:rPr>
      </w:pP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Написанию курсовой работы предшествует изучение литературных источников по теме работы. Для этого нужно обращаться в библиотеку учебного заведения, другие библиотеки и архивы, воспользоваться сетью Интернет.</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В библиотеке необходимо в первую очередь обратиться в справочно-библиографический отдел, главную часть которого составляют каталоги и картотеки. Каталоги — это существующие в виде брошюр или в виде карточек списки названий книг, имеющихся в фондах библиотеки. На карточках написаны следующие сведения: автор книги, заглавие, выходные данные, количество страниц, шифр. Шифр обозначает место книги на полке и помещается в верхнем левом углу карточки.</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Существует несколько видов каталогов.</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Если студенту известны названия нужных книг или хотя бы фамилии их авторов, необходимо пользоваться алфавитным каталогом. Здесь названия книг расположены исключительно в алфавитном порядке по фамилиям и инициалам их авторов либо по заголовкам, если авторы не указаны. На разделителях алфавитного каталога указываются буквы алфавита, фамилии наиболее известных авторов.</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Если вы точно не знаете, какая именно книга вам нужна, вам следует обратиться к предметному каталогу. Здесь названия книг размещены не по алфавиту, а по рубрикам, каждая из которых посвящена какому-нибудь предмету. При этом сами рубрики следуют друг за другом в алфавитном порядке, как и названия книг внутри самих рубрик. Названия иностранных книг здесь объединены с русскими и расположены сразу после них. Внутри рубрик могут быть подрубрики, где литература тоже расположена в алфавитном порядке.</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lastRenderedPageBreak/>
        <w:t xml:space="preserve">Если необходимо выяснить, какие книги по конкретному вопросу имеются в библиотеке, можно обратиться к систематическому каталогу. Здесь раскрывается библиотечный фонд по содержанию, все карточки в нем располагаются в системе отраслей знания. Каждая дисциплина имеет собственные структурные подразделения, последние становятся подрубриками. Они связаны между собой логической последовательностью, и их дробное деление направлено от общих вопросов к частным, более узким. На разделителях систематического каталога указывается цифровое или буквенно-цифровое обозначение отдела и название отдела. </w:t>
      </w:r>
    </w:p>
    <w:p w:rsidR="00031700"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Для написания курсовой работы студенту недостаточны книги, ему необходимо пользоваться и материалами, напечатанными в газетах, журналах, различных сборниках. Для этого в библиотеке имеется систематическая картотека статей, которая включает карточки на статьи из газет и журналов, получаемых библиотекой, статьи из сборников. Материал группируется по разделам в соответствии с систематическим каталогом. </w:t>
      </w:r>
      <w:r w:rsidR="00F15F86" w:rsidRPr="00CC1F72">
        <w:rPr>
          <w:rFonts w:ascii="Times New Roman" w:eastAsia="Times New Roman" w:hAnsi="Times New Roman" w:cs="Times New Roman"/>
          <w:sz w:val="24"/>
          <w:szCs w:val="24"/>
        </w:rPr>
        <w:t xml:space="preserve">В библиотеке </w:t>
      </w:r>
      <w:r w:rsidR="001F611D" w:rsidRPr="00CC1F72">
        <w:rPr>
          <w:rFonts w:ascii="Times New Roman" w:eastAsia="Times New Roman" w:hAnsi="Times New Roman" w:cs="Times New Roman"/>
          <w:sz w:val="24"/>
          <w:szCs w:val="24"/>
        </w:rPr>
        <w:t>колледжа</w:t>
      </w:r>
      <w:r w:rsidR="00F15F86" w:rsidRPr="00CC1F72">
        <w:rPr>
          <w:rFonts w:ascii="Times New Roman" w:eastAsia="Times New Roman" w:hAnsi="Times New Roman" w:cs="Times New Roman"/>
          <w:sz w:val="24"/>
          <w:szCs w:val="24"/>
        </w:rPr>
        <w:t xml:space="preserve"> для студентов и преподавателей выписывает</w:t>
      </w:r>
      <w:r w:rsidR="00684665">
        <w:rPr>
          <w:rFonts w:ascii="Times New Roman" w:eastAsia="Times New Roman" w:hAnsi="Times New Roman" w:cs="Times New Roman"/>
          <w:sz w:val="24"/>
          <w:szCs w:val="24"/>
        </w:rPr>
        <w:t>с</w:t>
      </w:r>
      <w:r w:rsidR="00C674B3">
        <w:rPr>
          <w:rFonts w:ascii="Times New Roman" w:eastAsia="Times New Roman" w:hAnsi="Times New Roman" w:cs="Times New Roman"/>
          <w:sz w:val="24"/>
          <w:szCs w:val="24"/>
        </w:rPr>
        <w:t>я</w:t>
      </w:r>
      <w:r w:rsidR="00F15F86" w:rsidRPr="00CC1F72">
        <w:rPr>
          <w:rFonts w:ascii="Times New Roman" w:eastAsia="Times New Roman" w:hAnsi="Times New Roman" w:cs="Times New Roman"/>
          <w:sz w:val="24"/>
          <w:szCs w:val="24"/>
        </w:rPr>
        <w:t xml:space="preserve"> журнал</w:t>
      </w:r>
      <w:r w:rsidR="00C674B3">
        <w:rPr>
          <w:rFonts w:ascii="Times New Roman" w:eastAsia="Times New Roman" w:hAnsi="Times New Roman" w:cs="Times New Roman"/>
          <w:sz w:val="24"/>
          <w:szCs w:val="24"/>
        </w:rPr>
        <w:t>, о</w:t>
      </w:r>
      <w:r w:rsidR="00F15F86" w:rsidRPr="00CC1F72">
        <w:rPr>
          <w:rFonts w:ascii="Times New Roman" w:eastAsia="Times New Roman" w:hAnsi="Times New Roman" w:cs="Times New Roman"/>
          <w:sz w:val="24"/>
          <w:szCs w:val="24"/>
        </w:rPr>
        <w:t>свещающи</w:t>
      </w:r>
      <w:r w:rsidR="00C674B3">
        <w:rPr>
          <w:rFonts w:ascii="Times New Roman" w:eastAsia="Times New Roman" w:hAnsi="Times New Roman" w:cs="Times New Roman"/>
          <w:sz w:val="24"/>
          <w:szCs w:val="24"/>
        </w:rPr>
        <w:t>й</w:t>
      </w:r>
      <w:r w:rsidR="00F15F86" w:rsidRPr="00CC1F72">
        <w:rPr>
          <w:rFonts w:ascii="Times New Roman" w:eastAsia="Times New Roman" w:hAnsi="Times New Roman" w:cs="Times New Roman"/>
          <w:sz w:val="24"/>
          <w:szCs w:val="24"/>
        </w:rPr>
        <w:t xml:space="preserve"> проблемы дошкольного образования: </w:t>
      </w:r>
      <w:r w:rsidR="00031700" w:rsidRPr="00CC1F72">
        <w:rPr>
          <w:rFonts w:ascii="Times New Roman" w:eastAsia="Times New Roman" w:hAnsi="Times New Roman" w:cs="Times New Roman"/>
          <w:sz w:val="24"/>
          <w:szCs w:val="24"/>
        </w:rPr>
        <w:t>«</w:t>
      </w:r>
      <w:r w:rsidR="00031700" w:rsidRPr="00CC1F72">
        <w:rPr>
          <w:rFonts w:ascii="Times New Roman" w:eastAsia="Times New Roman" w:hAnsi="Times New Roman" w:cs="Times New Roman"/>
          <w:i/>
          <w:sz w:val="24"/>
          <w:szCs w:val="24"/>
        </w:rPr>
        <w:t>Дошкольное воспитание»</w:t>
      </w:r>
      <w:r w:rsidR="00AC55FE" w:rsidRPr="00CC1F72">
        <w:rPr>
          <w:rFonts w:ascii="Times New Roman" w:eastAsia="Times New Roman" w:hAnsi="Times New Roman" w:cs="Times New Roman"/>
          <w:sz w:val="24"/>
          <w:szCs w:val="24"/>
        </w:rPr>
        <w:t>.</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В больших библиотеках можно встретить и каталоги новых поступлений. Это, по сути, систематические каталоги, в которых расположены названия книг, поступивших в данную библиотеку в течение последних месяцев. Пользоваться ими выгодно, если вас интересует только новейшая литература по какой-либо теме. </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Периодические издания имеют собственный алфавитный каталог - каталог периодических изданий. </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При выполнении научно-исследовательской работы студенту часто приходится выяснять или уточнять различные вопросы, факты, понятия, термины. В данном случае широко используется справочная литература, которая является составной частью справочно-библиографического отдела библиотеки. </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К справочной литературе относятся различные энциклопедии, словари, справочники, статистические сборники и т. д. </w:t>
      </w:r>
      <w:r w:rsidR="00F15F86" w:rsidRPr="00CC1F72">
        <w:rPr>
          <w:rFonts w:ascii="Times New Roman" w:eastAsia="Times New Roman" w:hAnsi="Times New Roman" w:cs="Times New Roman"/>
          <w:sz w:val="24"/>
          <w:szCs w:val="24"/>
        </w:rPr>
        <w:t>каждому студенту желательно воспользоваться педагогическими энциклопедиями.</w:t>
      </w:r>
    </w:p>
    <w:p w:rsidR="00FA3544"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При выполнени</w:t>
      </w:r>
      <w:r w:rsidR="00031700" w:rsidRPr="00CC1F72">
        <w:rPr>
          <w:rFonts w:ascii="Times New Roman" w:eastAsia="Times New Roman" w:hAnsi="Times New Roman" w:cs="Times New Roman"/>
          <w:sz w:val="24"/>
          <w:szCs w:val="24"/>
        </w:rPr>
        <w:t>и</w:t>
      </w:r>
      <w:r w:rsidRPr="00CC1F72">
        <w:rPr>
          <w:rFonts w:ascii="Times New Roman" w:eastAsia="Times New Roman" w:hAnsi="Times New Roman" w:cs="Times New Roman"/>
          <w:sz w:val="24"/>
          <w:szCs w:val="24"/>
        </w:rPr>
        <w:t xml:space="preserve"> курсовой работы следует обратиться и к материалам всемирной сет</w:t>
      </w:r>
      <w:r w:rsidR="00F11654" w:rsidRPr="00CC1F72">
        <w:rPr>
          <w:rFonts w:ascii="Times New Roman" w:eastAsia="Times New Roman" w:hAnsi="Times New Roman" w:cs="Times New Roman"/>
          <w:sz w:val="24"/>
          <w:szCs w:val="24"/>
        </w:rPr>
        <w:t>и интернет</w:t>
      </w:r>
      <w:r w:rsidR="00AB6F22" w:rsidRPr="00CC1F72">
        <w:rPr>
          <w:rFonts w:ascii="Times New Roman" w:eastAsia="Times New Roman" w:hAnsi="Times New Roman" w:cs="Times New Roman"/>
          <w:sz w:val="24"/>
          <w:szCs w:val="24"/>
        </w:rPr>
        <w:t>.</w:t>
      </w:r>
    </w:p>
    <w:p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Сегодня во многих библиотеках имеются электронные каталоги, позволяющие быстро ориентироваться и найти необходимую литературу. Студент при необходимости может обратиться за консультацией или за помощью к библиотечным работникам.</w:t>
      </w:r>
    </w:p>
    <w:p w:rsidR="000D5665" w:rsidRPr="007C0C97" w:rsidRDefault="000D5665" w:rsidP="00691031">
      <w:pPr>
        <w:spacing w:after="0" w:line="360" w:lineRule="auto"/>
        <w:ind w:left="567"/>
        <w:jc w:val="center"/>
        <w:rPr>
          <w:rFonts w:ascii="Times New Roman" w:hAnsi="Times New Roman" w:cs="Times New Roman"/>
          <w:b/>
          <w:sz w:val="24"/>
          <w:szCs w:val="24"/>
        </w:rPr>
      </w:pPr>
    </w:p>
    <w:p w:rsidR="00691031" w:rsidRDefault="00691031" w:rsidP="00691031">
      <w:pPr>
        <w:spacing w:after="0" w:line="360" w:lineRule="auto"/>
        <w:ind w:left="567"/>
        <w:jc w:val="center"/>
        <w:rPr>
          <w:rFonts w:ascii="Times New Roman" w:hAnsi="Times New Roman" w:cs="Times New Roman"/>
          <w:b/>
          <w:sz w:val="24"/>
          <w:szCs w:val="24"/>
        </w:rPr>
      </w:pPr>
    </w:p>
    <w:p w:rsidR="00691031" w:rsidRDefault="00691031" w:rsidP="00691031">
      <w:pPr>
        <w:spacing w:after="0" w:line="360" w:lineRule="auto"/>
        <w:ind w:left="567"/>
        <w:jc w:val="center"/>
        <w:rPr>
          <w:rFonts w:ascii="Times New Roman" w:hAnsi="Times New Roman" w:cs="Times New Roman"/>
          <w:b/>
          <w:sz w:val="24"/>
          <w:szCs w:val="24"/>
        </w:rPr>
      </w:pPr>
    </w:p>
    <w:p w:rsidR="00FA3544" w:rsidRDefault="00FA3544" w:rsidP="00691031">
      <w:pPr>
        <w:spacing w:after="0" w:line="360" w:lineRule="auto"/>
        <w:ind w:left="567"/>
        <w:jc w:val="center"/>
        <w:rPr>
          <w:rFonts w:ascii="Times New Roman" w:hAnsi="Times New Roman" w:cs="Times New Roman"/>
          <w:b/>
          <w:sz w:val="24"/>
          <w:szCs w:val="24"/>
        </w:rPr>
      </w:pPr>
      <w:r w:rsidRPr="00CC1F72">
        <w:rPr>
          <w:rFonts w:ascii="Times New Roman" w:hAnsi="Times New Roman" w:cs="Times New Roman"/>
          <w:b/>
          <w:sz w:val="24"/>
          <w:szCs w:val="24"/>
        </w:rPr>
        <w:lastRenderedPageBreak/>
        <w:t>Структура курсовой работы</w:t>
      </w:r>
    </w:p>
    <w:p w:rsidR="00587D24" w:rsidRPr="007C0C97" w:rsidRDefault="00587D24" w:rsidP="00691031">
      <w:pPr>
        <w:spacing w:after="0" w:line="360" w:lineRule="auto"/>
        <w:ind w:left="567"/>
        <w:jc w:val="center"/>
        <w:rPr>
          <w:rFonts w:ascii="Times New Roman" w:hAnsi="Times New Roman" w:cs="Times New Roman"/>
          <w:b/>
          <w:sz w:val="24"/>
          <w:szCs w:val="24"/>
        </w:rPr>
      </w:pP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Курсовая работа имеет следующую примерную структуру.</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I. Титульный лист.</w:t>
      </w:r>
      <w:r w:rsidRPr="00CC1F72">
        <w:rPr>
          <w:rFonts w:ascii="Times New Roman" w:hAnsi="Times New Roman" w:cs="Times New Roman"/>
        </w:rPr>
        <w:t xml:space="preserve"> Он оформляется с учетом следующих требований. Вверху – название учебного заведения. В середине листа пишутся фамилия, имя, отчество студента, а также курс,</w:t>
      </w:r>
      <w:r w:rsidR="001F611D" w:rsidRPr="00CC1F72">
        <w:rPr>
          <w:rFonts w:ascii="Times New Roman" w:hAnsi="Times New Roman" w:cs="Times New Roman"/>
        </w:rPr>
        <w:t xml:space="preserve"> специальность,</w:t>
      </w:r>
      <w:r w:rsidRPr="00CC1F72">
        <w:rPr>
          <w:rFonts w:ascii="Times New Roman" w:hAnsi="Times New Roman" w:cs="Times New Roman"/>
        </w:rPr>
        <w:t xml:space="preserve"> ниже –</w:t>
      </w:r>
      <w:r w:rsidR="00C674B3">
        <w:rPr>
          <w:rFonts w:ascii="Times New Roman" w:hAnsi="Times New Roman" w:cs="Times New Roman"/>
        </w:rPr>
        <w:t xml:space="preserve"> </w:t>
      </w:r>
      <w:r w:rsidRPr="00CC1F72">
        <w:rPr>
          <w:rFonts w:ascii="Times New Roman" w:hAnsi="Times New Roman" w:cs="Times New Roman"/>
        </w:rPr>
        <w:t>тема курсовой работы. Ниже, справа, – фамилия, имя, отчество руководителя. Внизу – место и год написан</w:t>
      </w:r>
      <w:r w:rsidR="004264CC" w:rsidRPr="00CC1F72">
        <w:rPr>
          <w:rFonts w:ascii="Times New Roman" w:hAnsi="Times New Roman" w:cs="Times New Roman"/>
        </w:rPr>
        <w:t>ия курсовой работы</w:t>
      </w:r>
      <w:r w:rsidRPr="00CC1F72">
        <w:rPr>
          <w:rFonts w:ascii="Times New Roman" w:hAnsi="Times New Roman" w:cs="Times New Roman"/>
        </w:rPr>
        <w:t>.</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II.</w:t>
      </w:r>
      <w:r w:rsidR="00736FFE">
        <w:rPr>
          <w:rFonts w:ascii="Times New Roman" w:hAnsi="Times New Roman" w:cs="Times New Roman"/>
          <w:b/>
          <w:bCs/>
        </w:rPr>
        <w:t xml:space="preserve"> </w:t>
      </w:r>
      <w:r w:rsidRPr="00CC1F72">
        <w:rPr>
          <w:rFonts w:ascii="Times New Roman" w:hAnsi="Times New Roman" w:cs="Times New Roman"/>
          <w:b/>
          <w:bCs/>
        </w:rPr>
        <w:t>Оглавление (содержание).</w:t>
      </w:r>
      <w:r w:rsidRPr="00CC1F72">
        <w:rPr>
          <w:rFonts w:ascii="Times New Roman" w:hAnsi="Times New Roman" w:cs="Times New Roman"/>
        </w:rPr>
        <w:t xml:space="preserve"> В нем последовательно излагаются названия пунктов и подпунктов пла</w:t>
      </w:r>
      <w:r w:rsidR="004264CC" w:rsidRPr="00CC1F72">
        <w:rPr>
          <w:rFonts w:ascii="Times New Roman" w:hAnsi="Times New Roman" w:cs="Times New Roman"/>
        </w:rPr>
        <w:t xml:space="preserve">на курсовой работы. При этом </w:t>
      </w:r>
      <w:r w:rsidRPr="00CC1F72">
        <w:rPr>
          <w:rFonts w:ascii="Times New Roman" w:hAnsi="Times New Roman" w:cs="Times New Roman"/>
        </w:rPr>
        <w:t>формулировки должны точно соответствовать содержанию работы, быть краткими, четкими, последовательно и точно отражать ее внутреннюю логику.</w:t>
      </w:r>
    </w:p>
    <w:p w:rsidR="00FA3544" w:rsidRPr="00CC1F72" w:rsidRDefault="00FA3544" w:rsidP="00691031">
      <w:pPr>
        <w:pStyle w:val="western"/>
        <w:shd w:val="clear" w:color="auto" w:fill="FFFFFF"/>
        <w:spacing w:before="0" w:line="360" w:lineRule="auto"/>
        <w:ind w:left="567"/>
        <w:jc w:val="both"/>
        <w:rPr>
          <w:rFonts w:ascii="Times New Roman" w:hAnsi="Times New Roman" w:cs="Times New Roman"/>
          <w:b/>
          <w:bCs/>
        </w:rPr>
      </w:pPr>
      <w:r w:rsidRPr="00CC1F72">
        <w:rPr>
          <w:rFonts w:ascii="Times New Roman" w:hAnsi="Times New Roman" w:cs="Times New Roman"/>
        </w:rPr>
        <w:t>Обязательно указываются страницы, с которых начинается каждый пункт или подпункт.</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III. Введение</w:t>
      </w:r>
      <w:r w:rsidR="00634B2D" w:rsidRPr="00CC1F72">
        <w:rPr>
          <w:rFonts w:ascii="Times New Roman" w:hAnsi="Times New Roman" w:cs="Times New Roman"/>
        </w:rPr>
        <w:t xml:space="preserve"> является  важной частью курсовой работы</w:t>
      </w:r>
      <w:r w:rsidRPr="00CC1F72">
        <w:rPr>
          <w:rFonts w:ascii="Times New Roman" w:hAnsi="Times New Roman" w:cs="Times New Roman"/>
        </w:rPr>
        <w:t>, так как представляет собой обоснование причин выбора темы исследования. Объем этой части курсовой работы 2-3 страницы. Во введении приводится обоснование актуальности выбранной темы (ее важность и необходимость), формулируются проблема исследования и пути ее решения (цель, объект, предмет исследования, задачи, методы исследования, база исследования). Во введении также отражается краткая информация о замысле исследования. Здесь не следует увлекаться ссылками на литературу и особенно цитатами.</w:t>
      </w:r>
    </w:p>
    <w:p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IV. Основная часть курсовой работы- главы</w:t>
      </w:r>
      <w:r w:rsidRPr="00CC1F72">
        <w:rPr>
          <w:rFonts w:ascii="Times New Roman" w:hAnsi="Times New Roman" w:cs="Times New Roman"/>
        </w:rPr>
        <w:t>, в которых излагается основное содержание. Содержание глав разделяется на параграфы.</w:t>
      </w:r>
    </w:p>
    <w:p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V. Заключение.</w:t>
      </w:r>
      <w:r w:rsidRPr="00CC1F72">
        <w:rPr>
          <w:rFonts w:ascii="Times New Roman" w:hAnsi="Times New Roman" w:cs="Times New Roman"/>
        </w:rPr>
        <w:t xml:space="preserve"> В нем содержатся итоги работы, важнейшие выводы, к которым пришел автор; указывается их практическая значимость, возможность внедрения результатов работы и дальнейшие перспективы исследования темы. Заключение занимает 2-3 страницы. </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VI. Список использованной литературы</w:t>
      </w:r>
      <w:r w:rsidRPr="00CC1F72">
        <w:rPr>
          <w:rFonts w:ascii="Times New Roman" w:hAnsi="Times New Roman" w:cs="Times New Roman"/>
        </w:rPr>
        <w:t xml:space="preserve"> составляется в алфавитном порядке фамилий авторов или названий произведений (при отсутствии фамилии автора). В список включаются только те </w:t>
      </w:r>
      <w:r w:rsidRPr="00CC1F72">
        <w:rPr>
          <w:rFonts w:ascii="Times New Roman" w:hAnsi="Times New Roman" w:cs="Times New Roman"/>
          <w:bCs/>
        </w:rPr>
        <w:t>литературные источники</w:t>
      </w:r>
      <w:r w:rsidRPr="00CC1F72">
        <w:rPr>
          <w:rFonts w:ascii="Times New Roman" w:hAnsi="Times New Roman" w:cs="Times New Roman"/>
        </w:rPr>
        <w:t xml:space="preserve">, которые </w:t>
      </w:r>
      <w:r w:rsidRPr="00CC1F72">
        <w:rPr>
          <w:rFonts w:ascii="Times New Roman" w:hAnsi="Times New Roman" w:cs="Times New Roman"/>
          <w:bCs/>
        </w:rPr>
        <w:t>так или иначе упомянуты и использованы автором,</w:t>
      </w:r>
      <w:r w:rsidR="00C674B3">
        <w:rPr>
          <w:rFonts w:ascii="Times New Roman" w:hAnsi="Times New Roman" w:cs="Times New Roman"/>
          <w:bCs/>
        </w:rPr>
        <w:t xml:space="preserve"> </w:t>
      </w:r>
      <w:r w:rsidRPr="00CC1F72">
        <w:rPr>
          <w:rFonts w:ascii="Times New Roman" w:hAnsi="Times New Roman" w:cs="Times New Roman"/>
        </w:rPr>
        <w:t>независимо от того, где они опубликованы (в отдельном издании, в сборнике, журнале, газете и т.д.). В списке применяется общая нумерация литературных источников.</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VII. Приложения.</w:t>
      </w:r>
      <w:r w:rsidRPr="00CC1F72">
        <w:rPr>
          <w:rFonts w:ascii="Times New Roman" w:hAnsi="Times New Roman" w:cs="Times New Roman"/>
        </w:rPr>
        <w:t xml:space="preserve"> В том случае, когда объем курсовой работы получается большим, чтобы не перегружать содержание, часть материала помещают в приложения. Обычно приложения оформляются на отдельных листах, причем каждое из них должно иметь свой тематический заголовок и в правом верхнем углу надпись: «Приложение» с указанием его порядкового номера; если приложений несколько, то: «Приложение</w:t>
      </w:r>
      <w:r w:rsidR="00C674B3">
        <w:rPr>
          <w:rFonts w:ascii="Times New Roman" w:hAnsi="Times New Roman" w:cs="Times New Roman"/>
        </w:rPr>
        <w:t xml:space="preserve"> </w:t>
      </w:r>
      <w:r w:rsidR="001F611D" w:rsidRPr="00CC1F72">
        <w:rPr>
          <w:rFonts w:ascii="Times New Roman" w:hAnsi="Times New Roman" w:cs="Times New Roman"/>
        </w:rPr>
        <w:t>А</w:t>
      </w:r>
      <w:r w:rsidRPr="00CC1F72">
        <w:rPr>
          <w:rFonts w:ascii="Times New Roman" w:hAnsi="Times New Roman" w:cs="Times New Roman"/>
        </w:rPr>
        <w:t xml:space="preserve">», «Приложение </w:t>
      </w:r>
      <w:r w:rsidR="001F611D" w:rsidRPr="00CC1F72">
        <w:rPr>
          <w:rFonts w:ascii="Times New Roman" w:hAnsi="Times New Roman" w:cs="Times New Roman"/>
        </w:rPr>
        <w:t>Б</w:t>
      </w:r>
      <w:r w:rsidRPr="00CC1F72">
        <w:rPr>
          <w:rFonts w:ascii="Times New Roman" w:hAnsi="Times New Roman" w:cs="Times New Roman"/>
        </w:rPr>
        <w:t>» и т.д.</w:t>
      </w:r>
    </w:p>
    <w:p w:rsidR="00FA3544"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rPr>
        <w:t xml:space="preserve">В приложении помещаются анкеты (в том числе и составленные самостоятельно), с помощью которых осуществляется сбор эмпирического материала, работы детей, </w:t>
      </w:r>
      <w:r w:rsidR="008D6974" w:rsidRPr="00CC1F72">
        <w:rPr>
          <w:rFonts w:ascii="Times New Roman" w:hAnsi="Times New Roman" w:cs="Times New Roman"/>
        </w:rPr>
        <w:t xml:space="preserve">технологические </w:t>
      </w:r>
      <w:r w:rsidR="008D6974" w:rsidRPr="00CC1F72">
        <w:rPr>
          <w:rFonts w:ascii="Times New Roman" w:hAnsi="Times New Roman" w:cs="Times New Roman"/>
        </w:rPr>
        <w:lastRenderedPageBreak/>
        <w:t xml:space="preserve">карты занятий, </w:t>
      </w:r>
      <w:r w:rsidRPr="00CC1F72">
        <w:rPr>
          <w:rFonts w:ascii="Times New Roman" w:hAnsi="Times New Roman" w:cs="Times New Roman"/>
        </w:rPr>
        <w:t xml:space="preserve">конспекты </w:t>
      </w:r>
      <w:r w:rsidR="00825861" w:rsidRPr="00CC1F72">
        <w:rPr>
          <w:rFonts w:ascii="Times New Roman" w:hAnsi="Times New Roman" w:cs="Times New Roman"/>
        </w:rPr>
        <w:t>занятий</w:t>
      </w:r>
      <w:r w:rsidRPr="00CC1F72">
        <w:rPr>
          <w:rFonts w:ascii="Times New Roman" w:hAnsi="Times New Roman" w:cs="Times New Roman"/>
        </w:rPr>
        <w:t xml:space="preserve"> или воспитательных мероприятий, протоколы наблюдений, сценарии праздников,</w:t>
      </w:r>
      <w:r w:rsidR="00C674B3">
        <w:rPr>
          <w:rFonts w:ascii="Times New Roman" w:hAnsi="Times New Roman" w:cs="Times New Roman"/>
        </w:rPr>
        <w:t xml:space="preserve"> </w:t>
      </w:r>
      <w:r w:rsidRPr="00CC1F72">
        <w:rPr>
          <w:rFonts w:ascii="Times New Roman" w:hAnsi="Times New Roman" w:cs="Times New Roman"/>
        </w:rPr>
        <w:t>детские рисунки, фотографии и т.д.</w:t>
      </w:r>
    </w:p>
    <w:p w:rsidR="00587D24" w:rsidRPr="007C0C97" w:rsidRDefault="00587D24" w:rsidP="00691031">
      <w:pPr>
        <w:pStyle w:val="western"/>
        <w:shd w:val="clear" w:color="auto" w:fill="FFFFFF"/>
        <w:spacing w:before="0" w:line="360" w:lineRule="auto"/>
        <w:ind w:left="567"/>
        <w:jc w:val="both"/>
        <w:rPr>
          <w:rFonts w:ascii="Times New Roman" w:hAnsi="Times New Roman" w:cs="Times New Roman"/>
        </w:rPr>
      </w:pPr>
    </w:p>
    <w:p w:rsidR="00FA3544" w:rsidRDefault="00FA3544" w:rsidP="00691031">
      <w:pPr>
        <w:pStyle w:val="western"/>
        <w:shd w:val="clear" w:color="auto" w:fill="FFFFFF"/>
        <w:spacing w:before="0" w:line="360" w:lineRule="auto"/>
        <w:ind w:left="567"/>
        <w:rPr>
          <w:rFonts w:ascii="Times New Roman" w:hAnsi="Times New Roman" w:cs="Times New Roman"/>
          <w:b/>
        </w:rPr>
      </w:pPr>
      <w:r w:rsidRPr="00CC1F72">
        <w:rPr>
          <w:rFonts w:ascii="Times New Roman" w:hAnsi="Times New Roman" w:cs="Times New Roman"/>
          <w:b/>
        </w:rPr>
        <w:t xml:space="preserve">Содержание </w:t>
      </w:r>
      <w:r w:rsidR="00D673FC" w:rsidRPr="00CC1F72">
        <w:rPr>
          <w:rFonts w:ascii="Times New Roman" w:hAnsi="Times New Roman" w:cs="Times New Roman"/>
          <w:b/>
        </w:rPr>
        <w:t xml:space="preserve">основной части </w:t>
      </w:r>
      <w:r w:rsidRPr="00CC1F72">
        <w:rPr>
          <w:rFonts w:ascii="Times New Roman" w:hAnsi="Times New Roman" w:cs="Times New Roman"/>
          <w:b/>
        </w:rPr>
        <w:t>курсовой работы</w:t>
      </w:r>
    </w:p>
    <w:p w:rsidR="00587D24" w:rsidRPr="007C0C97" w:rsidRDefault="00587D24" w:rsidP="00691031">
      <w:pPr>
        <w:pStyle w:val="western"/>
        <w:shd w:val="clear" w:color="auto" w:fill="FFFFFF"/>
        <w:spacing w:before="0" w:line="360" w:lineRule="auto"/>
        <w:ind w:left="567"/>
        <w:rPr>
          <w:rFonts w:ascii="Times New Roman" w:hAnsi="Times New Roman" w:cs="Times New Roman"/>
          <w:b/>
        </w:rPr>
      </w:pPr>
    </w:p>
    <w:p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 xml:space="preserve">Первая глава </w:t>
      </w:r>
      <w:r w:rsidRPr="00CC1F72">
        <w:rPr>
          <w:rFonts w:ascii="Times New Roman" w:hAnsi="Times New Roman" w:cs="Times New Roman"/>
        </w:rPr>
        <w:t>представляет собой анализ изученной литературы и занимает одну вторую от всего объема содержания. В ней рассматриваются теоретические основы проблемы с разных позиций, дается описание истории возникновения проблемы, путей ее решения в прошлом, современное разрешение этого вопроса, критический анализ литературы, показываются позиции автора. Здесь может быть представлен анализ программ, учебников и других учебных и методических пособий по проблеме исследования, анализ статей из периодической печати.</w:t>
      </w:r>
    </w:p>
    <w:p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 xml:space="preserve">Вторая глава </w:t>
      </w:r>
      <w:r w:rsidRPr="00CC1F72">
        <w:rPr>
          <w:rFonts w:ascii="Times New Roman" w:hAnsi="Times New Roman" w:cs="Times New Roman"/>
        </w:rPr>
        <w:t>представляет описание опыта решения проблемы исследования и по объему занимает вторую часть основного объема содержания. В ней приводится описание особенностей процесса организации обучения по той или иной дисциплине в условиях конкретно</w:t>
      </w:r>
      <w:r w:rsidR="00507781" w:rsidRPr="00CC1F72">
        <w:rPr>
          <w:rFonts w:ascii="Times New Roman" w:hAnsi="Times New Roman" w:cs="Times New Roman"/>
        </w:rPr>
        <w:t>го дошкольного образовательного учреждения</w:t>
      </w:r>
      <w:r w:rsidRPr="00CC1F72">
        <w:rPr>
          <w:rFonts w:ascii="Times New Roman" w:hAnsi="Times New Roman" w:cs="Times New Roman"/>
        </w:rPr>
        <w:t xml:space="preserve"> или нескольких </w:t>
      </w:r>
      <w:r w:rsidR="00507781" w:rsidRPr="00CC1F72">
        <w:rPr>
          <w:rFonts w:ascii="Times New Roman" w:hAnsi="Times New Roman" w:cs="Times New Roman"/>
        </w:rPr>
        <w:t>ДОУ</w:t>
      </w:r>
      <w:r w:rsidRPr="00CC1F72">
        <w:rPr>
          <w:rFonts w:ascii="Times New Roman" w:hAnsi="Times New Roman" w:cs="Times New Roman"/>
        </w:rPr>
        <w:t xml:space="preserve">, описание основных этапов проведенного психолого-педагогического эксперимента. Раскрывается процессуальная сторона эксперимента; пошагово описываются действия </w:t>
      </w:r>
      <w:r w:rsidR="00507781" w:rsidRPr="00CC1F72">
        <w:rPr>
          <w:rFonts w:ascii="Times New Roman" w:hAnsi="Times New Roman" w:cs="Times New Roman"/>
        </w:rPr>
        <w:t>воспитателя</w:t>
      </w:r>
      <w:r w:rsidRPr="00CC1F72">
        <w:rPr>
          <w:rFonts w:ascii="Times New Roman" w:hAnsi="Times New Roman" w:cs="Times New Roman"/>
        </w:rPr>
        <w:t xml:space="preserve"> и </w:t>
      </w:r>
      <w:r w:rsidR="00507781" w:rsidRPr="00CC1F72">
        <w:rPr>
          <w:rFonts w:ascii="Times New Roman" w:hAnsi="Times New Roman" w:cs="Times New Roman"/>
        </w:rPr>
        <w:t>детей</w:t>
      </w:r>
      <w:r w:rsidRPr="00CC1F72">
        <w:rPr>
          <w:rFonts w:ascii="Times New Roman" w:hAnsi="Times New Roman" w:cs="Times New Roman"/>
        </w:rPr>
        <w:t xml:space="preserve">. </w:t>
      </w:r>
    </w:p>
    <w:p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rPr>
        <w:t xml:space="preserve">Текст этой главы должен содержать анализ </w:t>
      </w:r>
      <w:r w:rsidR="001B3AED" w:rsidRPr="00CC1F72">
        <w:rPr>
          <w:rFonts w:ascii="Times New Roman" w:hAnsi="Times New Roman" w:cs="Times New Roman"/>
        </w:rPr>
        <w:t>деятельности дошкольников</w:t>
      </w:r>
      <w:r w:rsidRPr="00CC1F72">
        <w:rPr>
          <w:rFonts w:ascii="Times New Roman" w:hAnsi="Times New Roman" w:cs="Times New Roman"/>
        </w:rPr>
        <w:t xml:space="preserve"> и </w:t>
      </w:r>
      <w:r w:rsidR="001B3AED" w:rsidRPr="00CC1F72">
        <w:rPr>
          <w:rFonts w:ascii="Times New Roman" w:hAnsi="Times New Roman" w:cs="Times New Roman"/>
        </w:rPr>
        <w:t>воспитателей</w:t>
      </w:r>
      <w:r w:rsidRPr="00CC1F72">
        <w:rPr>
          <w:rFonts w:ascii="Times New Roman" w:hAnsi="Times New Roman" w:cs="Times New Roman"/>
        </w:rPr>
        <w:t xml:space="preserve">, тестовых заданий, контрольных работ, изучения </w:t>
      </w:r>
      <w:r w:rsidR="001B3AED" w:rsidRPr="00CC1F72">
        <w:rPr>
          <w:rFonts w:ascii="Times New Roman" w:hAnsi="Times New Roman" w:cs="Times New Roman"/>
        </w:rPr>
        <w:t>нормативной</w:t>
      </w:r>
      <w:r w:rsidRPr="00CC1F72">
        <w:rPr>
          <w:rFonts w:ascii="Times New Roman" w:hAnsi="Times New Roman" w:cs="Times New Roman"/>
        </w:rPr>
        <w:t xml:space="preserve"> документации, проведенных </w:t>
      </w:r>
      <w:r w:rsidR="001B3AED" w:rsidRPr="00CC1F72">
        <w:rPr>
          <w:rFonts w:ascii="Times New Roman" w:hAnsi="Times New Roman" w:cs="Times New Roman"/>
        </w:rPr>
        <w:t>занятий</w:t>
      </w:r>
      <w:r w:rsidRPr="00CC1F72">
        <w:rPr>
          <w:rFonts w:ascii="Times New Roman" w:hAnsi="Times New Roman" w:cs="Times New Roman"/>
        </w:rPr>
        <w:t xml:space="preserve">, мероприятий. В тексте могут быть графики, диаграммы, таблицы, </w:t>
      </w:r>
      <w:r w:rsidR="007F4B1E" w:rsidRPr="00CC1F72">
        <w:rPr>
          <w:rFonts w:ascii="Times New Roman" w:hAnsi="Times New Roman" w:cs="Times New Roman"/>
        </w:rPr>
        <w:t xml:space="preserve">технология выполнения изделий, поделок </w:t>
      </w:r>
      <w:r w:rsidRPr="00CC1F72">
        <w:rPr>
          <w:rFonts w:ascii="Times New Roman" w:hAnsi="Times New Roman" w:cs="Times New Roman"/>
        </w:rPr>
        <w:t>демонстрирующие описываемые факты и явления</w:t>
      </w:r>
      <w:r w:rsidR="007F4B1E" w:rsidRPr="00CC1F72">
        <w:rPr>
          <w:rFonts w:ascii="Times New Roman" w:hAnsi="Times New Roman" w:cs="Times New Roman"/>
        </w:rPr>
        <w:t>, методы и формы обучения</w:t>
      </w:r>
      <w:r w:rsidRPr="00CC1F72">
        <w:rPr>
          <w:rFonts w:ascii="Times New Roman" w:hAnsi="Times New Roman" w:cs="Times New Roman"/>
        </w:rPr>
        <w:t>.</w:t>
      </w:r>
    </w:p>
    <w:p w:rsidR="00FA3544" w:rsidRDefault="00FA3544" w:rsidP="00691031">
      <w:pPr>
        <w:pStyle w:val="western"/>
        <w:shd w:val="clear" w:color="auto" w:fill="FFFFFF"/>
        <w:spacing w:before="0" w:line="360" w:lineRule="auto"/>
        <w:ind w:left="567"/>
        <w:jc w:val="both"/>
        <w:rPr>
          <w:rFonts w:ascii="Times New Roman" w:hAnsi="Times New Roman" w:cs="Times New Roman"/>
          <w:bCs/>
        </w:rPr>
      </w:pPr>
      <w:r w:rsidRPr="00CC1F72">
        <w:rPr>
          <w:rFonts w:ascii="Times New Roman" w:hAnsi="Times New Roman" w:cs="Times New Roman"/>
          <w:bCs/>
        </w:rPr>
        <w:t>Таким образом, в законченном виде курсовая работа представляет собой письменный документ, который содержит следующие структурные элементы: титульный лист, содержание, введение, глав</w:t>
      </w:r>
      <w:r w:rsidR="00CC11C9" w:rsidRPr="00CC1F72">
        <w:rPr>
          <w:rFonts w:ascii="Times New Roman" w:hAnsi="Times New Roman" w:cs="Times New Roman"/>
          <w:bCs/>
        </w:rPr>
        <w:t>ы, заключение, список использованных источников</w:t>
      </w:r>
      <w:r w:rsidRPr="00CC1F72">
        <w:rPr>
          <w:rFonts w:ascii="Times New Roman" w:hAnsi="Times New Roman" w:cs="Times New Roman"/>
          <w:bCs/>
        </w:rPr>
        <w:t xml:space="preserve">, приложения. </w:t>
      </w:r>
    </w:p>
    <w:p w:rsidR="00587D24" w:rsidRPr="007C0C97" w:rsidRDefault="00587D24" w:rsidP="00691031">
      <w:pPr>
        <w:pStyle w:val="western"/>
        <w:shd w:val="clear" w:color="auto" w:fill="FFFFFF"/>
        <w:spacing w:before="0" w:line="360" w:lineRule="auto"/>
        <w:ind w:left="567"/>
        <w:jc w:val="both"/>
        <w:rPr>
          <w:rFonts w:ascii="Times New Roman" w:hAnsi="Times New Roman" w:cs="Times New Roman"/>
          <w:bCs/>
        </w:rPr>
      </w:pPr>
    </w:p>
    <w:p w:rsidR="00FA3544" w:rsidRDefault="00FA3544" w:rsidP="00691031">
      <w:pPr>
        <w:pStyle w:val="western"/>
        <w:spacing w:before="0" w:line="360" w:lineRule="auto"/>
        <w:ind w:left="567"/>
        <w:rPr>
          <w:rFonts w:ascii="Times New Roman" w:hAnsi="Times New Roman" w:cs="Times New Roman"/>
          <w:b/>
          <w:bCs/>
        </w:rPr>
      </w:pPr>
      <w:r w:rsidRPr="00CC1F72">
        <w:rPr>
          <w:rFonts w:ascii="Times New Roman" w:hAnsi="Times New Roman" w:cs="Times New Roman"/>
          <w:b/>
          <w:bCs/>
        </w:rPr>
        <w:t>Требования к оформлению курсовой работы</w:t>
      </w:r>
    </w:p>
    <w:p w:rsidR="00587D24" w:rsidRPr="007C0C97" w:rsidRDefault="00587D24" w:rsidP="00691031">
      <w:pPr>
        <w:pStyle w:val="western"/>
        <w:spacing w:before="0" w:line="360" w:lineRule="auto"/>
        <w:ind w:left="567"/>
        <w:rPr>
          <w:rFonts w:ascii="Times New Roman" w:hAnsi="Times New Roman" w:cs="Times New Roman"/>
          <w:b/>
          <w:bCs/>
        </w:rPr>
      </w:pP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Cs/>
        </w:rPr>
        <w:t>Текст курсовой работы по объему</w:t>
      </w:r>
      <w:r w:rsidRPr="00CC1F72">
        <w:rPr>
          <w:rFonts w:ascii="Times New Roman" w:hAnsi="Times New Roman" w:cs="Times New Roman"/>
        </w:rPr>
        <w:t xml:space="preserve"> составляет около 24 – 30 напечатанных на компьютере страниц. Используется шрифт</w:t>
      </w:r>
      <w:r w:rsidR="007F4B1E" w:rsidRPr="00CC1F72">
        <w:rPr>
          <w:rFonts w:ascii="Times New Roman" w:hAnsi="Times New Roman" w:cs="Times New Roman"/>
          <w:lang w:val="en-US"/>
        </w:rPr>
        <w:t>Times</w:t>
      </w:r>
      <w:r w:rsidR="00C674B3">
        <w:rPr>
          <w:rFonts w:ascii="Times New Roman" w:hAnsi="Times New Roman" w:cs="Times New Roman"/>
        </w:rPr>
        <w:t xml:space="preserve"> </w:t>
      </w:r>
      <w:r w:rsidR="007F4B1E" w:rsidRPr="00CC1F72">
        <w:rPr>
          <w:rFonts w:ascii="Times New Roman" w:hAnsi="Times New Roman" w:cs="Times New Roman"/>
          <w:lang w:val="en-US"/>
        </w:rPr>
        <w:t>New</w:t>
      </w:r>
      <w:r w:rsidR="00C674B3">
        <w:rPr>
          <w:rFonts w:ascii="Times New Roman" w:hAnsi="Times New Roman" w:cs="Times New Roman"/>
        </w:rPr>
        <w:t xml:space="preserve"> </w:t>
      </w:r>
      <w:r w:rsidR="007F4B1E" w:rsidRPr="00CC1F72">
        <w:rPr>
          <w:rFonts w:ascii="Times New Roman" w:hAnsi="Times New Roman" w:cs="Times New Roman"/>
          <w:lang w:val="en-US"/>
        </w:rPr>
        <w:t>Roman</w:t>
      </w:r>
      <w:r w:rsidRPr="00CC1F72">
        <w:rPr>
          <w:rFonts w:ascii="Times New Roman" w:hAnsi="Times New Roman" w:cs="Times New Roman"/>
        </w:rPr>
        <w:t xml:space="preserve">–14 с межстрочным интервалом 1,5. Количество строк на каждом листе не должно превышать 30, а в строке помещается до 60 знаков (считая пробелы между словами и знаки препинания). При форматировании страниц следует соблюдать поля: слева – 3 см, справа – 1 см, сверху – 2,5 см, снизу – 2,5 см. Текст печатается с абзацами. Заголовки и подзаголовки отделяются от основного текста сверху и снизу пробелом в </w:t>
      </w:r>
      <w:r w:rsidR="007F4B1E" w:rsidRPr="00CC1F72">
        <w:rPr>
          <w:rFonts w:ascii="Times New Roman" w:hAnsi="Times New Roman" w:cs="Times New Roman"/>
        </w:rPr>
        <w:t xml:space="preserve">один  интервал </w:t>
      </w:r>
      <w:r w:rsidRPr="00CC1F72">
        <w:rPr>
          <w:rFonts w:ascii="Times New Roman" w:hAnsi="Times New Roman" w:cs="Times New Roman"/>
        </w:rPr>
        <w:t xml:space="preserve"> и печатаются строчными буквами. </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lastRenderedPageBreak/>
        <w:t>Работа должна быть написана логически последовательно, литературным языком. Не следует употреблять как излишне пространных и сложно построенных предложений, так и чрезмерно кратких, лаконичных фраз, слабо между собой связанных, допускающих двойное толкование и т.п.</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Не рекомендуется вести изложение от первого лица единственного числа: «я наблюдал», «я считаю», «по моему мнению» и т.п. Корректнее использовать местоимение «мы», но желательно обойтись и без него. Допускаются обороты с сохранением первого лица множественного числа, в которых исключается местоимение «мы», т.е. фразы строятся с употреблением слов «наблюдаем», «устанавливаем», «имеем». Можно использовать выражения: «на наш взгляд», «по нашему мнению», или выражать ту же мысль в безличной форме: «изучение педагогического опыта свидетельствует о том, что...», «на основе выполненного анализа можно утверждать...», «проведенное исследование подтвердило...» и т.п.</w:t>
      </w:r>
    </w:p>
    <w:p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В курсовой работе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 Еще раз напомним о необходимости однозначной трактовки ключевых для данной работы понятий.</w:t>
      </w:r>
    </w:p>
    <w:p w:rsidR="00FA3544"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Cs/>
        </w:rPr>
        <w:t>Все цитируемые отрывки из использованной литературы должны быть обязательно заключены в кавычки и снабжены сносками на источник</w:t>
      </w:r>
      <w:r w:rsidRPr="00CC1F72">
        <w:rPr>
          <w:rFonts w:ascii="Times New Roman" w:hAnsi="Times New Roman" w:cs="Times New Roman"/>
        </w:rPr>
        <w:t>.</w:t>
      </w:r>
    </w:p>
    <w:p w:rsidR="00EE1C88" w:rsidRPr="007C0C97" w:rsidRDefault="00EE1C88" w:rsidP="00691031">
      <w:pPr>
        <w:pStyle w:val="western"/>
        <w:spacing w:before="0" w:line="360" w:lineRule="auto"/>
        <w:ind w:left="567"/>
        <w:jc w:val="both"/>
        <w:rPr>
          <w:rFonts w:ascii="Times New Roman" w:hAnsi="Times New Roman" w:cs="Times New Roman"/>
        </w:rPr>
      </w:pPr>
    </w:p>
    <w:p w:rsidR="00B2519B" w:rsidRPr="00CC1F72" w:rsidRDefault="00B2519B" w:rsidP="00691031">
      <w:pPr>
        <w:shd w:val="clear" w:color="auto" w:fill="FFFFFF"/>
        <w:spacing w:after="0" w:line="360" w:lineRule="auto"/>
        <w:ind w:left="567"/>
        <w:jc w:val="center"/>
        <w:rPr>
          <w:rFonts w:ascii="Times New Roman" w:eastAsia="Times New Roman" w:hAnsi="Times New Roman" w:cs="Times New Roman"/>
          <w:color w:val="000000"/>
          <w:sz w:val="24"/>
          <w:szCs w:val="24"/>
        </w:rPr>
      </w:pPr>
      <w:r w:rsidRPr="00CC1F72">
        <w:rPr>
          <w:rFonts w:ascii="Times New Roman" w:eastAsia="Times New Roman" w:hAnsi="Times New Roman" w:cs="Times New Roman"/>
          <w:b/>
          <w:bCs/>
          <w:color w:val="000000"/>
          <w:sz w:val="24"/>
          <w:szCs w:val="24"/>
        </w:rPr>
        <w:t>ПОРЯДОК СДАЧИ КУРСОВОЙ РАБОТЫ</w:t>
      </w:r>
    </w:p>
    <w:p w:rsidR="00B2519B" w:rsidRPr="007C0C97" w:rsidRDefault="00B2519B" w:rsidP="00691031">
      <w:pPr>
        <w:shd w:val="clear" w:color="auto" w:fill="FFFFFF"/>
        <w:spacing w:after="0" w:line="360" w:lineRule="auto"/>
        <w:ind w:left="567"/>
        <w:rPr>
          <w:rFonts w:ascii="Times New Roman" w:eastAsia="Times New Roman" w:hAnsi="Times New Roman" w:cs="Times New Roman"/>
          <w:color w:val="000000"/>
          <w:sz w:val="24"/>
          <w:szCs w:val="24"/>
        </w:rPr>
      </w:pPr>
    </w:p>
    <w:p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Выполненная курсовая работа  подписывается студентом на титульном листе и не позднее, чем за месяц до защиты предоставляется преподавателю - руководителю. Преподаватель оценивает работу по оценочному листу, подписывает ее и представляет работу на комиссию для обсуждения.</w:t>
      </w:r>
    </w:p>
    <w:p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Преподаватель – руководитель дает критическую оценку выполненной работы, обращая внимание на ее актуальность и целесообразность, оформление, язык и стиль изложения материала, выводов и предложений.</w:t>
      </w:r>
    </w:p>
    <w:p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заседании комиссии решается вопрос о допуске работы  к защите.</w:t>
      </w:r>
      <w:r w:rsidR="00E03334" w:rsidRPr="00CC1F72">
        <w:rPr>
          <w:rFonts w:ascii="Times New Roman" w:eastAsia="Times New Roman" w:hAnsi="Times New Roman" w:cs="Times New Roman"/>
          <w:color w:val="000000"/>
          <w:sz w:val="24"/>
          <w:szCs w:val="24"/>
        </w:rPr>
        <w:t xml:space="preserve"> </w:t>
      </w:r>
      <w:r w:rsidRPr="00CC1F72">
        <w:rPr>
          <w:rFonts w:ascii="Times New Roman" w:eastAsia="Times New Roman" w:hAnsi="Times New Roman" w:cs="Times New Roman"/>
          <w:color w:val="000000"/>
          <w:sz w:val="24"/>
          <w:szCs w:val="24"/>
        </w:rPr>
        <w:t>Окончательное решение о допуске работы к защите студент получает от заместителя директора по У</w:t>
      </w:r>
      <w:r w:rsidR="00E03334" w:rsidRPr="00CC1F72">
        <w:rPr>
          <w:rFonts w:ascii="Times New Roman" w:eastAsia="Times New Roman" w:hAnsi="Times New Roman" w:cs="Times New Roman"/>
          <w:color w:val="000000"/>
          <w:sz w:val="24"/>
          <w:szCs w:val="24"/>
        </w:rPr>
        <w:t>В</w:t>
      </w:r>
      <w:r w:rsidRPr="00CC1F72">
        <w:rPr>
          <w:rFonts w:ascii="Times New Roman" w:eastAsia="Times New Roman" w:hAnsi="Times New Roman" w:cs="Times New Roman"/>
          <w:color w:val="000000"/>
          <w:sz w:val="24"/>
          <w:szCs w:val="24"/>
        </w:rPr>
        <w:t>Р не позднее, чем за 2 недели до защиты, если представлены:</w:t>
      </w:r>
    </w:p>
    <w:p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 курсовая работа, подписанная студентом и преподавателем - руководителем;</w:t>
      </w:r>
    </w:p>
    <w:p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 xml:space="preserve">- материалы </w:t>
      </w:r>
      <w:proofErr w:type="spellStart"/>
      <w:r w:rsidRPr="00CC1F72">
        <w:rPr>
          <w:rFonts w:ascii="Times New Roman" w:eastAsia="Times New Roman" w:hAnsi="Times New Roman" w:cs="Times New Roman"/>
          <w:color w:val="000000"/>
          <w:sz w:val="24"/>
          <w:szCs w:val="24"/>
        </w:rPr>
        <w:t>самопрезентации</w:t>
      </w:r>
      <w:proofErr w:type="spellEnd"/>
      <w:r w:rsidRPr="00CC1F72">
        <w:rPr>
          <w:rFonts w:ascii="Times New Roman" w:eastAsia="Times New Roman" w:hAnsi="Times New Roman" w:cs="Times New Roman"/>
          <w:color w:val="000000"/>
          <w:sz w:val="24"/>
          <w:szCs w:val="24"/>
        </w:rPr>
        <w:t xml:space="preserve"> в формате </w:t>
      </w:r>
      <w:proofErr w:type="spellStart"/>
      <w:r w:rsidRPr="00CC1F72">
        <w:rPr>
          <w:rFonts w:ascii="Times New Roman" w:eastAsia="Times New Roman" w:hAnsi="Times New Roman" w:cs="Times New Roman"/>
          <w:color w:val="000000"/>
          <w:sz w:val="24"/>
          <w:szCs w:val="24"/>
        </w:rPr>
        <w:t>Power</w:t>
      </w:r>
      <w:proofErr w:type="spellEnd"/>
      <w:r w:rsidRPr="00CC1F72">
        <w:rPr>
          <w:rFonts w:ascii="Times New Roman" w:eastAsia="Times New Roman" w:hAnsi="Times New Roman" w:cs="Times New Roman"/>
          <w:color w:val="000000"/>
          <w:sz w:val="24"/>
          <w:szCs w:val="24"/>
        </w:rPr>
        <w:t> </w:t>
      </w:r>
      <w:proofErr w:type="spellStart"/>
      <w:r w:rsidRPr="00CC1F72">
        <w:rPr>
          <w:rFonts w:ascii="Times New Roman" w:eastAsia="Times New Roman" w:hAnsi="Times New Roman" w:cs="Times New Roman"/>
          <w:color w:val="000000"/>
          <w:sz w:val="24"/>
          <w:szCs w:val="24"/>
        </w:rPr>
        <w:t>Point</w:t>
      </w:r>
      <w:proofErr w:type="spellEnd"/>
      <w:r w:rsidRPr="00CC1F72">
        <w:rPr>
          <w:rFonts w:ascii="Times New Roman" w:eastAsia="Times New Roman" w:hAnsi="Times New Roman" w:cs="Times New Roman"/>
          <w:color w:val="000000"/>
          <w:sz w:val="24"/>
          <w:szCs w:val="24"/>
        </w:rPr>
        <w:t> на электронном носителе.</w:t>
      </w:r>
    </w:p>
    <w:p w:rsidR="00B2519B" w:rsidRPr="007C0C97" w:rsidRDefault="00B2519B" w:rsidP="00691031">
      <w:pPr>
        <w:pStyle w:val="western"/>
        <w:spacing w:before="0" w:line="360" w:lineRule="auto"/>
        <w:ind w:left="567"/>
        <w:jc w:val="both"/>
        <w:rPr>
          <w:rFonts w:ascii="Times New Roman" w:hAnsi="Times New Roman" w:cs="Times New Roman"/>
        </w:rPr>
      </w:pPr>
    </w:p>
    <w:p w:rsidR="00D83D0C" w:rsidRDefault="00D83D0C" w:rsidP="00691031">
      <w:pPr>
        <w:widowControl w:val="0"/>
        <w:shd w:val="clear" w:color="auto" w:fill="FFFFFF"/>
        <w:autoSpaceDE w:val="0"/>
        <w:autoSpaceDN w:val="0"/>
        <w:adjustRightInd w:val="0"/>
        <w:spacing w:after="0" w:line="360" w:lineRule="auto"/>
        <w:ind w:left="567" w:right="38"/>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 xml:space="preserve">Зашита курсовой работы </w:t>
      </w:r>
    </w:p>
    <w:p w:rsidR="00587D24" w:rsidRPr="007C0C97" w:rsidRDefault="00587D24" w:rsidP="00691031">
      <w:pPr>
        <w:widowControl w:val="0"/>
        <w:shd w:val="clear" w:color="auto" w:fill="FFFFFF"/>
        <w:autoSpaceDE w:val="0"/>
        <w:autoSpaceDN w:val="0"/>
        <w:adjustRightInd w:val="0"/>
        <w:spacing w:after="0" w:line="360" w:lineRule="auto"/>
        <w:ind w:left="567" w:right="38"/>
        <w:jc w:val="center"/>
        <w:rPr>
          <w:rFonts w:ascii="Times New Roman" w:eastAsia="Times New Roman" w:hAnsi="Times New Roman" w:cs="Times New Roman"/>
          <w:sz w:val="24"/>
          <w:szCs w:val="24"/>
        </w:rPr>
      </w:pPr>
    </w:p>
    <w:p w:rsidR="00D83D0C" w:rsidRPr="00CC1F72" w:rsidRDefault="004B575F" w:rsidP="00691031">
      <w:pPr>
        <w:widowControl w:val="0"/>
        <w:shd w:val="clear" w:color="auto" w:fill="FFFFFF"/>
        <w:tabs>
          <w:tab w:val="left" w:pos="586"/>
        </w:tabs>
        <w:autoSpaceDE w:val="0"/>
        <w:autoSpaceDN w:val="0"/>
        <w:adjustRightInd w:val="0"/>
        <w:spacing w:after="0" w:line="360" w:lineRule="auto"/>
        <w:ind w:left="567" w:right="29"/>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Защита курсовой работы</w:t>
      </w:r>
      <w:r w:rsidR="00D83D0C" w:rsidRPr="00CC1F72">
        <w:rPr>
          <w:rFonts w:ascii="Times New Roman" w:eastAsia="Times New Roman" w:hAnsi="Times New Roman" w:cs="Times New Roman"/>
          <w:sz w:val="24"/>
          <w:szCs w:val="24"/>
        </w:rPr>
        <w:t xml:space="preserve"> является особой формой проверки его</w:t>
      </w:r>
      <w:r w:rsidR="006461F2"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выполнения. Защита вырабатывает у обучающегося умение обосновывать</w:t>
      </w:r>
      <w:r w:rsidR="006461F2"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целесообразность принятых им решений.</w:t>
      </w:r>
    </w:p>
    <w:p w:rsidR="00D83D0C" w:rsidRPr="00CC1F72" w:rsidRDefault="004B575F" w:rsidP="00691031">
      <w:pPr>
        <w:widowControl w:val="0"/>
        <w:shd w:val="clear" w:color="auto" w:fill="FFFFFF"/>
        <w:tabs>
          <w:tab w:val="left" w:pos="518"/>
        </w:tabs>
        <w:autoSpaceDE w:val="0"/>
        <w:autoSpaceDN w:val="0"/>
        <w:adjustRightInd w:val="0"/>
        <w:spacing w:after="0" w:line="360" w:lineRule="auto"/>
        <w:ind w:left="567" w:right="10"/>
        <w:jc w:val="both"/>
        <w:rPr>
          <w:rFonts w:ascii="Times New Roman" w:eastAsia="Times New Roman" w:hAnsi="Times New Roman" w:cs="Times New Roman"/>
          <w:spacing w:val="-5"/>
          <w:sz w:val="24"/>
          <w:szCs w:val="24"/>
        </w:rPr>
      </w:pPr>
      <w:r w:rsidRPr="00CC1F72">
        <w:rPr>
          <w:rFonts w:ascii="Times New Roman" w:eastAsia="Times New Roman" w:hAnsi="Times New Roman" w:cs="Times New Roman"/>
          <w:sz w:val="24"/>
          <w:szCs w:val="24"/>
        </w:rPr>
        <w:t>Защита курсовой работы</w:t>
      </w:r>
      <w:r w:rsidR="00D83D0C" w:rsidRPr="00CC1F72">
        <w:rPr>
          <w:rFonts w:ascii="Times New Roman" w:eastAsia="Times New Roman" w:hAnsi="Times New Roman" w:cs="Times New Roman"/>
          <w:sz w:val="24"/>
          <w:szCs w:val="24"/>
        </w:rPr>
        <w:t xml:space="preserve"> является обязательной и проводится за счёт объёма времени, предусмо</w:t>
      </w:r>
      <w:r w:rsidR="0070345D" w:rsidRPr="00CC1F72">
        <w:rPr>
          <w:rFonts w:ascii="Times New Roman" w:eastAsia="Times New Roman" w:hAnsi="Times New Roman" w:cs="Times New Roman"/>
          <w:sz w:val="24"/>
          <w:szCs w:val="24"/>
        </w:rPr>
        <w:t>тренного на изучение</w:t>
      </w:r>
      <w:r w:rsidR="00D83D0C" w:rsidRPr="00CC1F72">
        <w:rPr>
          <w:rFonts w:ascii="Times New Roman" w:eastAsia="Times New Roman" w:hAnsi="Times New Roman" w:cs="Times New Roman"/>
          <w:sz w:val="24"/>
          <w:szCs w:val="24"/>
        </w:rPr>
        <w:t xml:space="preserve"> междисциплинарного курса, профессионального модуля и при непосредственном участии работодателя. </w:t>
      </w:r>
      <w:r w:rsidRPr="00CC1F72">
        <w:rPr>
          <w:rFonts w:ascii="Times New Roman" w:eastAsia="Times New Roman" w:hAnsi="Times New Roman" w:cs="Times New Roman"/>
          <w:sz w:val="24"/>
          <w:szCs w:val="24"/>
        </w:rPr>
        <w:t>Защита курсовой работы</w:t>
      </w:r>
      <w:r w:rsidR="00D83D0C" w:rsidRPr="00CC1F72">
        <w:rPr>
          <w:rFonts w:ascii="Times New Roman" w:eastAsia="Times New Roman" w:hAnsi="Times New Roman" w:cs="Times New Roman"/>
          <w:sz w:val="24"/>
          <w:szCs w:val="24"/>
        </w:rPr>
        <w:t xml:space="preserve"> может состояться на студенческой научно-практической конференции, заседаниях цикловых методических комиссий или специально созданных комиссиях, состав которых утверждается директором колледжа.</w:t>
      </w:r>
    </w:p>
    <w:p w:rsidR="00D83D0C" w:rsidRPr="00CC1F72" w:rsidRDefault="00D83D0C" w:rsidP="00691031">
      <w:pPr>
        <w:widowControl w:val="0"/>
        <w:shd w:val="clear" w:color="auto" w:fill="FFFFFF"/>
        <w:autoSpaceDE w:val="0"/>
        <w:autoSpaceDN w:val="0"/>
        <w:adjustRightInd w:val="0"/>
        <w:spacing w:after="0" w:line="360" w:lineRule="auto"/>
        <w:ind w:left="567"/>
        <w:jc w:val="both"/>
        <w:rPr>
          <w:rFonts w:ascii="Times New Roman" w:eastAsia="Times New Roman" w:hAnsi="Times New Roman" w:cs="Times New Roman"/>
          <w:spacing w:val="-4"/>
          <w:sz w:val="24"/>
          <w:szCs w:val="24"/>
        </w:rPr>
      </w:pPr>
      <w:r w:rsidRPr="00CC1F72">
        <w:rPr>
          <w:rFonts w:ascii="Times New Roman" w:eastAsia="Times New Roman" w:hAnsi="Times New Roman" w:cs="Times New Roman"/>
          <w:sz w:val="24"/>
          <w:szCs w:val="24"/>
        </w:rPr>
        <w:t>На защите обучающийся кратко излагает содержание работы, используя заранее составленный текст или план-конспект, а также наглядные пособия (</w:t>
      </w:r>
      <w:r w:rsidR="008C7A26" w:rsidRPr="00CC1F72">
        <w:rPr>
          <w:rFonts w:ascii="Times New Roman" w:eastAsia="Times New Roman" w:hAnsi="Times New Roman" w:cs="Times New Roman"/>
          <w:sz w:val="24"/>
          <w:szCs w:val="24"/>
        </w:rPr>
        <w:t xml:space="preserve">изделия, </w:t>
      </w:r>
      <w:r w:rsidRPr="00CC1F72">
        <w:rPr>
          <w:rFonts w:ascii="Times New Roman" w:eastAsia="Times New Roman" w:hAnsi="Times New Roman" w:cs="Times New Roman"/>
          <w:sz w:val="24"/>
          <w:szCs w:val="24"/>
        </w:rPr>
        <w:t>таблицы, схемы и т. д.). Выступление должно содержать общую характеристику работы, которая включает в себя мотивы выбора темы, цели и задачи, объект и методы исследования, полученные результаты, обоснованные выводы, теоретическую и практическую значимость работы.</w:t>
      </w:r>
    </w:p>
    <w:p w:rsidR="00D83D0C" w:rsidRPr="00CC1F72" w:rsidRDefault="00D83D0C" w:rsidP="00691031">
      <w:pPr>
        <w:widowControl w:val="0"/>
        <w:shd w:val="clear" w:color="auto" w:fill="FFFFFF"/>
        <w:tabs>
          <w:tab w:val="left" w:pos="518"/>
        </w:tabs>
        <w:autoSpaceDE w:val="0"/>
        <w:autoSpaceDN w:val="0"/>
        <w:adjustRightInd w:val="0"/>
        <w:spacing w:after="0" w:line="360" w:lineRule="auto"/>
        <w:ind w:left="567"/>
        <w:rPr>
          <w:rFonts w:ascii="Times New Roman" w:eastAsia="Times New Roman" w:hAnsi="Times New Roman" w:cs="Times New Roman"/>
          <w:spacing w:val="-4"/>
          <w:sz w:val="24"/>
          <w:szCs w:val="24"/>
        </w:rPr>
      </w:pPr>
      <w:r w:rsidRPr="00CC1F72">
        <w:rPr>
          <w:rFonts w:ascii="Times New Roman" w:eastAsia="Times New Roman" w:hAnsi="Times New Roman" w:cs="Times New Roman"/>
          <w:sz w:val="24"/>
          <w:szCs w:val="24"/>
        </w:rPr>
        <w:t>Выступление не должно включать теоретические положения, заимствованные из литературных или нормативных источников, так как они не являются предметом защиты. Особое внимание необходимо сосредоточить на собственных разработках. Заранее продумываются обучающимся ответы на замечания, содержащиеся в отзыве руководителя.</w:t>
      </w:r>
    </w:p>
    <w:p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При определении окончательной опенки по </w:t>
      </w:r>
      <w:r w:rsidR="0070345D" w:rsidRPr="00CC1F72">
        <w:rPr>
          <w:rFonts w:ascii="Times New Roman" w:eastAsia="Times New Roman" w:hAnsi="Times New Roman" w:cs="Times New Roman"/>
          <w:sz w:val="24"/>
          <w:szCs w:val="24"/>
        </w:rPr>
        <w:t xml:space="preserve">защите курсовой работы </w:t>
      </w:r>
      <w:r w:rsidRPr="00CC1F72">
        <w:rPr>
          <w:rFonts w:ascii="Times New Roman" w:eastAsia="Times New Roman" w:hAnsi="Times New Roman" w:cs="Times New Roman"/>
          <w:sz w:val="24"/>
          <w:szCs w:val="24"/>
        </w:rPr>
        <w:t>учитываются:</w:t>
      </w:r>
    </w:p>
    <w:p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-доклад обучающегося;</w:t>
      </w:r>
    </w:p>
    <w:p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ответы на вопросы:</w:t>
      </w:r>
    </w:p>
    <w:p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-отзыв руководителя.</w:t>
      </w:r>
    </w:p>
    <w:p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Обучающийся вправе получить объяснение мотивов выставления оценки.</w:t>
      </w:r>
    </w:p>
    <w:p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Оценка по итогам курсовой работы является одним из критериев определения уровня</w:t>
      </w:r>
      <w:r w:rsidR="00736FFE">
        <w:rPr>
          <w:rFonts w:ascii="Times New Roman" w:eastAsia="Times New Roman" w:hAnsi="Times New Roman" w:cs="Times New Roman"/>
          <w:sz w:val="24"/>
          <w:szCs w:val="24"/>
        </w:rPr>
        <w:t xml:space="preserve"> </w:t>
      </w:r>
      <w:r w:rsidR="008C7A26" w:rsidRPr="00CC1F72">
        <w:rPr>
          <w:rFonts w:ascii="Times New Roman" w:eastAsia="Times New Roman" w:hAnsi="Times New Roman" w:cs="Times New Roman"/>
          <w:sz w:val="24"/>
          <w:szCs w:val="24"/>
        </w:rPr>
        <w:t>сформированного</w:t>
      </w:r>
      <w:r w:rsidRPr="00CC1F72">
        <w:rPr>
          <w:rFonts w:ascii="Times New Roman" w:eastAsia="Times New Roman" w:hAnsi="Times New Roman" w:cs="Times New Roman"/>
          <w:sz w:val="24"/>
          <w:szCs w:val="24"/>
        </w:rPr>
        <w:t xml:space="preserve"> практического опыта, знаний и умений обучающихся.</w:t>
      </w:r>
    </w:p>
    <w:p w:rsidR="00D83D0C" w:rsidRPr="00CC1F72" w:rsidRDefault="0070345D"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Курсовая работа </w:t>
      </w:r>
      <w:r w:rsidR="00D83D0C" w:rsidRPr="00CC1F72">
        <w:rPr>
          <w:rFonts w:ascii="Times New Roman" w:eastAsia="Times New Roman" w:hAnsi="Times New Roman" w:cs="Times New Roman"/>
          <w:sz w:val="24"/>
          <w:szCs w:val="24"/>
        </w:rPr>
        <w:t xml:space="preserve"> оценивается по пятибалльной системе. Положительная</w:t>
      </w:r>
      <w:r w:rsidR="00736FFE">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оценка по той дисциплине, по которой предусмат</w:t>
      </w:r>
      <w:r w:rsidRPr="00CC1F72">
        <w:rPr>
          <w:rFonts w:ascii="Times New Roman" w:eastAsia="Times New Roman" w:hAnsi="Times New Roman" w:cs="Times New Roman"/>
          <w:sz w:val="24"/>
          <w:szCs w:val="24"/>
        </w:rPr>
        <w:t>ривается курсовая работа</w:t>
      </w:r>
      <w:r w:rsidR="00D83D0C" w:rsidRPr="00CC1F72">
        <w:rPr>
          <w:rFonts w:ascii="Times New Roman" w:eastAsia="Times New Roman" w:hAnsi="Times New Roman" w:cs="Times New Roman"/>
          <w:sz w:val="24"/>
          <w:szCs w:val="24"/>
        </w:rPr>
        <w:t>,</w:t>
      </w:r>
      <w:r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 xml:space="preserve">выставляется только при условии успешной </w:t>
      </w:r>
      <w:r w:rsidRPr="00CC1F72">
        <w:rPr>
          <w:rFonts w:ascii="Times New Roman" w:eastAsia="Times New Roman" w:hAnsi="Times New Roman" w:cs="Times New Roman"/>
          <w:sz w:val="24"/>
          <w:szCs w:val="24"/>
        </w:rPr>
        <w:t xml:space="preserve">сдачи курсовой работы  </w:t>
      </w:r>
      <w:r w:rsidR="00D83D0C" w:rsidRPr="00CC1F72">
        <w:rPr>
          <w:rFonts w:ascii="Times New Roman" w:eastAsia="Times New Roman" w:hAnsi="Times New Roman" w:cs="Times New Roman"/>
          <w:sz w:val="24"/>
          <w:szCs w:val="24"/>
        </w:rPr>
        <w:t>на</w:t>
      </w:r>
      <w:r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оценку не ниже «удовлетворительно».</w:t>
      </w:r>
    </w:p>
    <w:p w:rsidR="008C7A26"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Обучающимся, получившим неудовлетворительную оц</w:t>
      </w:r>
      <w:r w:rsidR="00C56D88" w:rsidRPr="00CC1F72">
        <w:rPr>
          <w:rFonts w:ascii="Times New Roman" w:eastAsia="Times New Roman" w:hAnsi="Times New Roman" w:cs="Times New Roman"/>
          <w:sz w:val="24"/>
          <w:szCs w:val="24"/>
        </w:rPr>
        <w:t>енку по курсовой работе</w:t>
      </w:r>
      <w:r w:rsidRPr="00CC1F72">
        <w:rPr>
          <w:rFonts w:ascii="Times New Roman" w:eastAsia="Times New Roman" w:hAnsi="Times New Roman" w:cs="Times New Roman"/>
          <w:sz w:val="24"/>
          <w:szCs w:val="24"/>
        </w:rPr>
        <w:t>, представляется право выбора но</w:t>
      </w:r>
      <w:r w:rsidR="00C56D88" w:rsidRPr="00CC1F72">
        <w:rPr>
          <w:rFonts w:ascii="Times New Roman" w:eastAsia="Times New Roman" w:hAnsi="Times New Roman" w:cs="Times New Roman"/>
          <w:sz w:val="24"/>
          <w:szCs w:val="24"/>
        </w:rPr>
        <w:t xml:space="preserve">вой темы курсовой </w:t>
      </w:r>
      <w:proofErr w:type="gramStart"/>
      <w:r w:rsidR="00C56D88" w:rsidRPr="00CC1F72">
        <w:rPr>
          <w:rFonts w:ascii="Times New Roman" w:eastAsia="Times New Roman" w:hAnsi="Times New Roman" w:cs="Times New Roman"/>
          <w:sz w:val="24"/>
          <w:szCs w:val="24"/>
        </w:rPr>
        <w:t xml:space="preserve">работы </w:t>
      </w:r>
      <w:r w:rsidRPr="00CC1F72">
        <w:rPr>
          <w:rFonts w:ascii="Times New Roman" w:eastAsia="Times New Roman" w:hAnsi="Times New Roman" w:cs="Times New Roman"/>
          <w:sz w:val="24"/>
          <w:szCs w:val="24"/>
        </w:rPr>
        <w:t xml:space="preserve"> или</w:t>
      </w:r>
      <w:proofErr w:type="gramEnd"/>
      <w:r w:rsidRPr="00CC1F72">
        <w:rPr>
          <w:rFonts w:ascii="Times New Roman" w:eastAsia="Times New Roman" w:hAnsi="Times New Roman" w:cs="Times New Roman"/>
          <w:sz w:val="24"/>
          <w:szCs w:val="24"/>
        </w:rPr>
        <w:t>, по решению преподавателя, доработки прежней темы, и определяется новый срок для её выполнения.</w:t>
      </w:r>
    </w:p>
    <w:p w:rsidR="00132786" w:rsidRPr="007C0C97" w:rsidRDefault="00132786"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p>
    <w:p w:rsidR="00691031" w:rsidRDefault="00691031" w:rsidP="00691031">
      <w:pPr>
        <w:shd w:val="clear" w:color="auto" w:fill="FFFFFF"/>
        <w:spacing w:after="0" w:line="360" w:lineRule="auto"/>
        <w:ind w:left="567"/>
        <w:jc w:val="center"/>
        <w:rPr>
          <w:rFonts w:ascii="Times New Roman" w:eastAsia="Times New Roman" w:hAnsi="Times New Roman" w:cs="Times New Roman"/>
          <w:b/>
          <w:bCs/>
          <w:color w:val="000000"/>
          <w:sz w:val="24"/>
          <w:szCs w:val="24"/>
        </w:rPr>
      </w:pPr>
    </w:p>
    <w:p w:rsidR="00691031" w:rsidRDefault="00691031" w:rsidP="00691031">
      <w:pPr>
        <w:shd w:val="clear" w:color="auto" w:fill="FFFFFF"/>
        <w:spacing w:after="0" w:line="360" w:lineRule="auto"/>
        <w:ind w:left="567"/>
        <w:jc w:val="center"/>
        <w:rPr>
          <w:rFonts w:ascii="Times New Roman" w:eastAsia="Times New Roman" w:hAnsi="Times New Roman" w:cs="Times New Roman"/>
          <w:b/>
          <w:bCs/>
          <w:color w:val="000000"/>
          <w:sz w:val="24"/>
          <w:szCs w:val="24"/>
        </w:rPr>
      </w:pPr>
    </w:p>
    <w:p w:rsidR="00691031" w:rsidRDefault="00691031" w:rsidP="00691031">
      <w:pPr>
        <w:shd w:val="clear" w:color="auto" w:fill="FFFFFF"/>
        <w:spacing w:after="0" w:line="360" w:lineRule="auto"/>
        <w:ind w:left="567"/>
        <w:jc w:val="center"/>
        <w:rPr>
          <w:rFonts w:ascii="Times New Roman" w:eastAsia="Times New Roman" w:hAnsi="Times New Roman" w:cs="Times New Roman"/>
          <w:b/>
          <w:bCs/>
          <w:color w:val="000000"/>
          <w:sz w:val="24"/>
          <w:szCs w:val="24"/>
        </w:rPr>
      </w:pPr>
    </w:p>
    <w:p w:rsidR="00132786" w:rsidRPr="00CC1F72" w:rsidRDefault="00132786" w:rsidP="00691031">
      <w:pPr>
        <w:shd w:val="clear" w:color="auto" w:fill="FFFFFF"/>
        <w:spacing w:after="0" w:line="360" w:lineRule="auto"/>
        <w:ind w:left="567"/>
        <w:jc w:val="center"/>
        <w:rPr>
          <w:rFonts w:ascii="Times New Roman" w:eastAsia="Times New Roman" w:hAnsi="Times New Roman" w:cs="Times New Roman"/>
          <w:color w:val="000000"/>
          <w:sz w:val="24"/>
          <w:szCs w:val="24"/>
        </w:rPr>
      </w:pPr>
      <w:r w:rsidRPr="00CC1F72">
        <w:rPr>
          <w:rFonts w:ascii="Times New Roman" w:eastAsia="Times New Roman" w:hAnsi="Times New Roman" w:cs="Times New Roman"/>
          <w:b/>
          <w:bCs/>
          <w:color w:val="000000"/>
          <w:sz w:val="24"/>
          <w:szCs w:val="24"/>
        </w:rPr>
        <w:lastRenderedPageBreak/>
        <w:t>КРИТЕРИИ ОЦЕНОК КУРСОВОЙ РАБОТЫ</w:t>
      </w:r>
    </w:p>
    <w:p w:rsidR="00132786" w:rsidRPr="007C0C97"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p>
    <w:p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Курсовая работа оценивается по пятибалльной системе: «отлично», «хорошо», «удовлетворительно», «неудовлетворительно».</w:t>
      </w:r>
    </w:p>
    <w:p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Общие критерии оценки курсовой работы:</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актуальность и степень разработанности темы;</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творческий подход и самостоятельность в анализе, обобщениях и выводах;</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полнота охвата литературы;</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уровень овладения методикой исследования;</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правильность и научная обоснованность выводов, практическая направленность;</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стиль изложения;</w:t>
      </w:r>
    </w:p>
    <w:p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соблюдение всех требований к оформлению курсовой работы (проекта) и сроков ее выполнения.</w:t>
      </w:r>
    </w:p>
    <w:p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отлично</w:t>
      </w:r>
      <w:r w:rsidRPr="00CC1F72">
        <w:rPr>
          <w:rFonts w:ascii="Times New Roman" w:eastAsia="Times New Roman" w:hAnsi="Times New Roman" w:cs="Times New Roman"/>
          <w:color w:val="000000"/>
          <w:sz w:val="24"/>
          <w:szCs w:val="24"/>
        </w:rPr>
        <w:t>» может быть оценена курсовая работа при:</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соответствии содержания заявленной теме;</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глубоком и полном раскрытии вопросов теоретической и практической части работы;</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отсутствии ошибок, неточностей, несоответствий в изложении теоретических и практических разделов;</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глубоком и полном анализе результатов курсовой работы, постановке верных выводов, указании их практического применения;</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высоком качестве оформлении;</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представлении курсовой работы в указанные руководителями сроки;</w:t>
      </w:r>
    </w:p>
    <w:p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уверенной защите курсовой работы.</w:t>
      </w:r>
    </w:p>
    <w:p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хорошо</w:t>
      </w:r>
      <w:r w:rsidRPr="00CC1F72">
        <w:rPr>
          <w:rFonts w:ascii="Times New Roman" w:eastAsia="Times New Roman" w:hAnsi="Times New Roman" w:cs="Times New Roman"/>
          <w:color w:val="000000"/>
          <w:sz w:val="24"/>
          <w:szCs w:val="24"/>
        </w:rPr>
        <w:t>» может быть оценена курсовая работа при:</w:t>
      </w:r>
    </w:p>
    <w:p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соответствии содержания заявленной теме;</w:t>
      </w:r>
    </w:p>
    <w:p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наличии небольших неточностей в изложении теоретического или практического разделов, исправленных самим обучающимся в ходе защиты;</w:t>
      </w:r>
    </w:p>
    <w:p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глубоком и полном анализе результатов, постановке верных выводов, указании их практического применения;</w:t>
      </w:r>
    </w:p>
    <w:p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хорошем качестве оформления курсовой работы;</w:t>
      </w:r>
    </w:p>
    <w:p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представлении курсовой работы в указанные руководителями сроки.</w:t>
      </w:r>
    </w:p>
    <w:p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удовлетворительно</w:t>
      </w:r>
      <w:r w:rsidRPr="00CC1F72">
        <w:rPr>
          <w:rFonts w:ascii="Times New Roman" w:eastAsia="Times New Roman" w:hAnsi="Times New Roman" w:cs="Times New Roman"/>
          <w:color w:val="000000"/>
          <w:sz w:val="24"/>
          <w:szCs w:val="24"/>
        </w:rPr>
        <w:t xml:space="preserve">» может быть оценена курсовая </w:t>
      </w:r>
      <w:proofErr w:type="gramStart"/>
      <w:r w:rsidRPr="00CC1F72">
        <w:rPr>
          <w:rFonts w:ascii="Times New Roman" w:eastAsia="Times New Roman" w:hAnsi="Times New Roman" w:cs="Times New Roman"/>
          <w:color w:val="000000"/>
          <w:sz w:val="24"/>
          <w:szCs w:val="24"/>
        </w:rPr>
        <w:t>работа :</w:t>
      </w:r>
      <w:proofErr w:type="gramEnd"/>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соответствии содержания заявленной теме;</w:t>
      </w:r>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недостаточно полном раскрытии вопросов теоретической или практической части;</w:t>
      </w:r>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наличии ошибок и неточностей в изложении теоретического или практического разделов курсовой работы, исправленных самим обучающимся в ходе защиты;</w:t>
      </w:r>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lastRenderedPageBreak/>
        <w:t>при недостаточно глубоком и полном анализе результатов;</w:t>
      </w:r>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небрежном оформления курсовой работы;</w:t>
      </w:r>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представлении курсовой работы в поздние сроки;</w:t>
      </w:r>
    </w:p>
    <w:p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обнаружении ошибок и неточностей в ходе защиты курсовой работы.</w:t>
      </w:r>
    </w:p>
    <w:p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неудовлетворительно</w:t>
      </w:r>
      <w:r w:rsidRPr="00CC1F72">
        <w:rPr>
          <w:rFonts w:ascii="Times New Roman" w:eastAsia="Times New Roman" w:hAnsi="Times New Roman" w:cs="Times New Roman"/>
          <w:color w:val="000000"/>
          <w:sz w:val="24"/>
          <w:szCs w:val="24"/>
        </w:rPr>
        <w:t>» может быть оценена курсовая работа:</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несоответствии содержания заявленной теме;</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 раскрытии вопросов теоретической или практической части;</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наличии грубых ошибок в изложении теоретического или практического разделов;</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отсутствии анализа результатов курсовой работы;</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низком качестве оформления курсовой работы;</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представлении курсовой работы  в поздние сроки;</w:t>
      </w:r>
    </w:p>
    <w:p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обнаружении грубых ошибок в ходе защиты курсовой работы.</w:t>
      </w:r>
    </w:p>
    <w:p w:rsidR="00683705" w:rsidRPr="007C0C97" w:rsidRDefault="00683705" w:rsidP="00691031">
      <w:pPr>
        <w:spacing w:after="0" w:line="360" w:lineRule="auto"/>
        <w:ind w:left="567"/>
        <w:jc w:val="center"/>
        <w:rPr>
          <w:rFonts w:ascii="Times New Roman" w:eastAsia="Times New Roman" w:hAnsi="Times New Roman" w:cs="Times New Roman"/>
          <w:sz w:val="24"/>
          <w:szCs w:val="24"/>
        </w:rPr>
      </w:pPr>
    </w:p>
    <w:p w:rsidR="00224520" w:rsidRPr="00CC1F72" w:rsidRDefault="00ED3C3B" w:rsidP="00691031">
      <w:pPr>
        <w:spacing w:after="0" w:line="360" w:lineRule="auto"/>
        <w:ind w:left="567"/>
        <w:jc w:val="center"/>
        <w:rPr>
          <w:rFonts w:ascii="Times New Roman" w:hAnsi="Times New Roman" w:cs="Times New Roman"/>
          <w:b/>
          <w:bCs/>
          <w:sz w:val="24"/>
          <w:szCs w:val="24"/>
        </w:rPr>
      </w:pPr>
      <w:r w:rsidRPr="00CC1F72">
        <w:rPr>
          <w:rFonts w:ascii="Times New Roman" w:hAnsi="Times New Roman" w:cs="Times New Roman"/>
          <w:b/>
          <w:bCs/>
          <w:sz w:val="24"/>
          <w:szCs w:val="24"/>
        </w:rPr>
        <w:t>Список рекомендуемых источников для написания курсовых работ</w:t>
      </w:r>
    </w:p>
    <w:p w:rsidR="00ED3C3B" w:rsidRPr="00CC1F72" w:rsidRDefault="00ED3C3B" w:rsidP="00691031">
      <w:pPr>
        <w:spacing w:after="0" w:line="360" w:lineRule="auto"/>
        <w:ind w:left="567"/>
        <w:jc w:val="center"/>
        <w:rPr>
          <w:rFonts w:ascii="Times New Roman" w:hAnsi="Times New Roman" w:cs="Times New Roman"/>
          <w:b/>
          <w:sz w:val="24"/>
          <w:szCs w:val="24"/>
        </w:rPr>
      </w:pPr>
      <w:r w:rsidRPr="00CC1F72">
        <w:rPr>
          <w:rFonts w:ascii="Times New Roman" w:hAnsi="Times New Roman" w:cs="Times New Roman"/>
          <w:b/>
          <w:bCs/>
          <w:sz w:val="24"/>
          <w:szCs w:val="24"/>
        </w:rPr>
        <w:t xml:space="preserve"> </w:t>
      </w:r>
    </w:p>
    <w:p w:rsidR="008C7A26" w:rsidRDefault="008C7A26" w:rsidP="00691031">
      <w:pPr>
        <w:tabs>
          <w:tab w:val="left" w:pos="993"/>
        </w:tabs>
        <w:autoSpaceDE w:val="0"/>
        <w:autoSpaceDN w:val="0"/>
        <w:adjustRightInd w:val="0"/>
        <w:spacing w:after="0" w:line="360" w:lineRule="auto"/>
        <w:ind w:left="567" w:right="-2"/>
        <w:jc w:val="center"/>
        <w:rPr>
          <w:rFonts w:ascii="Times New Roman" w:hAnsi="Times New Roman" w:cs="Times New Roman"/>
          <w:b/>
          <w:sz w:val="24"/>
          <w:szCs w:val="24"/>
        </w:rPr>
      </w:pPr>
      <w:r w:rsidRPr="00CC1F72">
        <w:rPr>
          <w:rFonts w:ascii="Times New Roman" w:hAnsi="Times New Roman" w:cs="Times New Roman"/>
          <w:b/>
          <w:sz w:val="24"/>
          <w:szCs w:val="24"/>
        </w:rPr>
        <w:t>Основные источники</w:t>
      </w:r>
      <w:r w:rsidR="005D4135" w:rsidRPr="00CC1F72">
        <w:rPr>
          <w:rFonts w:ascii="Times New Roman" w:hAnsi="Times New Roman" w:cs="Times New Roman"/>
          <w:b/>
          <w:sz w:val="24"/>
          <w:szCs w:val="24"/>
        </w:rPr>
        <w:t xml:space="preserve"> литературы</w:t>
      </w:r>
      <w:r w:rsidRPr="00CC1F72">
        <w:rPr>
          <w:rFonts w:ascii="Times New Roman" w:hAnsi="Times New Roman" w:cs="Times New Roman"/>
          <w:b/>
          <w:sz w:val="24"/>
          <w:szCs w:val="24"/>
        </w:rPr>
        <w:t>:</w:t>
      </w:r>
    </w:p>
    <w:p w:rsidR="00587D24" w:rsidRPr="007C0C97" w:rsidRDefault="00587D24" w:rsidP="00691031">
      <w:pPr>
        <w:tabs>
          <w:tab w:val="left" w:pos="993"/>
        </w:tabs>
        <w:autoSpaceDE w:val="0"/>
        <w:autoSpaceDN w:val="0"/>
        <w:adjustRightInd w:val="0"/>
        <w:spacing w:after="0" w:line="360" w:lineRule="auto"/>
        <w:ind w:left="567" w:right="-2"/>
        <w:jc w:val="center"/>
        <w:rPr>
          <w:rFonts w:ascii="Times New Roman" w:hAnsi="Times New Roman" w:cs="Times New Roman"/>
          <w:b/>
          <w:sz w:val="24"/>
          <w:szCs w:val="24"/>
        </w:rPr>
      </w:pPr>
    </w:p>
    <w:p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 xml:space="preserve">Основная образовательная программа дошкольного образования «ОТ РОЖДЕНИЯ ДО ШКОЛЫ» под редакцией </w:t>
      </w:r>
      <w:proofErr w:type="gramStart"/>
      <w:r w:rsidRPr="00CC1F72">
        <w:rPr>
          <w:rFonts w:ascii="Times New Roman" w:eastAsia="Calibri" w:hAnsi="Times New Roman" w:cs="Times New Roman"/>
          <w:sz w:val="24"/>
          <w:szCs w:val="24"/>
          <w:lang w:eastAsia="en-US"/>
        </w:rPr>
        <w:t>Н,Е.</w:t>
      </w:r>
      <w:proofErr w:type="gramEnd"/>
      <w:r w:rsidRPr="00CC1F72">
        <w:rPr>
          <w:rFonts w:ascii="Times New Roman" w:eastAsia="Calibri" w:hAnsi="Times New Roman" w:cs="Times New Roman"/>
          <w:sz w:val="24"/>
          <w:szCs w:val="24"/>
          <w:lang w:eastAsia="en-US"/>
        </w:rPr>
        <w:t xml:space="preserve"> </w:t>
      </w:r>
      <w:proofErr w:type="spellStart"/>
      <w:r w:rsidRPr="00CC1F72">
        <w:rPr>
          <w:rFonts w:ascii="Times New Roman" w:eastAsia="Calibri" w:hAnsi="Times New Roman" w:cs="Times New Roman"/>
          <w:sz w:val="24"/>
          <w:szCs w:val="24"/>
          <w:lang w:eastAsia="en-US"/>
        </w:rPr>
        <w:t>Вераксы</w:t>
      </w:r>
      <w:proofErr w:type="spellEnd"/>
      <w:r w:rsidRPr="00CC1F72">
        <w:rPr>
          <w:rFonts w:ascii="Times New Roman" w:eastAsia="Calibri" w:hAnsi="Times New Roman" w:cs="Times New Roman"/>
          <w:sz w:val="24"/>
          <w:szCs w:val="24"/>
          <w:lang w:eastAsia="en-US"/>
        </w:rPr>
        <w:t>, Т.С. Комаровой, М.А. Васильевой, М., МОЗАЙКА-СИНТЕЗ, 2014-368с.</w:t>
      </w:r>
    </w:p>
    <w:p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Учебник/ Теоретические и методические основы организации продуктивных видов деятельности детей дошкольного возраста под редакцией С.В. Погодиной. М, Академия, 2015-78с.</w:t>
      </w:r>
    </w:p>
    <w:p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Учебник/ Теоретические и методические основы организации трудовой деятельности дошкольников под редакцией Николаевой. Издательство «Академия», 2015-144с.</w:t>
      </w:r>
    </w:p>
    <w:p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 xml:space="preserve">Примерное комплексно-тематическое планирование к программе «от рождения до школы» средняя группа под редакцией Н.Е. </w:t>
      </w:r>
      <w:proofErr w:type="spellStart"/>
      <w:r w:rsidRPr="00CC1F72">
        <w:rPr>
          <w:rFonts w:ascii="Times New Roman" w:eastAsia="Calibri" w:hAnsi="Times New Roman" w:cs="Times New Roman"/>
          <w:sz w:val="24"/>
          <w:szCs w:val="24"/>
          <w:lang w:eastAsia="en-US"/>
        </w:rPr>
        <w:t>Вераксы</w:t>
      </w:r>
      <w:proofErr w:type="spellEnd"/>
      <w:r w:rsidRPr="00CC1F72">
        <w:rPr>
          <w:rFonts w:ascii="Times New Roman" w:eastAsia="Calibri" w:hAnsi="Times New Roman" w:cs="Times New Roman"/>
          <w:sz w:val="24"/>
          <w:szCs w:val="24"/>
          <w:lang w:eastAsia="en-US"/>
        </w:rPr>
        <w:t>, Т.С. Комаровой, М.А. Васильевой, М, Учитель, 2014, 2015-110с.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Арсентьева В. П. Игра – ведущий вид деятельности в дошкольном </w:t>
      </w:r>
      <w:proofErr w:type="gramStart"/>
      <w:r w:rsidRPr="00CC1F72">
        <w:rPr>
          <w:rFonts w:ascii="Times New Roman" w:eastAsia="Times New Roman" w:hAnsi="Times New Roman" w:cs="Times New Roman"/>
          <w:sz w:val="24"/>
          <w:szCs w:val="24"/>
        </w:rPr>
        <w:t>детстве :</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учеб.пособие</w:t>
      </w:r>
      <w:proofErr w:type="spellEnd"/>
      <w:r w:rsidRPr="00CC1F72">
        <w:rPr>
          <w:rFonts w:ascii="Times New Roman" w:eastAsia="Times New Roman" w:hAnsi="Times New Roman" w:cs="Times New Roman"/>
          <w:sz w:val="24"/>
          <w:szCs w:val="24"/>
        </w:rPr>
        <w:t>/В. П. Арсентьева. – М.: ФОРУМ, 2014. – 144с – (Высшее образование).</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Губанова Н. Ф. Развитие игровой деятельности. Система работы во второй младшей группе детского сада. – М.: Мозаика – Синтез, 2015. – 144 с. </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Григорьева Г. Г. Развитие дошкольника в изобразительной деятельности. Учебное пособие для студентов педагогических вузов / Г.Г.Григорьева.- М., Просвещение</w:t>
      </w:r>
      <w:r w:rsidRPr="00CC1F72">
        <w:rPr>
          <w:rFonts w:ascii="Times New Roman" w:hAnsi="Times New Roman" w:cs="Times New Roman"/>
          <w:sz w:val="24"/>
          <w:szCs w:val="24"/>
        </w:rPr>
        <w:t>, 2015.- 121с</w:t>
      </w:r>
      <w:r w:rsidRPr="00CC1F72">
        <w:rPr>
          <w:rFonts w:ascii="Times New Roman" w:eastAsia="Times New Roman" w:hAnsi="Times New Roman" w:cs="Times New Roman"/>
          <w:sz w:val="24"/>
          <w:szCs w:val="24"/>
        </w:rPr>
        <w:t>.</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Гогоберидзе А.Г. Теория и методика музыкального воспитания детей  дошкольного возраста / А.Г. Гогоберидзе, В.А. </w:t>
      </w:r>
      <w:proofErr w:type="spellStart"/>
      <w:r w:rsidRPr="00CC1F72">
        <w:rPr>
          <w:rFonts w:ascii="Times New Roman" w:eastAsia="Times New Roman" w:hAnsi="Times New Roman" w:cs="Times New Roman"/>
          <w:sz w:val="24"/>
          <w:szCs w:val="24"/>
        </w:rPr>
        <w:t>Деркунская</w:t>
      </w:r>
      <w:proofErr w:type="spellEnd"/>
      <w:r w:rsidRPr="00CC1F72">
        <w:rPr>
          <w:rFonts w:ascii="Times New Roman" w:eastAsia="Times New Roman" w:hAnsi="Times New Roman" w:cs="Times New Roman"/>
          <w:sz w:val="24"/>
          <w:szCs w:val="24"/>
        </w:rPr>
        <w:t>.- М.: Академия, 2016-320с.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lastRenderedPageBreak/>
        <w:t xml:space="preserve">Зимина А.Н.  Основы  музыкального  воспитания  и  развития  детей младшего возраста: учебник для вузов /   А.Н. Зимина.- М.: </w:t>
      </w:r>
      <w:proofErr w:type="spellStart"/>
      <w:r w:rsidRPr="00CC1F72">
        <w:rPr>
          <w:rFonts w:ascii="Times New Roman" w:eastAsia="Times New Roman" w:hAnsi="Times New Roman" w:cs="Times New Roman"/>
          <w:sz w:val="24"/>
          <w:szCs w:val="24"/>
        </w:rPr>
        <w:t>Владос</w:t>
      </w:r>
      <w:proofErr w:type="spellEnd"/>
      <w:r w:rsidRPr="00CC1F72">
        <w:rPr>
          <w:rFonts w:ascii="Times New Roman" w:eastAsia="Times New Roman" w:hAnsi="Times New Roman" w:cs="Times New Roman"/>
          <w:sz w:val="24"/>
          <w:szCs w:val="24"/>
        </w:rPr>
        <w:t>, 2014-304с.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Красило А.И. Психология обучения художественному творчеству. Учебное пособие для психологов и педагогов./ А.И.Красило. – М.: Институт практической психологии, 2015. – 136с.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proofErr w:type="spellStart"/>
      <w:r w:rsidRPr="00CC1F72">
        <w:rPr>
          <w:rFonts w:ascii="Times New Roman" w:eastAsia="Times New Roman" w:hAnsi="Times New Roman" w:cs="Times New Roman"/>
          <w:sz w:val="24"/>
          <w:szCs w:val="24"/>
        </w:rPr>
        <w:t>Лабунская</w:t>
      </w:r>
      <w:proofErr w:type="spellEnd"/>
      <w:r w:rsidRPr="00CC1F72">
        <w:rPr>
          <w:rFonts w:ascii="Times New Roman" w:eastAsia="Times New Roman" w:hAnsi="Times New Roman" w:cs="Times New Roman"/>
          <w:sz w:val="24"/>
          <w:szCs w:val="24"/>
        </w:rPr>
        <w:t xml:space="preserve"> Г. В. Роль обучения в развитии изобразительного творчества  детей. / </w:t>
      </w:r>
      <w:proofErr w:type="spellStart"/>
      <w:r w:rsidRPr="00CC1F72">
        <w:rPr>
          <w:rFonts w:ascii="Times New Roman" w:eastAsia="Times New Roman" w:hAnsi="Times New Roman" w:cs="Times New Roman"/>
          <w:sz w:val="24"/>
          <w:szCs w:val="24"/>
        </w:rPr>
        <w:t>Г.В.Лабунская</w:t>
      </w:r>
      <w:proofErr w:type="spellEnd"/>
      <w:r w:rsidRPr="00CC1F72">
        <w:rPr>
          <w:rFonts w:ascii="Times New Roman" w:eastAsia="Times New Roman" w:hAnsi="Times New Roman" w:cs="Times New Roman"/>
          <w:sz w:val="24"/>
          <w:szCs w:val="24"/>
        </w:rPr>
        <w:t xml:space="preserve"> – </w:t>
      </w:r>
      <w:proofErr w:type="spellStart"/>
      <w:r w:rsidRPr="00CC1F72">
        <w:rPr>
          <w:rFonts w:ascii="Times New Roman" w:eastAsia="Times New Roman" w:hAnsi="Times New Roman" w:cs="Times New Roman"/>
          <w:sz w:val="24"/>
          <w:szCs w:val="24"/>
        </w:rPr>
        <w:t>М.,Академия</w:t>
      </w:r>
      <w:proofErr w:type="spellEnd"/>
      <w:r w:rsidRPr="00CC1F72">
        <w:rPr>
          <w:rFonts w:ascii="Times New Roman" w:eastAsia="Times New Roman" w:hAnsi="Times New Roman" w:cs="Times New Roman"/>
          <w:sz w:val="24"/>
          <w:szCs w:val="24"/>
        </w:rPr>
        <w:t>, 2014,-207с.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Мельникова Л.В., Короткова М.Е. Обработка тканей./ Л.В.Мельников, М.Е.Короткова. - М.: Просвещение, 2015,-208с.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Рогов Е. И. Психология общения. / Е.И.Рогов. – М.: Издательство «</w:t>
      </w:r>
      <w:proofErr w:type="spellStart"/>
      <w:r w:rsidRPr="00CC1F72">
        <w:rPr>
          <w:rFonts w:ascii="Times New Roman" w:eastAsia="Times New Roman" w:hAnsi="Times New Roman" w:cs="Times New Roman"/>
          <w:sz w:val="24"/>
          <w:szCs w:val="24"/>
        </w:rPr>
        <w:t>Владос</w:t>
      </w:r>
      <w:proofErr w:type="spellEnd"/>
      <w:r w:rsidRPr="00CC1F72">
        <w:rPr>
          <w:rFonts w:ascii="Times New Roman" w:eastAsia="Times New Roman" w:hAnsi="Times New Roman" w:cs="Times New Roman"/>
          <w:sz w:val="24"/>
          <w:szCs w:val="24"/>
        </w:rPr>
        <w:t>», 2016. – 335.</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proofErr w:type="spellStart"/>
      <w:r w:rsidRPr="00CC1F72">
        <w:rPr>
          <w:rFonts w:ascii="Times New Roman" w:eastAsia="Times New Roman" w:hAnsi="Times New Roman" w:cs="Times New Roman"/>
          <w:sz w:val="24"/>
          <w:szCs w:val="24"/>
        </w:rPr>
        <w:t>Урунтаева</w:t>
      </w:r>
      <w:proofErr w:type="spellEnd"/>
      <w:r w:rsidRPr="00CC1F72">
        <w:rPr>
          <w:rFonts w:ascii="Times New Roman" w:eastAsia="Times New Roman" w:hAnsi="Times New Roman" w:cs="Times New Roman"/>
          <w:sz w:val="24"/>
          <w:szCs w:val="24"/>
        </w:rPr>
        <w:t xml:space="preserve"> Г.А. Детская психология. </w:t>
      </w:r>
      <w:proofErr w:type="spellStart"/>
      <w:r w:rsidRPr="00CC1F72">
        <w:rPr>
          <w:rFonts w:ascii="Times New Roman" w:eastAsia="Times New Roman" w:hAnsi="Times New Roman" w:cs="Times New Roman"/>
          <w:sz w:val="24"/>
          <w:szCs w:val="24"/>
        </w:rPr>
        <w:t>Учеб.пособие</w:t>
      </w:r>
      <w:proofErr w:type="spellEnd"/>
      <w:r w:rsidRPr="00CC1F72">
        <w:rPr>
          <w:rFonts w:ascii="Times New Roman" w:eastAsia="Times New Roman" w:hAnsi="Times New Roman" w:cs="Times New Roman"/>
          <w:sz w:val="24"/>
          <w:szCs w:val="24"/>
        </w:rPr>
        <w:t xml:space="preserve"> для студ. сред. учеб.  заведений./ </w:t>
      </w:r>
      <w:proofErr w:type="spellStart"/>
      <w:r w:rsidRPr="00CC1F72">
        <w:rPr>
          <w:rFonts w:ascii="Times New Roman" w:eastAsia="Times New Roman" w:hAnsi="Times New Roman" w:cs="Times New Roman"/>
          <w:sz w:val="24"/>
          <w:szCs w:val="24"/>
        </w:rPr>
        <w:t>Г.А.Урунтаева</w:t>
      </w:r>
      <w:proofErr w:type="spellEnd"/>
      <w:r w:rsidRPr="00CC1F72">
        <w:rPr>
          <w:rFonts w:ascii="Times New Roman" w:eastAsia="Times New Roman" w:hAnsi="Times New Roman" w:cs="Times New Roman"/>
          <w:sz w:val="24"/>
          <w:szCs w:val="24"/>
        </w:rPr>
        <w:t>. – М.: Издательство «Академия», 2015. - 368 с.</w:t>
      </w:r>
    </w:p>
    <w:p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Григорьева Г. Г. Развитие дошкольника в изобразительной деятельности. Учебное пособие для студентов педагогических вузов / Г.Г.Григорьева.- М., 2014-344с.</w:t>
      </w:r>
    </w:p>
    <w:p w:rsidR="008C7A26" w:rsidRPr="00CC1F72" w:rsidRDefault="008C7A26" w:rsidP="00691031">
      <w:pPr>
        <w:pStyle w:val="a5"/>
        <w:numPr>
          <w:ilvl w:val="0"/>
          <w:numId w:val="17"/>
        </w:numPr>
        <w:autoSpaceDE w:val="0"/>
        <w:autoSpaceDN w:val="0"/>
        <w:adjustRightInd w:val="0"/>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Красило А.И. Психология обучения художественному творчеству. Учебное пособие для психологов и педагогов./ А.И.Красило. – М.: Институт практической психологии, 2015. – 136с.</w:t>
      </w:r>
    </w:p>
    <w:p w:rsidR="003B282D" w:rsidRDefault="008C7A26" w:rsidP="00691031">
      <w:pPr>
        <w:pStyle w:val="ab"/>
        <w:numPr>
          <w:ilvl w:val="0"/>
          <w:numId w:val="17"/>
        </w:numPr>
        <w:spacing w:line="360" w:lineRule="auto"/>
        <w:ind w:left="567" w:right="-2" w:firstLine="0"/>
        <w:rPr>
          <w:rFonts w:ascii="Times New Roman" w:hAnsi="Times New Roman"/>
          <w:sz w:val="24"/>
          <w:szCs w:val="24"/>
        </w:rPr>
      </w:pPr>
      <w:proofErr w:type="spellStart"/>
      <w:r w:rsidRPr="00CC1F72">
        <w:rPr>
          <w:rFonts w:ascii="Times New Roman" w:hAnsi="Times New Roman"/>
          <w:sz w:val="24"/>
          <w:szCs w:val="24"/>
        </w:rPr>
        <w:t>Лабунская</w:t>
      </w:r>
      <w:proofErr w:type="spellEnd"/>
      <w:r w:rsidRPr="00CC1F72">
        <w:rPr>
          <w:rFonts w:ascii="Times New Roman" w:hAnsi="Times New Roman"/>
          <w:sz w:val="24"/>
          <w:szCs w:val="24"/>
        </w:rPr>
        <w:t xml:space="preserve"> Г. В. Роль обучения в развитии изобразительного</w:t>
      </w:r>
      <w:r w:rsidR="000A26FC" w:rsidRPr="00CC1F72">
        <w:rPr>
          <w:rFonts w:ascii="Times New Roman" w:hAnsi="Times New Roman"/>
          <w:sz w:val="24"/>
          <w:szCs w:val="24"/>
        </w:rPr>
        <w:t xml:space="preserve">. –Иркутск, </w:t>
      </w:r>
      <w:r w:rsidR="00F53B9E" w:rsidRPr="00CC1F72">
        <w:rPr>
          <w:rFonts w:ascii="Times New Roman" w:hAnsi="Times New Roman"/>
          <w:sz w:val="24"/>
          <w:szCs w:val="24"/>
        </w:rPr>
        <w:t xml:space="preserve">Ритм, </w:t>
      </w:r>
      <w:proofErr w:type="gramStart"/>
      <w:r w:rsidR="00F53B9E" w:rsidRPr="00CC1F72">
        <w:rPr>
          <w:rFonts w:ascii="Times New Roman" w:hAnsi="Times New Roman"/>
          <w:sz w:val="24"/>
          <w:szCs w:val="24"/>
        </w:rPr>
        <w:t>2015.-</w:t>
      </w:r>
      <w:proofErr w:type="gramEnd"/>
      <w:r w:rsidR="00F53B9E" w:rsidRPr="00CC1F72">
        <w:rPr>
          <w:rFonts w:ascii="Times New Roman" w:hAnsi="Times New Roman"/>
          <w:sz w:val="24"/>
          <w:szCs w:val="24"/>
        </w:rPr>
        <w:t xml:space="preserve"> 130</w:t>
      </w:r>
      <w:r w:rsidR="00C674B3">
        <w:rPr>
          <w:rFonts w:ascii="Times New Roman" w:hAnsi="Times New Roman"/>
          <w:sz w:val="24"/>
          <w:szCs w:val="24"/>
        </w:rPr>
        <w:t xml:space="preserve"> </w:t>
      </w:r>
      <w:r w:rsidR="00F53B9E" w:rsidRPr="00CC1F72">
        <w:rPr>
          <w:rFonts w:ascii="Times New Roman" w:hAnsi="Times New Roman"/>
          <w:sz w:val="24"/>
          <w:szCs w:val="24"/>
        </w:rPr>
        <w:t>с.</w:t>
      </w:r>
    </w:p>
    <w:p w:rsidR="00C674B3" w:rsidRPr="00CC1F72" w:rsidRDefault="00C674B3" w:rsidP="00691031">
      <w:pPr>
        <w:pStyle w:val="a5"/>
        <w:numPr>
          <w:ilvl w:val="0"/>
          <w:numId w:val="17"/>
        </w:numPr>
        <w:autoSpaceDE w:val="0"/>
        <w:autoSpaceDN w:val="0"/>
        <w:adjustRightInd w:val="0"/>
        <w:spacing w:after="0" w:line="360" w:lineRule="auto"/>
        <w:ind w:left="567" w:firstLine="0"/>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Мельникова Л.В., Короткова М.Е. Обработка тканей./ Л.В.Мельников, М.Е.Короткова. - М.: Просвещение, </w:t>
      </w:r>
      <w:r w:rsidRPr="00CC1F72">
        <w:rPr>
          <w:rFonts w:ascii="Times New Roman" w:hAnsi="Times New Roman" w:cs="Times New Roman"/>
          <w:sz w:val="24"/>
          <w:szCs w:val="24"/>
        </w:rPr>
        <w:t>2015.- 124с</w:t>
      </w:r>
      <w:r w:rsidRPr="00CC1F72">
        <w:rPr>
          <w:rFonts w:ascii="Times New Roman" w:eastAsia="Times New Roman" w:hAnsi="Times New Roman" w:cs="Times New Roman"/>
          <w:sz w:val="24"/>
          <w:szCs w:val="24"/>
        </w:rPr>
        <w:t>.</w:t>
      </w:r>
    </w:p>
    <w:p w:rsidR="00C674B3" w:rsidRPr="00CC1F72" w:rsidRDefault="00C674B3" w:rsidP="00691031">
      <w:pPr>
        <w:pStyle w:val="a5"/>
        <w:numPr>
          <w:ilvl w:val="0"/>
          <w:numId w:val="17"/>
        </w:numPr>
        <w:autoSpaceDE w:val="0"/>
        <w:autoSpaceDN w:val="0"/>
        <w:adjustRightInd w:val="0"/>
        <w:spacing w:after="0" w:line="360" w:lineRule="auto"/>
        <w:ind w:left="567"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Материалы и оборудование для детского сада. /Под ред. </w:t>
      </w:r>
      <w:proofErr w:type="spellStart"/>
      <w:r w:rsidRPr="00CC1F72">
        <w:rPr>
          <w:rFonts w:ascii="Times New Roman" w:eastAsia="Times New Roman" w:hAnsi="Times New Roman" w:cs="Times New Roman"/>
          <w:sz w:val="24"/>
          <w:szCs w:val="24"/>
        </w:rPr>
        <w:t>Дороновой</w:t>
      </w:r>
      <w:proofErr w:type="spellEnd"/>
      <w:r w:rsidRPr="00CC1F72">
        <w:rPr>
          <w:rFonts w:ascii="Times New Roman" w:eastAsia="Times New Roman" w:hAnsi="Times New Roman" w:cs="Times New Roman"/>
          <w:sz w:val="24"/>
          <w:szCs w:val="24"/>
        </w:rPr>
        <w:t xml:space="preserve">  Т.Н., Коротковой Н.А. –М.: </w:t>
      </w:r>
      <w:proofErr w:type="spellStart"/>
      <w:r w:rsidRPr="00CC1F72">
        <w:rPr>
          <w:rFonts w:ascii="Times New Roman" w:eastAsia="Times New Roman" w:hAnsi="Times New Roman" w:cs="Times New Roman"/>
          <w:sz w:val="24"/>
          <w:szCs w:val="24"/>
        </w:rPr>
        <w:t>Элти-Кудиц</w:t>
      </w:r>
      <w:proofErr w:type="spellEnd"/>
      <w:r w:rsidRPr="00CC1F72">
        <w:rPr>
          <w:rFonts w:ascii="Times New Roman" w:eastAsia="Times New Roman" w:hAnsi="Times New Roman" w:cs="Times New Roman"/>
          <w:sz w:val="24"/>
          <w:szCs w:val="24"/>
        </w:rPr>
        <w:t>, 2010. -160 с.</w:t>
      </w:r>
    </w:p>
    <w:p w:rsidR="00C674B3" w:rsidRPr="00CC1F72" w:rsidRDefault="00C674B3" w:rsidP="00691031">
      <w:pPr>
        <w:pStyle w:val="a5"/>
        <w:numPr>
          <w:ilvl w:val="0"/>
          <w:numId w:val="17"/>
        </w:numPr>
        <w:autoSpaceDE w:val="0"/>
        <w:autoSpaceDN w:val="0"/>
        <w:adjustRightInd w:val="0"/>
        <w:spacing w:after="0" w:line="360" w:lineRule="auto"/>
        <w:ind w:left="567" w:firstLine="0"/>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Савенков А. И. Детская одаренность: развитие средствами искусства. – М.,</w:t>
      </w:r>
      <w:r>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Просвещение, 2015,-220с.</w:t>
      </w:r>
    </w:p>
    <w:p w:rsidR="00C674B3" w:rsidRPr="00CC1F72" w:rsidRDefault="00C674B3" w:rsidP="00691031">
      <w:pPr>
        <w:pStyle w:val="a5"/>
        <w:numPr>
          <w:ilvl w:val="0"/>
          <w:numId w:val="17"/>
        </w:numPr>
        <w:autoSpaceDE w:val="0"/>
        <w:autoSpaceDN w:val="0"/>
        <w:adjustRightInd w:val="0"/>
        <w:spacing w:after="0" w:line="360" w:lineRule="auto"/>
        <w:ind w:left="567" w:firstLine="0"/>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Художественный анализ детского рисунка. /Сост. Т. Г. </w:t>
      </w:r>
      <w:proofErr w:type="spellStart"/>
      <w:r w:rsidRPr="00CC1F72">
        <w:rPr>
          <w:rFonts w:ascii="Times New Roman" w:eastAsia="Times New Roman" w:hAnsi="Times New Roman" w:cs="Times New Roman"/>
          <w:sz w:val="24"/>
          <w:szCs w:val="24"/>
        </w:rPr>
        <w:t>Бусаргина</w:t>
      </w:r>
      <w:proofErr w:type="spellEnd"/>
      <w:r>
        <w:rPr>
          <w:rFonts w:ascii="Times New Roman" w:eastAsia="Times New Roman" w:hAnsi="Times New Roman" w:cs="Times New Roman"/>
          <w:sz w:val="24"/>
          <w:szCs w:val="24"/>
        </w:rPr>
        <w:t xml:space="preserve">. - </w:t>
      </w:r>
      <w:r w:rsidRPr="00CC1F72">
        <w:rPr>
          <w:rFonts w:ascii="Times New Roman" w:eastAsia="Times New Roman" w:hAnsi="Times New Roman" w:cs="Times New Roman"/>
          <w:sz w:val="24"/>
          <w:szCs w:val="24"/>
        </w:rPr>
        <w:t xml:space="preserve"> М.: Просвещение, 2015,-208</w:t>
      </w:r>
      <w:r>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с.</w:t>
      </w:r>
    </w:p>
    <w:p w:rsidR="00C674B3" w:rsidRPr="00CC1F72" w:rsidRDefault="00C674B3" w:rsidP="00691031">
      <w:pPr>
        <w:pStyle w:val="ab"/>
        <w:spacing w:line="360" w:lineRule="auto"/>
        <w:ind w:left="567" w:right="-2"/>
        <w:rPr>
          <w:rFonts w:ascii="Times New Roman" w:hAnsi="Times New Roman"/>
          <w:sz w:val="24"/>
          <w:szCs w:val="24"/>
        </w:rPr>
      </w:pPr>
    </w:p>
    <w:p w:rsidR="009B2A9E" w:rsidRDefault="007611C2" w:rsidP="00691031">
      <w:pPr>
        <w:autoSpaceDE w:val="0"/>
        <w:autoSpaceDN w:val="0"/>
        <w:adjustRightInd w:val="0"/>
        <w:spacing w:after="0" w:line="360" w:lineRule="auto"/>
        <w:ind w:left="567" w:right="-2"/>
        <w:jc w:val="center"/>
        <w:rPr>
          <w:rFonts w:ascii="Times New Roman" w:eastAsia="Times New Roman" w:hAnsi="Times New Roman" w:cs="Times New Roman"/>
          <w:b/>
          <w:sz w:val="24"/>
          <w:szCs w:val="24"/>
        </w:rPr>
      </w:pPr>
      <w:r w:rsidRPr="00CC1F72">
        <w:rPr>
          <w:rFonts w:ascii="Times New Roman" w:eastAsia="Times New Roman" w:hAnsi="Times New Roman" w:cs="Times New Roman"/>
          <w:b/>
          <w:sz w:val="24"/>
          <w:szCs w:val="24"/>
        </w:rPr>
        <w:t>Дополн</w:t>
      </w:r>
      <w:r w:rsidR="009B2A9E" w:rsidRPr="00CC1F72">
        <w:rPr>
          <w:rFonts w:ascii="Times New Roman" w:eastAsia="Times New Roman" w:hAnsi="Times New Roman" w:cs="Times New Roman"/>
          <w:b/>
          <w:sz w:val="24"/>
          <w:szCs w:val="24"/>
        </w:rPr>
        <w:t>ительная</w:t>
      </w:r>
      <w:r w:rsidR="002E0FBC" w:rsidRPr="00CC1F72">
        <w:rPr>
          <w:rFonts w:ascii="Times New Roman" w:eastAsia="Times New Roman" w:hAnsi="Times New Roman" w:cs="Times New Roman"/>
          <w:b/>
          <w:sz w:val="24"/>
          <w:szCs w:val="24"/>
        </w:rPr>
        <w:t xml:space="preserve"> литература</w:t>
      </w:r>
      <w:r w:rsidR="009B2A9E" w:rsidRPr="00CC1F72">
        <w:rPr>
          <w:rFonts w:ascii="Times New Roman" w:eastAsia="Times New Roman" w:hAnsi="Times New Roman" w:cs="Times New Roman"/>
          <w:b/>
          <w:sz w:val="24"/>
          <w:szCs w:val="24"/>
        </w:rPr>
        <w:t>:</w:t>
      </w:r>
    </w:p>
    <w:p w:rsidR="00587D24" w:rsidRPr="007C0C97" w:rsidRDefault="00587D24" w:rsidP="00691031">
      <w:pPr>
        <w:autoSpaceDE w:val="0"/>
        <w:autoSpaceDN w:val="0"/>
        <w:adjustRightInd w:val="0"/>
        <w:spacing w:after="0" w:line="360" w:lineRule="auto"/>
        <w:ind w:left="567" w:right="-2"/>
        <w:jc w:val="center"/>
        <w:rPr>
          <w:rFonts w:ascii="Times New Roman" w:eastAsia="Times New Roman" w:hAnsi="Times New Roman" w:cs="Times New Roman"/>
          <w:b/>
          <w:sz w:val="24"/>
          <w:szCs w:val="24"/>
        </w:rPr>
      </w:pP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1.</w:t>
      </w:r>
      <w:r w:rsidRPr="00CC1F72">
        <w:rPr>
          <w:rFonts w:ascii="Times New Roman" w:eastAsia="Times New Roman" w:hAnsi="Times New Roman" w:cs="Times New Roman"/>
          <w:sz w:val="24"/>
          <w:szCs w:val="24"/>
          <w:lang w:eastAsia="ar-SA"/>
        </w:rPr>
        <w:tab/>
        <w:t xml:space="preserve">Большой психологический словарь/Сост. и </w:t>
      </w:r>
      <w:proofErr w:type="spellStart"/>
      <w:r w:rsidRPr="00CC1F72">
        <w:rPr>
          <w:rFonts w:ascii="Times New Roman" w:eastAsia="Times New Roman" w:hAnsi="Times New Roman" w:cs="Times New Roman"/>
          <w:sz w:val="24"/>
          <w:szCs w:val="24"/>
          <w:lang w:eastAsia="ar-SA"/>
        </w:rPr>
        <w:t>общ.ред</w:t>
      </w:r>
      <w:proofErr w:type="spellEnd"/>
      <w:r w:rsidRPr="00CC1F72">
        <w:rPr>
          <w:rFonts w:ascii="Times New Roman" w:eastAsia="Times New Roman" w:hAnsi="Times New Roman" w:cs="Times New Roman"/>
          <w:sz w:val="24"/>
          <w:szCs w:val="24"/>
          <w:lang w:eastAsia="ar-SA"/>
        </w:rPr>
        <w:t xml:space="preserve">. Б.Г. Мещеряков, В.П.Зинченко. – СПб.: </w:t>
      </w:r>
      <w:proofErr w:type="spellStart"/>
      <w:r w:rsidRPr="00CC1F72">
        <w:rPr>
          <w:rFonts w:ascii="Times New Roman" w:eastAsia="Times New Roman" w:hAnsi="Times New Roman" w:cs="Times New Roman"/>
          <w:sz w:val="24"/>
          <w:szCs w:val="24"/>
          <w:lang w:eastAsia="ar-SA"/>
        </w:rPr>
        <w:t>Прайм</w:t>
      </w:r>
      <w:proofErr w:type="spellEnd"/>
      <w:r w:rsidRPr="00CC1F72">
        <w:rPr>
          <w:rFonts w:ascii="Times New Roman" w:eastAsia="Times New Roman" w:hAnsi="Times New Roman" w:cs="Times New Roman"/>
          <w:sz w:val="24"/>
          <w:szCs w:val="24"/>
          <w:lang w:eastAsia="ar-SA"/>
        </w:rPr>
        <w:t xml:space="preserve">-ЕВРОЗНАК, 2012. – 672 с. </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2.</w:t>
      </w:r>
      <w:r w:rsidRPr="00CC1F72">
        <w:rPr>
          <w:rFonts w:ascii="Times New Roman" w:eastAsia="Times New Roman" w:hAnsi="Times New Roman" w:cs="Times New Roman"/>
          <w:sz w:val="24"/>
          <w:szCs w:val="24"/>
          <w:lang w:eastAsia="ar-SA"/>
        </w:rPr>
        <w:tab/>
        <w:t xml:space="preserve">Григорьева Г. Г. Игровые приемы в обучении дошкольников   изобразительной деятельности. – М., </w:t>
      </w:r>
      <w:proofErr w:type="spellStart"/>
      <w:r w:rsidR="00906721" w:rsidRPr="00CC1F72">
        <w:rPr>
          <w:rFonts w:ascii="Times New Roman" w:hAnsi="Times New Roman" w:cs="Times New Roman"/>
          <w:sz w:val="24"/>
          <w:szCs w:val="24"/>
        </w:rPr>
        <w:t>Владос</w:t>
      </w:r>
      <w:proofErr w:type="spellEnd"/>
      <w:r w:rsidR="00906721" w:rsidRPr="00CC1F72">
        <w:rPr>
          <w:rFonts w:ascii="Times New Roman" w:hAnsi="Times New Roman" w:cs="Times New Roman"/>
          <w:sz w:val="24"/>
          <w:szCs w:val="24"/>
        </w:rPr>
        <w:t>,  2015.- 115 с</w:t>
      </w:r>
      <w:r w:rsidRPr="00CC1F72">
        <w:rPr>
          <w:rFonts w:ascii="Times New Roman" w:eastAsia="Times New Roman" w:hAnsi="Times New Roman" w:cs="Times New Roman"/>
          <w:sz w:val="24"/>
          <w:szCs w:val="24"/>
          <w:lang w:eastAsia="ar-SA"/>
        </w:rPr>
        <w:t>.</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lastRenderedPageBreak/>
        <w:t>3.</w:t>
      </w:r>
      <w:r w:rsidRPr="00CC1F72">
        <w:rPr>
          <w:rFonts w:ascii="Times New Roman" w:eastAsia="Times New Roman" w:hAnsi="Times New Roman" w:cs="Times New Roman"/>
          <w:sz w:val="24"/>
          <w:szCs w:val="24"/>
          <w:lang w:eastAsia="ar-SA"/>
        </w:rPr>
        <w:tab/>
        <w:t xml:space="preserve">Материалы и оборудование для детского сада. /Под ред. </w:t>
      </w:r>
      <w:proofErr w:type="spellStart"/>
      <w:r w:rsidRPr="00CC1F72">
        <w:rPr>
          <w:rFonts w:ascii="Times New Roman" w:eastAsia="Times New Roman" w:hAnsi="Times New Roman" w:cs="Times New Roman"/>
          <w:sz w:val="24"/>
          <w:szCs w:val="24"/>
          <w:lang w:eastAsia="ar-SA"/>
        </w:rPr>
        <w:t>Дороновой</w:t>
      </w:r>
      <w:proofErr w:type="spellEnd"/>
      <w:r w:rsidRPr="00CC1F72">
        <w:rPr>
          <w:rFonts w:ascii="Times New Roman" w:eastAsia="Times New Roman" w:hAnsi="Times New Roman" w:cs="Times New Roman"/>
          <w:sz w:val="24"/>
          <w:szCs w:val="24"/>
          <w:lang w:eastAsia="ar-SA"/>
        </w:rPr>
        <w:t xml:space="preserve">  Т.Н., Корот</w:t>
      </w:r>
      <w:r w:rsidR="00906721" w:rsidRPr="00CC1F72">
        <w:rPr>
          <w:rFonts w:ascii="Times New Roman" w:eastAsia="Times New Roman" w:hAnsi="Times New Roman" w:cs="Times New Roman"/>
          <w:sz w:val="24"/>
          <w:szCs w:val="24"/>
          <w:lang w:eastAsia="ar-SA"/>
        </w:rPr>
        <w:t xml:space="preserve">ковой Н.А. –М.: </w:t>
      </w:r>
      <w:proofErr w:type="spellStart"/>
      <w:r w:rsidR="00906721" w:rsidRPr="00CC1F72">
        <w:rPr>
          <w:rFonts w:ascii="Times New Roman" w:eastAsia="Times New Roman" w:hAnsi="Times New Roman" w:cs="Times New Roman"/>
          <w:sz w:val="24"/>
          <w:szCs w:val="24"/>
          <w:lang w:eastAsia="ar-SA"/>
        </w:rPr>
        <w:t>Элти-Кудиц</w:t>
      </w:r>
      <w:proofErr w:type="spellEnd"/>
      <w:r w:rsidR="00906721" w:rsidRPr="00CC1F72">
        <w:rPr>
          <w:rFonts w:ascii="Times New Roman" w:eastAsia="Times New Roman" w:hAnsi="Times New Roman" w:cs="Times New Roman"/>
          <w:sz w:val="24"/>
          <w:szCs w:val="24"/>
          <w:lang w:eastAsia="ar-SA"/>
        </w:rPr>
        <w:t>, 2015</w:t>
      </w:r>
      <w:r w:rsidRPr="00CC1F72">
        <w:rPr>
          <w:rFonts w:ascii="Times New Roman" w:eastAsia="Times New Roman" w:hAnsi="Times New Roman" w:cs="Times New Roman"/>
          <w:sz w:val="24"/>
          <w:szCs w:val="24"/>
          <w:lang w:eastAsia="ar-SA"/>
        </w:rPr>
        <w:t>. -160 с.</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4.</w:t>
      </w:r>
      <w:r w:rsidRPr="00CC1F72">
        <w:rPr>
          <w:rFonts w:ascii="Times New Roman" w:eastAsia="Times New Roman" w:hAnsi="Times New Roman" w:cs="Times New Roman"/>
          <w:sz w:val="24"/>
          <w:szCs w:val="24"/>
          <w:lang w:eastAsia="ar-SA"/>
        </w:rPr>
        <w:tab/>
        <w:t>Новикова Г.П. Музыкальное воспитание дошкольников: Пособие для практических работников дошкольных образовательных учреждений</w:t>
      </w:r>
      <w:r w:rsidR="00D11DA1" w:rsidRPr="00CC1F72">
        <w:rPr>
          <w:rFonts w:ascii="Times New Roman" w:eastAsia="Times New Roman" w:hAnsi="Times New Roman" w:cs="Times New Roman"/>
          <w:sz w:val="24"/>
          <w:szCs w:val="24"/>
          <w:lang w:eastAsia="ar-SA"/>
        </w:rPr>
        <w:t xml:space="preserve"> / Г.П. Новикова.- М., 2015-</w:t>
      </w:r>
      <w:r w:rsidR="00016ABF" w:rsidRPr="00CC1F72">
        <w:rPr>
          <w:rFonts w:ascii="Times New Roman" w:eastAsia="Times New Roman" w:hAnsi="Times New Roman" w:cs="Times New Roman"/>
          <w:sz w:val="24"/>
          <w:szCs w:val="24"/>
          <w:lang w:eastAsia="ar-SA"/>
        </w:rPr>
        <w:t>202с.</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5.</w:t>
      </w:r>
      <w:r w:rsidRPr="00CC1F72">
        <w:rPr>
          <w:rFonts w:ascii="Times New Roman" w:eastAsia="Times New Roman" w:hAnsi="Times New Roman" w:cs="Times New Roman"/>
          <w:sz w:val="24"/>
          <w:szCs w:val="24"/>
          <w:lang w:eastAsia="ar-SA"/>
        </w:rPr>
        <w:tab/>
        <w:t>Романова Н. Н., Филиппов А. В. Словарь. Культура речевого общения:          этика, прагматика, психология. – М., Из</w:t>
      </w:r>
      <w:r w:rsidR="00212878" w:rsidRPr="00CC1F72">
        <w:rPr>
          <w:rFonts w:ascii="Times New Roman" w:eastAsia="Times New Roman" w:hAnsi="Times New Roman" w:cs="Times New Roman"/>
          <w:sz w:val="24"/>
          <w:szCs w:val="24"/>
          <w:lang w:eastAsia="ar-SA"/>
        </w:rPr>
        <w:t>дательство «Флинта, Наука», 2016</w:t>
      </w:r>
      <w:r w:rsidRPr="00CC1F72">
        <w:rPr>
          <w:rFonts w:ascii="Times New Roman" w:eastAsia="Times New Roman" w:hAnsi="Times New Roman" w:cs="Times New Roman"/>
          <w:sz w:val="24"/>
          <w:szCs w:val="24"/>
          <w:lang w:eastAsia="ar-SA"/>
        </w:rPr>
        <w:t>. - 304 с.</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6.</w:t>
      </w:r>
      <w:r w:rsidRPr="00CC1F72">
        <w:rPr>
          <w:rFonts w:ascii="Times New Roman" w:eastAsia="Times New Roman" w:hAnsi="Times New Roman" w:cs="Times New Roman"/>
          <w:color w:val="FF0000"/>
          <w:sz w:val="24"/>
          <w:szCs w:val="24"/>
          <w:lang w:eastAsia="ar-SA"/>
        </w:rPr>
        <w:tab/>
      </w:r>
      <w:proofErr w:type="spellStart"/>
      <w:r w:rsidRPr="00CC1F72">
        <w:rPr>
          <w:rFonts w:ascii="Times New Roman" w:eastAsia="Times New Roman" w:hAnsi="Times New Roman" w:cs="Times New Roman"/>
          <w:sz w:val="24"/>
          <w:szCs w:val="24"/>
          <w:lang w:eastAsia="ar-SA"/>
        </w:rPr>
        <w:t>Куцакова</w:t>
      </w:r>
      <w:proofErr w:type="spellEnd"/>
      <w:r w:rsidRPr="00CC1F72">
        <w:rPr>
          <w:rFonts w:ascii="Times New Roman" w:eastAsia="Times New Roman" w:hAnsi="Times New Roman" w:cs="Times New Roman"/>
          <w:sz w:val="24"/>
          <w:szCs w:val="24"/>
          <w:lang w:eastAsia="ar-SA"/>
        </w:rPr>
        <w:t xml:space="preserve"> Л. В. Нравственно – трудовое воспитание в детском саду. Для работы с детьми 3-7 лет. Пособие для педагогов дошкольных учрежден</w:t>
      </w:r>
      <w:r w:rsidR="00212878" w:rsidRPr="00CC1F72">
        <w:rPr>
          <w:rFonts w:ascii="Times New Roman" w:eastAsia="Times New Roman" w:hAnsi="Times New Roman" w:cs="Times New Roman"/>
          <w:sz w:val="24"/>
          <w:szCs w:val="24"/>
          <w:lang w:eastAsia="ar-SA"/>
        </w:rPr>
        <w:t xml:space="preserve">ий. – М.: Мозаика – Синтез, 2014 </w:t>
      </w:r>
      <w:r w:rsidRPr="00CC1F72">
        <w:rPr>
          <w:rFonts w:ascii="Times New Roman" w:eastAsia="Times New Roman" w:hAnsi="Times New Roman" w:cs="Times New Roman"/>
          <w:sz w:val="24"/>
          <w:szCs w:val="24"/>
          <w:lang w:eastAsia="ar-SA"/>
        </w:rPr>
        <w:t>– 144 с.</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7.</w:t>
      </w:r>
      <w:r w:rsidRPr="00CC1F72">
        <w:rPr>
          <w:rFonts w:ascii="Times New Roman" w:eastAsia="Times New Roman" w:hAnsi="Times New Roman" w:cs="Times New Roman"/>
          <w:sz w:val="24"/>
          <w:szCs w:val="24"/>
          <w:lang w:eastAsia="ar-SA"/>
        </w:rPr>
        <w:tab/>
        <w:t xml:space="preserve">Пантелеева Л.В. Музей и дети. – М., </w:t>
      </w:r>
      <w:proofErr w:type="spellStart"/>
      <w:r w:rsidR="00906721" w:rsidRPr="00CC1F72">
        <w:rPr>
          <w:rFonts w:ascii="Times New Roman" w:hAnsi="Times New Roman" w:cs="Times New Roman"/>
          <w:sz w:val="24"/>
          <w:szCs w:val="24"/>
        </w:rPr>
        <w:t>Владос</w:t>
      </w:r>
      <w:proofErr w:type="spellEnd"/>
      <w:r w:rsidR="00906721" w:rsidRPr="00CC1F72">
        <w:rPr>
          <w:rFonts w:ascii="Times New Roman" w:hAnsi="Times New Roman" w:cs="Times New Roman"/>
          <w:sz w:val="24"/>
          <w:szCs w:val="24"/>
        </w:rPr>
        <w:t>, 2015.- 80с</w:t>
      </w:r>
      <w:r w:rsidRPr="00CC1F72">
        <w:rPr>
          <w:rFonts w:ascii="Times New Roman" w:eastAsia="Times New Roman" w:hAnsi="Times New Roman" w:cs="Times New Roman"/>
          <w:sz w:val="24"/>
          <w:szCs w:val="24"/>
          <w:lang w:eastAsia="ar-SA"/>
        </w:rPr>
        <w:t>.</w:t>
      </w:r>
    </w:p>
    <w:p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8.</w:t>
      </w:r>
      <w:r w:rsidRPr="00CC1F72">
        <w:rPr>
          <w:rFonts w:ascii="Times New Roman" w:eastAsia="Times New Roman" w:hAnsi="Times New Roman" w:cs="Times New Roman"/>
          <w:sz w:val="24"/>
          <w:szCs w:val="24"/>
          <w:lang w:eastAsia="ar-SA"/>
        </w:rPr>
        <w:tab/>
        <w:t xml:space="preserve">Савенков А. И. Детская одаренность: развитие средствами искусства. – М., </w:t>
      </w:r>
      <w:r w:rsidR="00044B29" w:rsidRPr="00CC1F72">
        <w:rPr>
          <w:rFonts w:ascii="Times New Roman" w:hAnsi="Times New Roman" w:cs="Times New Roman"/>
          <w:sz w:val="24"/>
          <w:szCs w:val="24"/>
        </w:rPr>
        <w:t xml:space="preserve">, </w:t>
      </w:r>
      <w:proofErr w:type="spellStart"/>
      <w:r w:rsidR="00044B29" w:rsidRPr="00CC1F72">
        <w:rPr>
          <w:rFonts w:ascii="Times New Roman" w:hAnsi="Times New Roman" w:cs="Times New Roman"/>
          <w:sz w:val="24"/>
          <w:szCs w:val="24"/>
        </w:rPr>
        <w:t>Владос</w:t>
      </w:r>
      <w:proofErr w:type="spellEnd"/>
      <w:r w:rsidR="00044B29" w:rsidRPr="00CC1F72">
        <w:rPr>
          <w:rFonts w:ascii="Times New Roman" w:hAnsi="Times New Roman" w:cs="Times New Roman"/>
          <w:sz w:val="24"/>
          <w:szCs w:val="24"/>
        </w:rPr>
        <w:t>,  2015.- 92с</w:t>
      </w:r>
      <w:r w:rsidRPr="00CC1F72">
        <w:rPr>
          <w:rFonts w:ascii="Times New Roman" w:eastAsia="Times New Roman" w:hAnsi="Times New Roman" w:cs="Times New Roman"/>
          <w:sz w:val="24"/>
          <w:szCs w:val="24"/>
          <w:lang w:eastAsia="ar-SA"/>
        </w:rPr>
        <w:t>.</w:t>
      </w:r>
    </w:p>
    <w:p w:rsidR="00906721"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9.</w:t>
      </w:r>
      <w:r w:rsidRPr="00CC1F72">
        <w:rPr>
          <w:rFonts w:ascii="Times New Roman" w:eastAsia="Times New Roman" w:hAnsi="Times New Roman" w:cs="Times New Roman"/>
          <w:sz w:val="24"/>
          <w:szCs w:val="24"/>
          <w:lang w:eastAsia="ar-SA"/>
        </w:rPr>
        <w:tab/>
      </w:r>
      <w:proofErr w:type="spellStart"/>
      <w:r w:rsidRPr="00CC1F72">
        <w:rPr>
          <w:rFonts w:ascii="Times New Roman" w:eastAsia="Times New Roman" w:hAnsi="Times New Roman" w:cs="Times New Roman"/>
          <w:sz w:val="24"/>
          <w:szCs w:val="24"/>
          <w:lang w:eastAsia="ar-SA"/>
        </w:rPr>
        <w:t>Тамберг</w:t>
      </w:r>
      <w:proofErr w:type="spellEnd"/>
      <w:r w:rsidRPr="00CC1F72">
        <w:rPr>
          <w:rFonts w:ascii="Times New Roman" w:eastAsia="Times New Roman" w:hAnsi="Times New Roman" w:cs="Times New Roman"/>
          <w:sz w:val="24"/>
          <w:szCs w:val="24"/>
          <w:lang w:eastAsia="ar-SA"/>
        </w:rPr>
        <w:t xml:space="preserve"> Ю.Г. Как научить ребенка думать: Уч. </w:t>
      </w:r>
      <w:proofErr w:type="gramStart"/>
      <w:r w:rsidRPr="00CC1F72">
        <w:rPr>
          <w:rFonts w:ascii="Times New Roman" w:eastAsia="Times New Roman" w:hAnsi="Times New Roman" w:cs="Times New Roman"/>
          <w:sz w:val="24"/>
          <w:szCs w:val="24"/>
          <w:lang w:eastAsia="ar-SA"/>
        </w:rPr>
        <w:t>пособие./</w:t>
      </w:r>
      <w:proofErr w:type="spellStart"/>
      <w:proofErr w:type="gramEnd"/>
      <w:r w:rsidRPr="00CC1F72">
        <w:rPr>
          <w:rFonts w:ascii="Times New Roman" w:eastAsia="Times New Roman" w:hAnsi="Times New Roman" w:cs="Times New Roman"/>
          <w:sz w:val="24"/>
          <w:szCs w:val="24"/>
          <w:lang w:eastAsia="ar-SA"/>
        </w:rPr>
        <w:t>Ю.Г.Темберг</w:t>
      </w:r>
      <w:proofErr w:type="spellEnd"/>
      <w:r w:rsidRPr="00CC1F72">
        <w:rPr>
          <w:rFonts w:ascii="Times New Roman" w:eastAsia="Times New Roman" w:hAnsi="Times New Roman" w:cs="Times New Roman"/>
          <w:sz w:val="24"/>
          <w:szCs w:val="24"/>
          <w:lang w:eastAsia="ar-SA"/>
        </w:rPr>
        <w:t xml:space="preserve"> – С</w:t>
      </w:r>
      <w:r w:rsidR="00802DE0" w:rsidRPr="00CC1F72">
        <w:rPr>
          <w:rFonts w:ascii="Times New Roman" w:eastAsia="Times New Roman" w:hAnsi="Times New Roman" w:cs="Times New Roman"/>
          <w:sz w:val="24"/>
          <w:szCs w:val="24"/>
          <w:lang w:eastAsia="ar-SA"/>
        </w:rPr>
        <w:t xml:space="preserve">Пб.: Михаил </w:t>
      </w:r>
      <w:proofErr w:type="spellStart"/>
      <w:r w:rsidR="00802DE0" w:rsidRPr="00CC1F72">
        <w:rPr>
          <w:rFonts w:ascii="Times New Roman" w:eastAsia="Times New Roman" w:hAnsi="Times New Roman" w:cs="Times New Roman"/>
          <w:sz w:val="24"/>
          <w:szCs w:val="24"/>
          <w:lang w:eastAsia="ar-SA"/>
        </w:rPr>
        <w:t>Сизов</w:t>
      </w:r>
      <w:proofErr w:type="spellEnd"/>
      <w:r w:rsidR="00F53B9E" w:rsidRPr="00CC1F72">
        <w:rPr>
          <w:rFonts w:ascii="Times New Roman" w:eastAsia="Times New Roman" w:hAnsi="Times New Roman" w:cs="Times New Roman"/>
          <w:sz w:val="24"/>
          <w:szCs w:val="24"/>
          <w:lang w:eastAsia="ar-SA"/>
        </w:rPr>
        <w:t>, 2015</w:t>
      </w:r>
      <w:r w:rsidRPr="00CC1F72">
        <w:rPr>
          <w:rFonts w:ascii="Times New Roman" w:eastAsia="Times New Roman" w:hAnsi="Times New Roman" w:cs="Times New Roman"/>
          <w:sz w:val="24"/>
          <w:szCs w:val="24"/>
          <w:lang w:eastAsia="ar-SA"/>
        </w:rPr>
        <w:t xml:space="preserve">. – 320с.  </w:t>
      </w:r>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Интернет -  ресурсы:</w:t>
      </w:r>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Бесплатные библиотеки по разным педагогическим проблемам</w:t>
      </w:r>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lang w:val="en-US"/>
        </w:rPr>
        <w:t>http</w:t>
      </w:r>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allbest</w:t>
      </w:r>
      <w:proofErr w:type="spellEnd"/>
      <w:r w:rsidRPr="00CC1F72">
        <w:rPr>
          <w:rFonts w:ascii="Times New Roman" w:eastAsia="Times New Roman" w:hAnsi="Times New Roman" w:cs="Times New Roman"/>
          <w:sz w:val="24"/>
          <w:szCs w:val="24"/>
        </w:rPr>
        <w:t>/</w:t>
      </w:r>
      <w:r w:rsidRPr="00CC1F72">
        <w:rPr>
          <w:rFonts w:ascii="Times New Roman" w:eastAsia="Times New Roman" w:hAnsi="Times New Roman" w:cs="Times New Roman"/>
          <w:sz w:val="24"/>
          <w:szCs w:val="24"/>
          <w:lang w:val="en-US"/>
        </w:rPr>
        <w:t>libraries</w:t>
      </w:r>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hlin</w:t>
      </w:r>
      <w:proofErr w:type="spellEnd"/>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Электронная Государственная научно – педагогическая библиотека им. К.Д.Ушинского</w:t>
      </w:r>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lang w:val="en-US"/>
        </w:rPr>
        <w:t>http</w:t>
      </w:r>
      <w:r w:rsidRPr="00CC1F72">
        <w:rPr>
          <w:rFonts w:ascii="Times New Roman" w:eastAsia="Times New Roman" w:hAnsi="Times New Roman" w:cs="Times New Roman"/>
          <w:sz w:val="24"/>
          <w:szCs w:val="24"/>
        </w:rPr>
        <w:t>://</w:t>
      </w:r>
      <w:r w:rsidRPr="00CC1F72">
        <w:rPr>
          <w:rFonts w:ascii="Times New Roman" w:eastAsia="Times New Roman" w:hAnsi="Times New Roman" w:cs="Times New Roman"/>
          <w:sz w:val="24"/>
          <w:szCs w:val="24"/>
          <w:lang w:val="en-US"/>
        </w:rPr>
        <w:t>www</w:t>
      </w:r>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qnpbu</w:t>
      </w:r>
      <w:proofErr w:type="spellEnd"/>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ru</w:t>
      </w:r>
      <w:proofErr w:type="spellEnd"/>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Электронная библиотека образовательного портала </w:t>
      </w:r>
      <w:proofErr w:type="spellStart"/>
      <w:r w:rsidRPr="00CC1F72">
        <w:rPr>
          <w:rFonts w:ascii="Times New Roman" w:eastAsia="Times New Roman" w:hAnsi="Times New Roman" w:cs="Times New Roman"/>
          <w:sz w:val="24"/>
          <w:szCs w:val="24"/>
        </w:rPr>
        <w:t>Аудиториум</w:t>
      </w:r>
      <w:proofErr w:type="spellEnd"/>
    </w:p>
    <w:p w:rsidR="000A26FC" w:rsidRPr="00CC1F72" w:rsidRDefault="00EB04F5" w:rsidP="00691031">
      <w:pPr>
        <w:spacing w:after="0" w:line="360" w:lineRule="auto"/>
        <w:ind w:left="567" w:right="-2"/>
        <w:rPr>
          <w:rFonts w:ascii="Times New Roman" w:eastAsia="Times New Roman" w:hAnsi="Times New Roman" w:cs="Times New Roman"/>
          <w:sz w:val="24"/>
          <w:szCs w:val="24"/>
        </w:rPr>
      </w:pPr>
      <w:hyperlink r:id="rId8" w:history="1">
        <w:r w:rsidR="000A26FC" w:rsidRPr="00CC1F72">
          <w:rPr>
            <w:rFonts w:ascii="Times New Roman" w:eastAsia="Times New Roman" w:hAnsi="Times New Roman" w:cs="Times New Roman"/>
            <w:sz w:val="24"/>
            <w:szCs w:val="24"/>
            <w:u w:val="single"/>
            <w:lang w:val="en-US"/>
          </w:rPr>
          <w:t>http</w:t>
        </w:r>
        <w:r w:rsidR="000A26FC" w:rsidRPr="00CC1F72">
          <w:rPr>
            <w:rFonts w:ascii="Times New Roman" w:eastAsia="Times New Roman" w:hAnsi="Times New Roman" w:cs="Times New Roman"/>
            <w:sz w:val="24"/>
            <w:szCs w:val="24"/>
            <w:u w:val="single"/>
          </w:rPr>
          <w:t>://</w:t>
        </w:r>
        <w:r w:rsidR="000A26FC" w:rsidRPr="00CC1F72">
          <w:rPr>
            <w:rFonts w:ascii="Times New Roman" w:eastAsia="Times New Roman" w:hAnsi="Times New Roman" w:cs="Times New Roman"/>
            <w:sz w:val="24"/>
            <w:szCs w:val="24"/>
            <w:u w:val="single"/>
            <w:lang w:val="en-US"/>
          </w:rPr>
          <w:t>auditorium</w:t>
        </w:r>
        <w:r w:rsidR="000A26FC" w:rsidRPr="00CC1F72">
          <w:rPr>
            <w:rFonts w:ascii="Times New Roman" w:eastAsia="Times New Roman" w:hAnsi="Times New Roman" w:cs="Times New Roman"/>
            <w:sz w:val="24"/>
            <w:szCs w:val="24"/>
            <w:u w:val="single"/>
          </w:rPr>
          <w:t>.</w:t>
        </w:r>
        <w:proofErr w:type="spellStart"/>
        <w:r w:rsidR="000A26FC" w:rsidRPr="00CC1F72">
          <w:rPr>
            <w:rFonts w:ascii="Times New Roman" w:eastAsia="Times New Roman" w:hAnsi="Times New Roman" w:cs="Times New Roman"/>
            <w:sz w:val="24"/>
            <w:szCs w:val="24"/>
            <w:u w:val="single"/>
            <w:lang w:val="en-US"/>
          </w:rPr>
          <w:t>ru</w:t>
        </w:r>
        <w:proofErr w:type="spellEnd"/>
      </w:hyperlink>
    </w:p>
    <w:p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Русский Гуманитарный Интернет Университет</w:t>
      </w:r>
    </w:p>
    <w:p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Журнал "Воспитатель ДОУ"</w:t>
      </w:r>
    </w:p>
    <w:p w:rsidR="00ED3C3B" w:rsidRPr="00CC1F72" w:rsidRDefault="00EB04F5" w:rsidP="00691031">
      <w:pPr>
        <w:shd w:val="clear" w:color="auto" w:fill="FFFFFF"/>
        <w:spacing w:after="0" w:line="360" w:lineRule="auto"/>
        <w:ind w:left="567" w:right="-2"/>
        <w:rPr>
          <w:rFonts w:ascii="Times New Roman" w:hAnsi="Times New Roman" w:cs="Times New Roman"/>
          <w:sz w:val="24"/>
          <w:szCs w:val="24"/>
        </w:rPr>
      </w:pPr>
      <w:hyperlink r:id="rId9" w:history="1">
        <w:r w:rsidR="00ED3C3B" w:rsidRPr="00CC1F72">
          <w:rPr>
            <w:rStyle w:val="a3"/>
            <w:rFonts w:ascii="Times New Roman" w:hAnsi="Times New Roman" w:cs="Times New Roman"/>
            <w:color w:val="auto"/>
            <w:sz w:val="24"/>
            <w:szCs w:val="24"/>
          </w:rPr>
          <w:t>http://doshkolnik.ru</w:t>
        </w:r>
      </w:hyperlink>
    </w:p>
    <w:p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Газета «Дошкольное образование»</w:t>
      </w:r>
    </w:p>
    <w:p w:rsidR="00ED3C3B" w:rsidRPr="00CC1F72" w:rsidRDefault="00EB04F5" w:rsidP="00691031">
      <w:pPr>
        <w:shd w:val="clear" w:color="auto" w:fill="FFFFFF"/>
        <w:spacing w:after="0" w:line="360" w:lineRule="auto"/>
        <w:ind w:left="567" w:right="-2"/>
        <w:rPr>
          <w:rFonts w:ascii="Times New Roman" w:hAnsi="Times New Roman" w:cs="Times New Roman"/>
          <w:sz w:val="24"/>
          <w:szCs w:val="24"/>
        </w:rPr>
      </w:pPr>
      <w:hyperlink r:id="rId10" w:history="1">
        <w:r w:rsidR="00ED3C3B" w:rsidRPr="00CC1F72">
          <w:rPr>
            <w:rStyle w:val="a3"/>
            <w:rFonts w:ascii="Times New Roman" w:hAnsi="Times New Roman" w:cs="Times New Roman"/>
            <w:color w:val="auto"/>
            <w:sz w:val="24"/>
            <w:szCs w:val="24"/>
          </w:rPr>
          <w:t>http://best-ru.net/cache/9988/</w:t>
        </w:r>
      </w:hyperlink>
    </w:p>
    <w:p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Сайт Детский сад.</w:t>
      </w:r>
    </w:p>
    <w:p w:rsidR="00ED3C3B" w:rsidRPr="00CC1F72" w:rsidRDefault="00EB04F5" w:rsidP="00691031">
      <w:pPr>
        <w:pStyle w:val="aa"/>
        <w:shd w:val="clear" w:color="auto" w:fill="FFFFFF"/>
        <w:spacing w:before="0" w:beforeAutospacing="0" w:after="0" w:afterAutospacing="0" w:line="360" w:lineRule="auto"/>
        <w:ind w:left="567" w:right="-2"/>
        <w:rPr>
          <w:u w:val="single"/>
        </w:rPr>
      </w:pPr>
      <w:hyperlink r:id="rId11" w:history="1">
        <w:r w:rsidR="00ED3C3B" w:rsidRPr="00CC1F72">
          <w:rPr>
            <w:rStyle w:val="a3"/>
            <w:color w:val="auto"/>
          </w:rPr>
          <w:t>http://detsad-kitty.ru/</w:t>
        </w:r>
      </w:hyperlink>
    </w:p>
    <w:p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Сайт "Воспитатель"</w:t>
      </w:r>
    </w:p>
    <w:p w:rsidR="00ED3C3B" w:rsidRPr="00CC1F72" w:rsidRDefault="00ED3C3B" w:rsidP="00691031">
      <w:pPr>
        <w:pStyle w:val="aa"/>
        <w:shd w:val="clear" w:color="auto" w:fill="FFFFFF"/>
        <w:spacing w:before="0" w:beforeAutospacing="0" w:after="0" w:afterAutospacing="0" w:line="360" w:lineRule="auto"/>
        <w:ind w:left="567" w:right="-2"/>
      </w:pPr>
      <w:r w:rsidRPr="00CC1F72">
        <w:rPr>
          <w:u w:val="single"/>
        </w:rPr>
        <w:t>http://vospitatel.com.ua/</w:t>
      </w:r>
    </w:p>
    <w:p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 xml:space="preserve">Детский сад. </w:t>
      </w:r>
      <w:proofErr w:type="spellStart"/>
      <w:r w:rsidRPr="00CC1F72">
        <w:rPr>
          <w:rFonts w:ascii="Times New Roman" w:hAnsi="Times New Roman" w:cs="Times New Roman"/>
          <w:sz w:val="24"/>
          <w:szCs w:val="24"/>
        </w:rPr>
        <w:t>Ру</w:t>
      </w:r>
      <w:proofErr w:type="spellEnd"/>
      <w:r w:rsidRPr="00CC1F72">
        <w:rPr>
          <w:rFonts w:ascii="Times New Roman" w:hAnsi="Times New Roman" w:cs="Times New Roman"/>
          <w:sz w:val="24"/>
          <w:szCs w:val="24"/>
        </w:rPr>
        <w:t>.</w:t>
      </w:r>
    </w:p>
    <w:p w:rsidR="00ED3C3B" w:rsidRPr="00CC1F72" w:rsidRDefault="00ED3C3B" w:rsidP="00691031">
      <w:pPr>
        <w:pStyle w:val="aa"/>
        <w:shd w:val="clear" w:color="auto" w:fill="FFFFFF"/>
        <w:spacing w:before="0" w:beforeAutospacing="0" w:after="0" w:afterAutospacing="0" w:line="360" w:lineRule="auto"/>
        <w:ind w:left="567" w:right="-2"/>
      </w:pPr>
      <w:r w:rsidRPr="00CC1F72">
        <w:rPr>
          <w:u w:val="single"/>
        </w:rPr>
        <w:t>http://www.detskiysad.ru</w:t>
      </w:r>
    </w:p>
    <w:p w:rsidR="000132E8" w:rsidRPr="00CC1F72" w:rsidRDefault="000132E8" w:rsidP="00691031">
      <w:pPr>
        <w:shd w:val="clear" w:color="auto" w:fill="FFFFFF"/>
        <w:tabs>
          <w:tab w:val="left" w:pos="12758"/>
          <w:tab w:val="left" w:pos="18944"/>
        </w:tabs>
        <w:spacing w:after="0" w:line="360" w:lineRule="auto"/>
        <w:ind w:left="567" w:right="-2"/>
        <w:outlineLvl w:val="0"/>
        <w:rPr>
          <w:rFonts w:ascii="Times New Roman" w:eastAsia="Times New Roman" w:hAnsi="Times New Roman" w:cs="Times New Roman"/>
          <w:bCs/>
          <w:kern w:val="36"/>
          <w:sz w:val="24"/>
          <w:szCs w:val="24"/>
        </w:rPr>
      </w:pPr>
      <w:r w:rsidRPr="00CC1F72">
        <w:rPr>
          <w:rFonts w:ascii="Times New Roman" w:eastAsia="Times New Roman" w:hAnsi="Times New Roman" w:cs="Times New Roman"/>
          <w:sz w:val="24"/>
          <w:szCs w:val="24"/>
        </w:rPr>
        <w:t>Видео занятия</w:t>
      </w:r>
    </w:p>
    <w:p w:rsidR="000132E8" w:rsidRPr="00CC1F72" w:rsidRDefault="00EB04F5" w:rsidP="00691031">
      <w:pPr>
        <w:shd w:val="clear" w:color="auto" w:fill="FFFFFF"/>
        <w:spacing w:after="0" w:line="360" w:lineRule="auto"/>
        <w:ind w:left="567" w:right="-2"/>
        <w:rPr>
          <w:rFonts w:ascii="Times New Roman" w:eastAsia="Times New Roman" w:hAnsi="Times New Roman" w:cs="Times New Roman"/>
          <w:sz w:val="24"/>
          <w:szCs w:val="24"/>
        </w:rPr>
      </w:pPr>
      <w:hyperlink r:id="rId12" w:history="1">
        <w:r w:rsidR="000132E8" w:rsidRPr="00CC1F72">
          <w:rPr>
            <w:rFonts w:ascii="Times New Roman" w:eastAsia="Times New Roman" w:hAnsi="Times New Roman" w:cs="Times New Roman"/>
            <w:sz w:val="24"/>
            <w:szCs w:val="24"/>
            <w:u w:val="single"/>
          </w:rPr>
          <w:t>https://www.youtube.com/watch?v=yWbUgJ-1ADA</w:t>
        </w:r>
      </w:hyperlink>
    </w:p>
    <w:p w:rsidR="000132E8" w:rsidRPr="00CC1F72" w:rsidRDefault="000132E8" w:rsidP="00691031">
      <w:pPr>
        <w:shd w:val="clear" w:color="auto" w:fill="FFFFFF"/>
        <w:spacing w:after="0" w:line="360" w:lineRule="auto"/>
        <w:ind w:left="567" w:right="-2"/>
        <w:rPr>
          <w:rFonts w:ascii="Times New Roman" w:eastAsia="Times New Roman" w:hAnsi="Times New Roman" w:cs="Times New Roman"/>
          <w:sz w:val="24"/>
          <w:szCs w:val="24"/>
        </w:rPr>
      </w:pPr>
      <w:proofErr w:type="spellStart"/>
      <w:r w:rsidRPr="00CC1F72">
        <w:rPr>
          <w:rFonts w:ascii="Times New Roman" w:eastAsia="Times New Roman" w:hAnsi="Times New Roman" w:cs="Times New Roman"/>
          <w:sz w:val="24"/>
          <w:szCs w:val="24"/>
        </w:rPr>
        <w:t>инфоуроки</w:t>
      </w:r>
      <w:proofErr w:type="spellEnd"/>
    </w:p>
    <w:p w:rsidR="000132E8" w:rsidRPr="00CC1F72" w:rsidRDefault="00EB04F5" w:rsidP="00691031">
      <w:pPr>
        <w:shd w:val="clear" w:color="auto" w:fill="FFFFFF"/>
        <w:spacing w:after="0" w:line="360" w:lineRule="auto"/>
        <w:ind w:left="567" w:right="-2"/>
        <w:rPr>
          <w:rFonts w:ascii="Times New Roman" w:eastAsia="Times New Roman" w:hAnsi="Times New Roman" w:cs="Times New Roman"/>
          <w:sz w:val="24"/>
          <w:szCs w:val="24"/>
        </w:rPr>
      </w:pPr>
      <w:hyperlink r:id="rId13" w:history="1">
        <w:r w:rsidR="000132E8" w:rsidRPr="00CC1F72">
          <w:rPr>
            <w:rFonts w:ascii="Times New Roman" w:eastAsia="Times New Roman" w:hAnsi="Times New Roman" w:cs="Times New Roman"/>
            <w:sz w:val="24"/>
            <w:szCs w:val="24"/>
            <w:u w:val="single"/>
          </w:rPr>
          <w:t>https://infourok.ru/teoreticheskie-i-metodicheskie-osnovi-organizacii-produktivnih-vidov-deyatelnosti-detey-doshkolnogo-vozrasta-1243908.html</w:t>
        </w:r>
      </w:hyperlink>
    </w:p>
    <w:p w:rsidR="000132E8" w:rsidRPr="00CC1F72" w:rsidRDefault="000132E8" w:rsidP="00691031">
      <w:pPr>
        <w:shd w:val="clear" w:color="auto" w:fill="FFFFFF"/>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25 упаковок для подарков</w:t>
      </w:r>
    </w:p>
    <w:p w:rsidR="000132E8" w:rsidRPr="00CC1F72" w:rsidRDefault="00EB04F5" w:rsidP="00691031">
      <w:pPr>
        <w:shd w:val="clear" w:color="auto" w:fill="FFFFFF"/>
        <w:spacing w:after="0" w:line="360" w:lineRule="auto"/>
        <w:ind w:left="567" w:right="-2"/>
        <w:rPr>
          <w:rFonts w:ascii="Times New Roman" w:eastAsia="Times New Roman" w:hAnsi="Times New Roman" w:cs="Times New Roman"/>
          <w:sz w:val="24"/>
          <w:szCs w:val="24"/>
        </w:rPr>
      </w:pPr>
      <w:hyperlink r:id="rId14" w:history="1">
        <w:r w:rsidR="000132E8" w:rsidRPr="00CC1F72">
          <w:rPr>
            <w:rFonts w:ascii="Times New Roman" w:eastAsia="Times New Roman" w:hAnsi="Times New Roman" w:cs="Times New Roman"/>
            <w:sz w:val="24"/>
            <w:szCs w:val="24"/>
            <w:u w:val="single"/>
          </w:rPr>
          <w:t>https://www.youtube.com/watch?v=cBbHTgHCVo4</w:t>
        </w:r>
      </w:hyperlink>
    </w:p>
    <w:p w:rsidR="000132E8" w:rsidRPr="00CC1F72" w:rsidRDefault="000132E8" w:rsidP="00691031">
      <w:pPr>
        <w:shd w:val="clear" w:color="auto" w:fill="FFFFFF"/>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модульное оригами для начинающих</w:t>
      </w:r>
    </w:p>
    <w:p w:rsidR="000132E8" w:rsidRPr="00CC1F72" w:rsidRDefault="00EB04F5" w:rsidP="00691031">
      <w:pPr>
        <w:shd w:val="clear" w:color="auto" w:fill="FFFFFF"/>
        <w:spacing w:after="0" w:line="360" w:lineRule="auto"/>
        <w:ind w:left="567" w:right="-2"/>
        <w:rPr>
          <w:rFonts w:ascii="Times New Roman" w:hAnsi="Times New Roman" w:cs="Times New Roman"/>
          <w:sz w:val="24"/>
          <w:szCs w:val="24"/>
        </w:rPr>
      </w:pPr>
      <w:hyperlink r:id="rId15" w:history="1">
        <w:r w:rsidR="000132E8" w:rsidRPr="00CC1F72">
          <w:rPr>
            <w:rFonts w:ascii="Times New Roman" w:eastAsia="Times New Roman" w:hAnsi="Times New Roman" w:cs="Times New Roman"/>
            <w:sz w:val="24"/>
            <w:szCs w:val="24"/>
            <w:u w:val="single"/>
          </w:rPr>
          <w:t>http://evgenia-tm.ru/podelki/podelki-iz-modulej/</w:t>
        </w:r>
      </w:hyperlink>
    </w:p>
    <w:p w:rsidR="002314D8" w:rsidRPr="007C0C97" w:rsidRDefault="002314D8" w:rsidP="00691031">
      <w:pPr>
        <w:shd w:val="clear" w:color="auto" w:fill="FFFFFF"/>
        <w:spacing w:after="0" w:line="360" w:lineRule="auto"/>
        <w:ind w:left="567" w:right="-2"/>
        <w:rPr>
          <w:rFonts w:ascii="Times New Roman" w:eastAsia="Times New Roman" w:hAnsi="Times New Roman" w:cs="Times New Roman"/>
          <w:sz w:val="24"/>
          <w:szCs w:val="24"/>
        </w:rPr>
      </w:pPr>
    </w:p>
    <w:p w:rsidR="00FA3544" w:rsidRDefault="00FA3544" w:rsidP="00691031">
      <w:pPr>
        <w:spacing w:after="0" w:line="360" w:lineRule="auto"/>
        <w:ind w:left="567" w:right="-2"/>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Примерные темы курсовых работ</w:t>
      </w:r>
    </w:p>
    <w:p w:rsidR="00FA3544" w:rsidRPr="00CC1F72" w:rsidRDefault="00CA7E15" w:rsidP="00691031">
      <w:pPr>
        <w:spacing w:after="0" w:line="360" w:lineRule="auto"/>
        <w:ind w:left="567"/>
        <w:jc w:val="center"/>
        <w:rPr>
          <w:rFonts w:ascii="Times New Roman" w:hAnsi="Times New Roman" w:cs="Times New Roman"/>
          <w:sz w:val="24"/>
          <w:szCs w:val="24"/>
        </w:rPr>
      </w:pPr>
      <w:r w:rsidRPr="00CC1F72">
        <w:rPr>
          <w:rFonts w:ascii="Times New Roman" w:hAnsi="Times New Roman" w:cs="Times New Roman"/>
          <w:sz w:val="24"/>
          <w:szCs w:val="24"/>
        </w:rPr>
        <w:t xml:space="preserve">по </w:t>
      </w:r>
      <w:r w:rsidR="00BD491F" w:rsidRPr="00CC1F72">
        <w:rPr>
          <w:rFonts w:ascii="Times New Roman" w:hAnsi="Times New Roman" w:cs="Times New Roman"/>
          <w:sz w:val="24"/>
          <w:szCs w:val="24"/>
        </w:rPr>
        <w:t xml:space="preserve">МДК </w:t>
      </w:r>
      <w:r w:rsidR="001F1C85" w:rsidRPr="00CC1F72">
        <w:rPr>
          <w:rFonts w:ascii="Times New Roman" w:hAnsi="Times New Roman" w:cs="Times New Roman"/>
          <w:sz w:val="24"/>
          <w:szCs w:val="24"/>
        </w:rPr>
        <w:t>0</w:t>
      </w:r>
      <w:r w:rsidR="00BD491F" w:rsidRPr="00CC1F72">
        <w:rPr>
          <w:rFonts w:ascii="Times New Roman" w:hAnsi="Times New Roman" w:cs="Times New Roman"/>
          <w:sz w:val="24"/>
          <w:szCs w:val="24"/>
        </w:rPr>
        <w:t>2.</w:t>
      </w:r>
      <w:r w:rsidR="001F1C85" w:rsidRPr="00CC1F72">
        <w:rPr>
          <w:rFonts w:ascii="Times New Roman" w:hAnsi="Times New Roman" w:cs="Times New Roman"/>
          <w:sz w:val="24"/>
          <w:szCs w:val="24"/>
        </w:rPr>
        <w:t>0</w:t>
      </w:r>
      <w:r w:rsidR="00BD491F" w:rsidRPr="00CC1F72">
        <w:rPr>
          <w:rFonts w:ascii="Times New Roman" w:hAnsi="Times New Roman" w:cs="Times New Roman"/>
          <w:sz w:val="24"/>
          <w:szCs w:val="24"/>
        </w:rPr>
        <w:t xml:space="preserve">1.  Теоретические и методические основы организации </w:t>
      </w:r>
    </w:p>
    <w:p w:rsidR="00BD491F" w:rsidRDefault="00BD491F" w:rsidP="00691031">
      <w:pPr>
        <w:spacing w:after="0" w:line="360" w:lineRule="auto"/>
        <w:ind w:left="567"/>
        <w:jc w:val="center"/>
        <w:rPr>
          <w:rFonts w:ascii="Times New Roman" w:hAnsi="Times New Roman" w:cs="Times New Roman"/>
          <w:sz w:val="24"/>
          <w:szCs w:val="24"/>
        </w:rPr>
      </w:pPr>
      <w:r w:rsidRPr="00CC1F72">
        <w:rPr>
          <w:rFonts w:ascii="Times New Roman" w:hAnsi="Times New Roman" w:cs="Times New Roman"/>
          <w:sz w:val="24"/>
          <w:szCs w:val="24"/>
        </w:rPr>
        <w:t>игровой деятельности детей</w:t>
      </w:r>
      <w:r w:rsidR="00FA3544" w:rsidRPr="00CC1F72">
        <w:rPr>
          <w:rFonts w:ascii="Times New Roman" w:hAnsi="Times New Roman" w:cs="Times New Roman"/>
          <w:sz w:val="24"/>
          <w:szCs w:val="24"/>
        </w:rPr>
        <w:t xml:space="preserve"> раннего и дошкольного возраста</w:t>
      </w:r>
    </w:p>
    <w:p w:rsidR="00360264" w:rsidRPr="00360264" w:rsidRDefault="00360264" w:rsidP="00691031">
      <w:pPr>
        <w:spacing w:after="0" w:line="360" w:lineRule="auto"/>
        <w:ind w:left="567"/>
        <w:rPr>
          <w:rFonts w:ascii="Times New Roman" w:hAnsi="Times New Roman" w:cs="Times New Roman"/>
          <w:b/>
          <w:sz w:val="24"/>
          <w:szCs w:val="24"/>
        </w:rPr>
      </w:pPr>
      <w:r w:rsidRPr="00360264">
        <w:rPr>
          <w:rFonts w:ascii="Times New Roman" w:hAnsi="Times New Roman" w:cs="Times New Roman"/>
          <w:b/>
          <w:sz w:val="24"/>
          <w:szCs w:val="24"/>
        </w:rPr>
        <w:t xml:space="preserve">2021-2022 </w:t>
      </w:r>
      <w:proofErr w:type="spellStart"/>
      <w:r w:rsidRPr="00360264">
        <w:rPr>
          <w:rFonts w:ascii="Times New Roman" w:hAnsi="Times New Roman" w:cs="Times New Roman"/>
          <w:b/>
          <w:sz w:val="24"/>
          <w:szCs w:val="24"/>
        </w:rPr>
        <w:t>уч.год</w:t>
      </w:r>
      <w:proofErr w:type="spellEnd"/>
    </w:p>
    <w:p w:rsidR="00587D24" w:rsidRDefault="00587D24" w:rsidP="00691031">
      <w:pPr>
        <w:tabs>
          <w:tab w:val="left" w:pos="993"/>
        </w:tabs>
        <w:spacing w:after="0" w:line="360" w:lineRule="auto"/>
        <w:ind w:left="567"/>
        <w:jc w:val="center"/>
        <w:rPr>
          <w:rFonts w:ascii="Times New Roman" w:hAnsi="Times New Roman" w:cs="Times New Roman"/>
          <w:sz w:val="24"/>
          <w:szCs w:val="24"/>
        </w:rPr>
      </w:pP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Влияние режиссерских игр на развитие творческих способностей дошкольника.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Дидактическая игрушка как средство умственного развития детей раннего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Дидактические игры и их роль в закреплении математических представлений у дошкольников.</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Дидактические игры как средство развития познавательных способностей в дошкольном возрасте.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Дидактические игры природоведческого содержания и их роль в формировании представлений о природе в дошкольном возрасте.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Игра как средство воспитания творческой активности и познавательных потребностей детей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Игра как средство сенсорного воспитания детей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 xml:space="preserve">Игрушка как средство </w:t>
      </w:r>
      <w:r>
        <w:rPr>
          <w:rFonts w:ascii="Times New Roman" w:hAnsi="Times New Roman" w:cs="Times New Roman"/>
          <w:sz w:val="24"/>
          <w:szCs w:val="24"/>
        </w:rPr>
        <w:t xml:space="preserve">развития </w:t>
      </w:r>
      <w:r w:rsidRPr="006C5293">
        <w:rPr>
          <w:rFonts w:ascii="Times New Roman" w:hAnsi="Times New Roman" w:cs="Times New Roman"/>
          <w:sz w:val="24"/>
          <w:szCs w:val="24"/>
        </w:rPr>
        <w:t xml:space="preserve">творческого воображения детей дошкольного возраста. </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Креативное развитие личности ребенка через игры со строительным материалом.</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Народные корни дидактических игр для дошкольников.</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Настольно-печатные игры как средство умственного развития дошкольника.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игровой деятельности детей раннего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игровой деятельности современных дошкольников</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организации игр детей с природным материалом.</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 xml:space="preserve">Особенности организации различных видов игровой деятельности детей дошкольного возраста. </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руководства сюжетно-ролевыми играми детей дошкольного возраста в старшей возрастной группе.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Педагогические условия развития театрализованных игр детей в старшей возрастной группе.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lastRenderedPageBreak/>
        <w:t>Педагогический потенциал народных игр в работе с детьми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Предметно-развивающая среда как условие развития игровой деятельности детей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Психолого-педагогические условия развития креативности у старших дошкольников в процессе сюжетно-ролевой игры.</w:t>
      </w:r>
    </w:p>
    <w:p w:rsidR="00785525" w:rsidRPr="00C8731E" w:rsidRDefault="00EB04F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hyperlink r:id="rId16" w:tgtFrame="_blank" w:history="1">
        <w:r w:rsidR="00785525" w:rsidRPr="00C8731E">
          <w:rPr>
            <w:rStyle w:val="a3"/>
            <w:rFonts w:ascii="Times New Roman" w:hAnsi="Times New Roman" w:cs="Times New Roman"/>
            <w:color w:val="auto"/>
            <w:sz w:val="24"/>
            <w:szCs w:val="24"/>
            <w:u w:val="none"/>
          </w:rPr>
          <w:t>Развитие вербального общения детей дошкольного возраста в игровой деятельности</w:t>
        </w:r>
      </w:hyperlink>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Воспитание культуры общения в игровой деятельности дошкольников.</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познавательной активности дошкольника через дидактические игры.</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творческих способностей у старших дошкольников через театрализованные игры.</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творческого воображения дошкольников посредством использования строительно-конструктивных игр.</w:t>
      </w:r>
    </w:p>
    <w:p w:rsidR="00785525"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творчества в подвижных играх у детей старшего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игровой деятельности в дошкольном возрасте.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взрослого в развитии игровой деятельности у детей дошкольного возраста  </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игр в формировании сенсорных эталонов у детей младшего дошкольного возраста.</w:t>
      </w:r>
    </w:p>
    <w:p w:rsidR="00785525" w:rsidRPr="00C8731E" w:rsidRDefault="00EB04F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hyperlink r:id="rId17" w:tgtFrame="_blank" w:history="1">
        <w:r w:rsidR="00785525" w:rsidRPr="00C8731E">
          <w:rPr>
            <w:rStyle w:val="a3"/>
            <w:rFonts w:ascii="Times New Roman" w:hAnsi="Times New Roman" w:cs="Times New Roman"/>
            <w:color w:val="auto"/>
            <w:sz w:val="24"/>
            <w:szCs w:val="24"/>
            <w:u w:val="none"/>
          </w:rPr>
          <w:t xml:space="preserve">Роль игровой деятельности в </w:t>
        </w:r>
        <w:r w:rsidR="000F25EB" w:rsidRPr="00C8731E">
          <w:rPr>
            <w:rStyle w:val="a3"/>
            <w:rFonts w:ascii="Times New Roman" w:hAnsi="Times New Roman" w:cs="Times New Roman"/>
            <w:color w:val="auto"/>
            <w:sz w:val="24"/>
            <w:szCs w:val="24"/>
            <w:u w:val="none"/>
          </w:rPr>
          <w:t>психическом</w:t>
        </w:r>
        <w:r w:rsidR="00785525" w:rsidRPr="00C8731E">
          <w:rPr>
            <w:rStyle w:val="a3"/>
            <w:rFonts w:ascii="Times New Roman" w:hAnsi="Times New Roman" w:cs="Times New Roman"/>
            <w:color w:val="auto"/>
            <w:sz w:val="24"/>
            <w:szCs w:val="24"/>
            <w:u w:val="none"/>
          </w:rPr>
          <w:t xml:space="preserve"> развитии дошкольников</w:t>
        </w:r>
      </w:hyperlink>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игрушки в воспитательно-образовательном процессе детей младшего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предметно-развивающей среды в развитии сюжетно-ролевой игры детей старшего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словесных дидактических игр в умственном воспитании дошкольников.</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 xml:space="preserve">Современная организация игровой деятельности дошкольников в условиях ФГОС. </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Социализация детей дошкольного возраста посредством использования коллективных игр.</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гуманных чувств у детей старшего дошкольного возраста в сюжетно-ролевой игре.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нравственных качеств личности ребенка через игры с правилами.</w:t>
      </w:r>
    </w:p>
    <w:p w:rsidR="00785525" w:rsidRPr="00C8731E" w:rsidRDefault="00EB04F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hyperlink r:id="rId18" w:tgtFrame="_blank" w:history="1">
        <w:r w:rsidR="00785525" w:rsidRPr="00C8731E">
          <w:rPr>
            <w:rStyle w:val="a3"/>
            <w:rFonts w:ascii="Times New Roman" w:hAnsi="Times New Roman" w:cs="Times New Roman"/>
            <w:color w:val="auto"/>
            <w:sz w:val="24"/>
            <w:szCs w:val="24"/>
            <w:u w:val="none"/>
          </w:rPr>
          <w:t>Формирование самооценки дошкольника в процессе игровой деятельности</w:t>
        </w:r>
      </w:hyperlink>
      <w:r w:rsidR="00785525" w:rsidRPr="00C8731E">
        <w:rPr>
          <w:rFonts w:ascii="Times New Roman" w:hAnsi="Times New Roman" w:cs="Times New Roman"/>
          <w:sz w:val="24"/>
          <w:szCs w:val="24"/>
        </w:rPr>
        <w:t>.</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творческой активности детей старшего дошкольного возраста в игровой деятельности.</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эстетических понятий у дошкольников на основе изучения русских народных игрушек.</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Хороводные игры как средство успешной адаптации детей в новом коллективе.</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эмоциональной сферы дошкольников через игру.</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shd w:val="clear" w:color="auto" w:fill="FFFFFF"/>
        </w:rPr>
        <w:t>Дидактические игры как средство развития словаря детей дошкольного возраста.</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shd w:val="clear" w:color="auto" w:fill="FFFFFF"/>
        </w:rPr>
        <w:lastRenderedPageBreak/>
        <w:t>Влияние сюжетно-ролевой игры на развитие диалогической речи.</w:t>
      </w:r>
    </w:p>
    <w:p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shd w:val="clear" w:color="auto" w:fill="FFFFFF"/>
        </w:rPr>
        <w:t>Нестандартные дидактические игры по сенсорному развитию детей.</w:t>
      </w:r>
    </w:p>
    <w:p w:rsidR="00785525" w:rsidRPr="006C5293" w:rsidRDefault="00785525" w:rsidP="00691031">
      <w:pPr>
        <w:pStyle w:val="a5"/>
        <w:numPr>
          <w:ilvl w:val="0"/>
          <w:numId w:val="23"/>
        </w:numPr>
        <w:shd w:val="clear" w:color="auto" w:fill="FFFFFF"/>
        <w:tabs>
          <w:tab w:val="left" w:pos="351"/>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eastAsia="Times New Roman" w:hAnsi="Times New Roman" w:cs="Times New Roman"/>
          <w:sz w:val="24"/>
          <w:szCs w:val="24"/>
        </w:rPr>
        <w:t xml:space="preserve">  Педагогическое сопровождение сюжетно-ролевой игры детей 4-5 лет в ДОУ.</w:t>
      </w:r>
    </w:p>
    <w:p w:rsidR="00785525" w:rsidRPr="006C529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eastAsia="Times New Roman" w:hAnsi="Times New Roman" w:cs="Times New Roman"/>
          <w:sz w:val="24"/>
          <w:szCs w:val="24"/>
        </w:rPr>
        <w:t xml:space="preserve"> Игровые технологии в коррекции поведения дошкольников.</w:t>
      </w:r>
      <w:r w:rsidRPr="006C5293">
        <w:rPr>
          <w:rFonts w:ascii="Times New Roman" w:hAnsi="Times New Roman" w:cs="Times New Roman"/>
          <w:sz w:val="24"/>
          <w:szCs w:val="24"/>
        </w:rPr>
        <w:t xml:space="preserve"> </w:t>
      </w:r>
    </w:p>
    <w:p w:rsidR="00785525" w:rsidRPr="006C529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hAnsi="Times New Roman" w:cs="Times New Roman"/>
          <w:sz w:val="24"/>
          <w:szCs w:val="24"/>
        </w:rPr>
        <w:t>Роль игры в формировании бесконфликтного общения дошкольников со сверстниками.</w:t>
      </w:r>
    </w:p>
    <w:p w:rsidR="00785525" w:rsidRPr="008E513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hAnsi="Times New Roman" w:cs="Times New Roman"/>
          <w:sz w:val="24"/>
          <w:szCs w:val="24"/>
        </w:rPr>
        <w:t>Развитие основных видов движений у детей дошкольного возраста посредством подвижных игр.</w:t>
      </w:r>
    </w:p>
    <w:p w:rsidR="00785525" w:rsidRPr="006C529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Pr>
          <w:rFonts w:ascii="Times New Roman" w:hAnsi="Times New Roman" w:cs="Times New Roman"/>
        </w:rPr>
        <w:t>И</w:t>
      </w:r>
      <w:r w:rsidRPr="00235CEF">
        <w:rPr>
          <w:rFonts w:ascii="Times New Roman" w:hAnsi="Times New Roman" w:cs="Times New Roman"/>
        </w:rPr>
        <w:t>гровой компетентности воспитателя дошкольной образовательной организации</w:t>
      </w:r>
    </w:p>
    <w:p w:rsidR="00785525" w:rsidRPr="007C0C97" w:rsidRDefault="00785525" w:rsidP="00691031">
      <w:pPr>
        <w:spacing w:after="0" w:line="360" w:lineRule="auto"/>
        <w:ind w:left="567"/>
        <w:jc w:val="center"/>
        <w:rPr>
          <w:rFonts w:ascii="Times New Roman" w:hAnsi="Times New Roman" w:cs="Times New Roman"/>
          <w:sz w:val="24"/>
          <w:szCs w:val="24"/>
        </w:rPr>
      </w:pPr>
    </w:p>
    <w:p w:rsidR="00FA3544" w:rsidRPr="007C0C97" w:rsidRDefault="00FA3544" w:rsidP="00691031">
      <w:pPr>
        <w:spacing w:after="0" w:line="360" w:lineRule="auto"/>
        <w:ind w:left="567"/>
        <w:jc w:val="both"/>
        <w:rPr>
          <w:rFonts w:ascii="Times New Roman" w:hAnsi="Times New Roman" w:cs="Times New Roman"/>
          <w:b/>
          <w:sz w:val="24"/>
          <w:szCs w:val="24"/>
        </w:rPr>
      </w:pPr>
    </w:p>
    <w:p w:rsidR="00CA7E15" w:rsidRPr="00CC1F72" w:rsidRDefault="00CA7E15" w:rsidP="00691031">
      <w:pPr>
        <w:spacing w:after="0" w:line="360" w:lineRule="auto"/>
        <w:ind w:left="567"/>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Примерные темы курсовых работ</w:t>
      </w:r>
    </w:p>
    <w:p w:rsidR="00CA7E15" w:rsidRDefault="00CA7E15" w:rsidP="00691031">
      <w:pPr>
        <w:spacing w:after="0" w:line="360" w:lineRule="auto"/>
        <w:ind w:left="567"/>
        <w:jc w:val="center"/>
        <w:rPr>
          <w:rFonts w:ascii="Times New Roman" w:hAnsi="Times New Roman" w:cs="Times New Roman"/>
          <w:b/>
          <w:sz w:val="24"/>
          <w:szCs w:val="24"/>
        </w:rPr>
      </w:pPr>
      <w:r w:rsidRPr="00CC1F72">
        <w:rPr>
          <w:rFonts w:ascii="Times New Roman" w:hAnsi="Times New Roman" w:cs="Times New Roman"/>
          <w:b/>
          <w:sz w:val="24"/>
          <w:szCs w:val="24"/>
        </w:rPr>
        <w:t xml:space="preserve">по МДК </w:t>
      </w:r>
      <w:r w:rsidR="001F1C85" w:rsidRPr="00CC1F72">
        <w:rPr>
          <w:rFonts w:ascii="Times New Roman" w:hAnsi="Times New Roman" w:cs="Times New Roman"/>
          <w:b/>
          <w:sz w:val="24"/>
          <w:szCs w:val="24"/>
        </w:rPr>
        <w:t>0</w:t>
      </w:r>
      <w:r w:rsidRPr="00CC1F72">
        <w:rPr>
          <w:rFonts w:ascii="Times New Roman" w:hAnsi="Times New Roman" w:cs="Times New Roman"/>
          <w:b/>
          <w:sz w:val="24"/>
          <w:szCs w:val="24"/>
        </w:rPr>
        <w:t>2.</w:t>
      </w:r>
      <w:r w:rsidR="001F1C85" w:rsidRPr="00CC1F72">
        <w:rPr>
          <w:rFonts w:ascii="Times New Roman" w:hAnsi="Times New Roman" w:cs="Times New Roman"/>
          <w:b/>
          <w:sz w:val="24"/>
          <w:szCs w:val="24"/>
        </w:rPr>
        <w:t>0</w:t>
      </w:r>
      <w:r w:rsidRPr="00CC1F72">
        <w:rPr>
          <w:rFonts w:ascii="Times New Roman" w:hAnsi="Times New Roman" w:cs="Times New Roman"/>
          <w:b/>
          <w:sz w:val="24"/>
          <w:szCs w:val="24"/>
        </w:rPr>
        <w:t>3. Теоретические и м</w:t>
      </w:r>
      <w:r w:rsidR="004E209E">
        <w:rPr>
          <w:rFonts w:ascii="Times New Roman" w:hAnsi="Times New Roman" w:cs="Times New Roman"/>
          <w:b/>
          <w:sz w:val="24"/>
          <w:szCs w:val="24"/>
        </w:rPr>
        <w:t xml:space="preserve">етодические основы организации </w:t>
      </w:r>
      <w:r w:rsidRPr="00CC1F72">
        <w:rPr>
          <w:rFonts w:ascii="Times New Roman" w:hAnsi="Times New Roman" w:cs="Times New Roman"/>
          <w:b/>
          <w:sz w:val="24"/>
          <w:szCs w:val="24"/>
        </w:rPr>
        <w:t>продуктивных видов деятельности детей дошкольного возраста</w:t>
      </w:r>
    </w:p>
    <w:p w:rsidR="0093614E" w:rsidRDefault="0093614E" w:rsidP="00691031">
      <w:pPr>
        <w:spacing w:after="0" w:line="360" w:lineRule="auto"/>
        <w:ind w:left="567"/>
        <w:jc w:val="center"/>
        <w:rPr>
          <w:rFonts w:ascii="Times New Roman" w:hAnsi="Times New Roman" w:cs="Times New Roman"/>
          <w:b/>
          <w:sz w:val="24"/>
          <w:szCs w:val="24"/>
        </w:rPr>
      </w:pPr>
    </w:p>
    <w:p w:rsidR="00360264" w:rsidRDefault="00360264" w:rsidP="00691031">
      <w:pPr>
        <w:spacing w:line="360" w:lineRule="auto"/>
        <w:ind w:left="567"/>
        <w:rPr>
          <w:rFonts w:ascii="Times New Roman" w:hAnsi="Times New Roman" w:cs="Times New Roman"/>
          <w:b/>
          <w:sz w:val="24"/>
          <w:szCs w:val="24"/>
        </w:rPr>
      </w:pPr>
      <w:r>
        <w:rPr>
          <w:rFonts w:ascii="Times New Roman" w:hAnsi="Times New Roman" w:cs="Times New Roman"/>
          <w:b/>
          <w:sz w:val="24"/>
          <w:szCs w:val="24"/>
        </w:rPr>
        <w:t>2021-2022 учебный год</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художественно-эстетической среды для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продуктивной деятельности как средства сенсорного развития детей младшего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совместной продуктивной деятельности как средства формирования бесконфликтного общения дошкольников со сверстниками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занятий по аппликации для развития словаря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познавательной активности детей дошкольного возраста через занятия по конструированию</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организации занятий по лепке как </w:t>
      </w:r>
      <w:proofErr w:type="gramStart"/>
      <w:r>
        <w:rPr>
          <w:rFonts w:ascii="Times New Roman" w:hAnsi="Times New Roman" w:cs="Times New Roman"/>
          <w:sz w:val="24"/>
          <w:szCs w:val="24"/>
        </w:rPr>
        <w:t>средства  развития</w:t>
      </w:r>
      <w:proofErr w:type="gramEnd"/>
      <w:r>
        <w:rPr>
          <w:rFonts w:ascii="Times New Roman" w:hAnsi="Times New Roman" w:cs="Times New Roman"/>
          <w:sz w:val="24"/>
          <w:szCs w:val="24"/>
        </w:rPr>
        <w:t xml:space="preserve"> мелкой моторики  у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Роль сюжетной лепки в развитии диалогической речи дошкольников</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наглядно-образного мышления детей дошкольного возраста в процессе занятий рисованием</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конструктивных способностей у детей -дошкольников в процессе конструирования из бумаги и картона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занятий по лепке как средства эстетического воспитания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Формирование сенсорного развития детей младшего дошкольного возраста средствами продуктивных видов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 основа продуктивной деятельности детей дошкольного возраста.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использования нетрадиционных приёмов изображения в продуктивной деятельности детей дошкольного возраста.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изобразительного творчества дошкольников.</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ознакомления детей дошкольного возраста с произведениями изобразительного искусства в разных возрастных группах.</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технике оригами детей старшей группы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обучения технике </w:t>
      </w:r>
      <w:proofErr w:type="spellStart"/>
      <w:r>
        <w:rPr>
          <w:rFonts w:ascii="Times New Roman" w:hAnsi="Times New Roman" w:cs="Times New Roman"/>
          <w:sz w:val="24"/>
          <w:szCs w:val="24"/>
        </w:rPr>
        <w:t>квиллинг</w:t>
      </w:r>
      <w:proofErr w:type="spellEnd"/>
      <w:r>
        <w:rPr>
          <w:rFonts w:ascii="Times New Roman" w:hAnsi="Times New Roman" w:cs="Times New Roman"/>
          <w:sz w:val="24"/>
          <w:szCs w:val="24"/>
        </w:rPr>
        <w:t xml:space="preserve"> детей подготовительной группы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изготовления дидактических игр с использованием продуктивных видов деятельности в детском саду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Освоение разнообразных методов работы по обучению различным приёмам и способам рисования детей разных возрастных групп.</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лепке детей разных возрастных групп.</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влияния продуктивных видов деятельности на разностороннее развитие личности дошкольника.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игры в системе обучения дошкольников продуктивным видам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развития воображения и творческих замыслов детей в процессе освоения продуктивных видов деятельности.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методики обучения аппликации детей младшего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методики обучения аппликации детей старшего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методики обучения конструированию из бумаги детей старшего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индивидуального развития детей в процессе освоения продуктивных видов деятельности в младшей группе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детского творчества в процессе освоения продуктивных видов деятельности в старшей группе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Объемная аппликация и методика обучения детей в подготовительной группе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 xml:space="preserve">Методика и организация занятий по изготовлению поздравительных открыток в подготовительной группе детского сада.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Эстетическое воспитание детей старшего дошкольного возраста средствами хохломской росписи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воображения у детей старшего дошкольного возраста в процессе изображения предметов акварелью</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эмоциональной сферы детей старшего дошкольного возраста в процессе занятий по лепке.</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Содержание и способы организации продуктивной деятельности в средней группе по изобразительной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изобразительной деятельности детей дошкольного возраста в старшей группе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обучения рисованию акварелью </w:t>
      </w:r>
      <w:proofErr w:type="gramStart"/>
      <w:r>
        <w:rPr>
          <w:rFonts w:ascii="Times New Roman" w:hAnsi="Times New Roman" w:cs="Times New Roman"/>
          <w:sz w:val="24"/>
          <w:szCs w:val="24"/>
        </w:rPr>
        <w:t>как  вида</w:t>
      </w:r>
      <w:proofErr w:type="gramEnd"/>
      <w:r>
        <w:rPr>
          <w:rFonts w:ascii="Times New Roman" w:hAnsi="Times New Roman" w:cs="Times New Roman"/>
          <w:sz w:val="24"/>
          <w:szCs w:val="24"/>
        </w:rPr>
        <w:t xml:space="preserve"> продуктивной деятельности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обучения лепке </w:t>
      </w:r>
      <w:proofErr w:type="gramStart"/>
      <w:r>
        <w:rPr>
          <w:rFonts w:ascii="Times New Roman" w:hAnsi="Times New Roman" w:cs="Times New Roman"/>
          <w:sz w:val="24"/>
          <w:szCs w:val="24"/>
        </w:rPr>
        <w:t>как  вида</w:t>
      </w:r>
      <w:proofErr w:type="gramEnd"/>
      <w:r>
        <w:rPr>
          <w:rFonts w:ascii="Times New Roman" w:hAnsi="Times New Roman" w:cs="Times New Roman"/>
          <w:sz w:val="24"/>
          <w:szCs w:val="24"/>
        </w:rPr>
        <w:t xml:space="preserve"> продуктивной деятельности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Развитие воображения и творческих замыслов детей в процессе освоения продуктивных видов деятельности.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детского творчества в процессе освоения продуктивных видов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 xml:space="preserve">продуктивной деятельности как части </w:t>
      </w:r>
      <w:proofErr w:type="spellStart"/>
      <w:r>
        <w:rPr>
          <w:rFonts w:ascii="Times New Roman" w:hAnsi="Times New Roman" w:cs="Times New Roman"/>
          <w:sz w:val="24"/>
          <w:szCs w:val="24"/>
        </w:rPr>
        <w:t>воспитательно</w:t>
      </w:r>
      <w:proofErr w:type="spellEnd"/>
      <w:r w:rsidR="004E209E">
        <w:rPr>
          <w:rFonts w:ascii="Times New Roman" w:hAnsi="Times New Roman" w:cs="Times New Roman"/>
          <w:sz w:val="24"/>
          <w:szCs w:val="24"/>
        </w:rPr>
        <w:t xml:space="preserve"> </w:t>
      </w:r>
      <w:r>
        <w:rPr>
          <w:rFonts w:ascii="Times New Roman" w:hAnsi="Times New Roman" w:cs="Times New Roman"/>
          <w:sz w:val="24"/>
          <w:szCs w:val="24"/>
        </w:rPr>
        <w:t>-</w:t>
      </w:r>
      <w:r w:rsidR="004E209E">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образовательной работы с детьми детского сада.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формирования интереса к изобразительной деятельности у детей младшего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Методика организации выполнения совместных работ с родителями по продуктивным видам деятельности в виде проекта.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изготовления головоломок с использованием продуктивных видов деятельности в детском саду</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изготовления дидактических игр с использованием продуктивных видов деятельности в детском саду</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Влияние продуктивных видов деятельности на развитие речи у дошкольников</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умственных способностей дошкольников в процессе освоения продуктивных видов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творческих замыслов детей в процессе освоения конструкторской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Специфика ознакомления с декоративно-прикладным искусством в старшем возрасте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Организация и методика обучения аппликации с элементами математического развития детей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лепке животных детей старшего дошкольного возраста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Организация и методика обучения изображению животных в рисунках детей старшей группы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изображению человека в подготовительной группе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декоративному рисованию детей п</w:t>
      </w:r>
      <w:r w:rsidR="004E209E">
        <w:rPr>
          <w:rFonts w:ascii="Times New Roman" w:hAnsi="Times New Roman" w:cs="Times New Roman"/>
          <w:sz w:val="24"/>
          <w:szCs w:val="24"/>
        </w:rPr>
        <w:t>одготовительной группы. Хохлома</w:t>
      </w:r>
      <w:bookmarkStart w:id="0" w:name="_GoBack"/>
      <w:bookmarkEnd w:id="0"/>
      <w:r>
        <w:rPr>
          <w:rFonts w:ascii="Times New Roman" w:hAnsi="Times New Roman" w:cs="Times New Roman"/>
          <w:sz w:val="24"/>
          <w:szCs w:val="24"/>
        </w:rPr>
        <w:t>.</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декоративному рисованию детей подготовительной группы. Гжель.</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декоративному рисованию. Городец.</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индивидуального развития детей в процессе освоения продуктивных видов деятельности в детском саду.</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обучения конструированию из картона детей дошкольного возраста </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изготовлению объемных открыток в подготовительной группе детского сада.</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Эстетическое воспитание детей старшего дошкольного возраста средствами продуктивной деятельности</w:t>
      </w:r>
    </w:p>
    <w:p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различным приёмам и способам рисования детей разных возрастных групп детского сада</w:t>
      </w:r>
    </w:p>
    <w:p w:rsidR="00B87320" w:rsidRPr="00CC1F72" w:rsidRDefault="00B87320" w:rsidP="00691031">
      <w:pPr>
        <w:spacing w:after="0" w:line="360" w:lineRule="auto"/>
        <w:ind w:left="567"/>
        <w:rPr>
          <w:rFonts w:ascii="Times New Roman" w:hAnsi="Times New Roman" w:cs="Times New Roman"/>
          <w:sz w:val="24"/>
          <w:szCs w:val="24"/>
        </w:rPr>
      </w:pPr>
    </w:p>
    <w:sectPr w:rsidR="00B87320" w:rsidRPr="00CC1F72" w:rsidSect="00691031">
      <w:footerReference w:type="default" r:id="rId19"/>
      <w:pgSz w:w="11906" w:h="16838" w:code="9"/>
      <w:pgMar w:top="709" w:right="567" w:bottom="425" w:left="993" w:header="425"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AB1" w:rsidRDefault="00003AB1" w:rsidP="00D6441B">
      <w:pPr>
        <w:spacing w:after="0" w:line="240" w:lineRule="auto"/>
      </w:pPr>
      <w:r>
        <w:separator/>
      </w:r>
    </w:p>
  </w:endnote>
  <w:endnote w:type="continuationSeparator" w:id="0">
    <w:p w:rsidR="00003AB1" w:rsidRDefault="00003AB1" w:rsidP="00D6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65569"/>
      <w:docPartObj>
        <w:docPartGallery w:val="Page Numbers (Bottom of Page)"/>
        <w:docPartUnique/>
      </w:docPartObj>
    </w:sdtPr>
    <w:sdtEndPr>
      <w:rPr>
        <w:rFonts w:ascii="Times New Roman" w:hAnsi="Times New Roman" w:cs="Times New Roman"/>
        <w:sz w:val="24"/>
        <w:szCs w:val="24"/>
      </w:rPr>
    </w:sdtEndPr>
    <w:sdtContent>
      <w:p w:rsidR="00003AB1" w:rsidRPr="002B44C2" w:rsidRDefault="008E7605">
        <w:pPr>
          <w:pStyle w:val="af"/>
          <w:jc w:val="center"/>
          <w:rPr>
            <w:rFonts w:ascii="Times New Roman" w:hAnsi="Times New Roman" w:cs="Times New Roman"/>
            <w:sz w:val="24"/>
            <w:szCs w:val="24"/>
          </w:rPr>
        </w:pPr>
        <w:r w:rsidRPr="002B44C2">
          <w:rPr>
            <w:rFonts w:ascii="Times New Roman" w:hAnsi="Times New Roman" w:cs="Times New Roman"/>
            <w:sz w:val="24"/>
            <w:szCs w:val="24"/>
          </w:rPr>
          <w:fldChar w:fldCharType="begin"/>
        </w:r>
        <w:r w:rsidR="00003AB1" w:rsidRPr="002B44C2">
          <w:rPr>
            <w:rFonts w:ascii="Times New Roman" w:hAnsi="Times New Roman" w:cs="Times New Roman"/>
            <w:sz w:val="24"/>
            <w:szCs w:val="24"/>
          </w:rPr>
          <w:instrText xml:space="preserve"> PAGE   \* MERGEFORMAT </w:instrText>
        </w:r>
        <w:r w:rsidRPr="002B44C2">
          <w:rPr>
            <w:rFonts w:ascii="Times New Roman" w:hAnsi="Times New Roman" w:cs="Times New Roman"/>
            <w:sz w:val="24"/>
            <w:szCs w:val="24"/>
          </w:rPr>
          <w:fldChar w:fldCharType="separate"/>
        </w:r>
        <w:r w:rsidR="00EB04F5">
          <w:rPr>
            <w:rFonts w:ascii="Times New Roman" w:hAnsi="Times New Roman" w:cs="Times New Roman"/>
            <w:noProof/>
            <w:sz w:val="24"/>
            <w:szCs w:val="24"/>
          </w:rPr>
          <w:t>2</w:t>
        </w:r>
        <w:r w:rsidRPr="002B44C2">
          <w:rPr>
            <w:rFonts w:ascii="Times New Roman" w:hAnsi="Times New Roman" w:cs="Times New Roman"/>
            <w:sz w:val="24"/>
            <w:szCs w:val="24"/>
          </w:rPr>
          <w:fldChar w:fldCharType="end"/>
        </w:r>
      </w:p>
    </w:sdtContent>
  </w:sdt>
  <w:p w:rsidR="00003AB1" w:rsidRDefault="00003A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AB1" w:rsidRDefault="00003AB1" w:rsidP="00D6441B">
      <w:pPr>
        <w:spacing w:after="0" w:line="240" w:lineRule="auto"/>
      </w:pPr>
      <w:r>
        <w:separator/>
      </w:r>
    </w:p>
  </w:footnote>
  <w:footnote w:type="continuationSeparator" w:id="0">
    <w:p w:rsidR="00003AB1" w:rsidRDefault="00003AB1" w:rsidP="00D644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83E"/>
    <w:multiLevelType w:val="singleLevel"/>
    <w:tmpl w:val="55283698"/>
    <w:lvl w:ilvl="0">
      <w:start w:val="2"/>
      <w:numFmt w:val="decimal"/>
      <w:lvlText w:val="5.%1."/>
      <w:legacy w:legacy="1" w:legacySpace="0" w:legacyIndent="499"/>
      <w:lvlJc w:val="left"/>
      <w:rPr>
        <w:rFonts w:ascii="Times New Roman" w:hAnsi="Times New Roman" w:cs="Times New Roman" w:hint="default"/>
      </w:rPr>
    </w:lvl>
  </w:abstractNum>
  <w:abstractNum w:abstractNumId="1" w15:restartNumberingAfterBreak="0">
    <w:nsid w:val="0D354ACB"/>
    <w:multiLevelType w:val="hybridMultilevel"/>
    <w:tmpl w:val="CD889A8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 w15:restartNumberingAfterBreak="0">
    <w:nsid w:val="195D3250"/>
    <w:multiLevelType w:val="hybridMultilevel"/>
    <w:tmpl w:val="EF16D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F76BE5"/>
    <w:multiLevelType w:val="multilevel"/>
    <w:tmpl w:val="156C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42F29"/>
    <w:multiLevelType w:val="hybridMultilevel"/>
    <w:tmpl w:val="EB8A918E"/>
    <w:lvl w:ilvl="0" w:tplc="935497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013CD7"/>
    <w:multiLevelType w:val="hybridMultilevel"/>
    <w:tmpl w:val="F162BEDC"/>
    <w:lvl w:ilvl="0" w:tplc="CFE63EAE">
      <w:start w:val="1"/>
      <w:numFmt w:val="decimal"/>
      <w:lvlText w:val="%1."/>
      <w:lvlJc w:val="left"/>
      <w:pPr>
        <w:ind w:left="786"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6" w15:restartNumberingAfterBreak="0">
    <w:nsid w:val="303342BD"/>
    <w:multiLevelType w:val="hybridMultilevel"/>
    <w:tmpl w:val="35E88B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FF2C17"/>
    <w:multiLevelType w:val="hybridMultilevel"/>
    <w:tmpl w:val="50C2A8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CD32A0B"/>
    <w:multiLevelType w:val="multilevel"/>
    <w:tmpl w:val="4D1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E0F19"/>
    <w:multiLevelType w:val="multilevel"/>
    <w:tmpl w:val="BFA0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C4540"/>
    <w:multiLevelType w:val="multilevel"/>
    <w:tmpl w:val="C71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35CED"/>
    <w:multiLevelType w:val="hybridMultilevel"/>
    <w:tmpl w:val="8C2619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5D5179F"/>
    <w:multiLevelType w:val="multilevel"/>
    <w:tmpl w:val="A22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D1C8D"/>
    <w:multiLevelType w:val="multilevel"/>
    <w:tmpl w:val="01BE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62D5B"/>
    <w:multiLevelType w:val="multilevel"/>
    <w:tmpl w:val="440AA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11E23"/>
    <w:multiLevelType w:val="hybridMultilevel"/>
    <w:tmpl w:val="CD889A8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6" w15:restartNumberingAfterBreak="0">
    <w:nsid w:val="6A6E3FB5"/>
    <w:multiLevelType w:val="hybridMultilevel"/>
    <w:tmpl w:val="CE2CFB6A"/>
    <w:lvl w:ilvl="0" w:tplc="DAE4191A">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34A39F9"/>
    <w:multiLevelType w:val="singleLevel"/>
    <w:tmpl w:val="6B1CAE62"/>
    <w:lvl w:ilvl="0">
      <w:start w:val="1"/>
      <w:numFmt w:val="decimal"/>
      <w:lvlText w:val="6.%1."/>
      <w:legacy w:legacy="1" w:legacySpace="0" w:legacyIndent="538"/>
      <w:lvlJc w:val="left"/>
      <w:rPr>
        <w:rFonts w:ascii="Times New Roman" w:hAnsi="Times New Roman" w:cs="Times New Roman" w:hint="default"/>
      </w:rPr>
    </w:lvl>
  </w:abstractNum>
  <w:abstractNum w:abstractNumId="18" w15:restartNumberingAfterBreak="0">
    <w:nsid w:val="76B0220D"/>
    <w:multiLevelType w:val="multilevel"/>
    <w:tmpl w:val="F45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734C7"/>
    <w:multiLevelType w:val="multilevel"/>
    <w:tmpl w:val="D6D896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CA67C3"/>
    <w:multiLevelType w:val="hybridMultilevel"/>
    <w:tmpl w:val="1E66B1CC"/>
    <w:lvl w:ilvl="0" w:tplc="79DC7FD2">
      <w:start w:val="1"/>
      <w:numFmt w:val="decimal"/>
      <w:lvlText w:val="%1."/>
      <w:lvlJc w:val="left"/>
      <w:pPr>
        <w:ind w:left="153" w:hanging="360"/>
      </w:pPr>
      <w:rPr>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1" w15:restartNumberingAfterBreak="0">
    <w:nsid w:val="7CD019F5"/>
    <w:multiLevelType w:val="singleLevel"/>
    <w:tmpl w:val="2BEA3D60"/>
    <w:lvl w:ilvl="0">
      <w:start w:val="7"/>
      <w:numFmt w:val="decimal"/>
      <w:lvlText w:val="1.%1."/>
      <w:legacy w:legacy="1" w:legacySpace="0" w:legacyIndent="566"/>
      <w:lvlJc w:val="left"/>
      <w:pPr>
        <w:ind w:left="0" w:firstLine="0"/>
      </w:pPr>
      <w:rPr>
        <w:rFonts w:ascii="Times New Roman" w:hAnsi="Times New Roman" w:cs="Times New Roman" w:hint="default"/>
      </w:rPr>
    </w:lvl>
  </w:abstractNum>
  <w:num w:numId="1">
    <w:abstractNumId w:val="3"/>
  </w:num>
  <w:num w:numId="2">
    <w:abstractNumId w:val="5"/>
  </w:num>
  <w:num w:numId="3">
    <w:abstractNumId w:val="20"/>
  </w:num>
  <w:num w:numId="4">
    <w:abstractNumId w:val="14"/>
  </w:num>
  <w:num w:numId="5">
    <w:abstractNumId w:val="8"/>
  </w:num>
  <w:num w:numId="6">
    <w:abstractNumId w:val="19"/>
  </w:num>
  <w:num w:numId="7">
    <w:abstractNumId w:val="4"/>
  </w:num>
  <w:num w:numId="8">
    <w:abstractNumId w:val="6"/>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lvlOverride w:ilvl="0">
      <w:startOverride w:val="7"/>
    </w:lvlOverride>
  </w:num>
  <w:num w:numId="14">
    <w:abstractNumId w:val="0"/>
  </w:num>
  <w:num w:numId="15">
    <w:abstractNumId w:val="17"/>
  </w:num>
  <w:num w:numId="16">
    <w:abstractNumId w:val="16"/>
  </w:num>
  <w:num w:numId="17">
    <w:abstractNumId w:val="1"/>
  </w:num>
  <w:num w:numId="18">
    <w:abstractNumId w:val="13"/>
  </w:num>
  <w:num w:numId="19">
    <w:abstractNumId w:val="12"/>
  </w:num>
  <w:num w:numId="20">
    <w:abstractNumId w:val="10"/>
  </w:num>
  <w:num w:numId="21">
    <w:abstractNumId w:val="9"/>
  </w:num>
  <w:num w:numId="22">
    <w:abstractNumId w:val="18"/>
  </w:num>
  <w:num w:numId="23">
    <w:abstractNumId w:val="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
  <w:rsids>
    <w:rsidRoot w:val="005F145E"/>
    <w:rsid w:val="00003AB1"/>
    <w:rsid w:val="00005634"/>
    <w:rsid w:val="00007B0D"/>
    <w:rsid w:val="000132E8"/>
    <w:rsid w:val="00016ABF"/>
    <w:rsid w:val="000201AD"/>
    <w:rsid w:val="00031700"/>
    <w:rsid w:val="00044B29"/>
    <w:rsid w:val="00063F7E"/>
    <w:rsid w:val="0007736B"/>
    <w:rsid w:val="00082E40"/>
    <w:rsid w:val="000A26FC"/>
    <w:rsid w:val="000D5665"/>
    <w:rsid w:val="000E4108"/>
    <w:rsid w:val="000E722A"/>
    <w:rsid w:val="000F25EB"/>
    <w:rsid w:val="0011283F"/>
    <w:rsid w:val="00132786"/>
    <w:rsid w:val="00153AA3"/>
    <w:rsid w:val="00154EF6"/>
    <w:rsid w:val="00163ADC"/>
    <w:rsid w:val="001874A5"/>
    <w:rsid w:val="00191257"/>
    <w:rsid w:val="00192E61"/>
    <w:rsid w:val="001B3AED"/>
    <w:rsid w:val="001F1C85"/>
    <w:rsid w:val="001F611D"/>
    <w:rsid w:val="0020751E"/>
    <w:rsid w:val="00212878"/>
    <w:rsid w:val="00224520"/>
    <w:rsid w:val="002314D8"/>
    <w:rsid w:val="0024041B"/>
    <w:rsid w:val="00260F39"/>
    <w:rsid w:val="002B44C2"/>
    <w:rsid w:val="002B4CFF"/>
    <w:rsid w:val="002E0267"/>
    <w:rsid w:val="002E0FBC"/>
    <w:rsid w:val="00303B04"/>
    <w:rsid w:val="00315152"/>
    <w:rsid w:val="00315B92"/>
    <w:rsid w:val="0033253A"/>
    <w:rsid w:val="0035680C"/>
    <w:rsid w:val="00360264"/>
    <w:rsid w:val="00367D6B"/>
    <w:rsid w:val="00395B58"/>
    <w:rsid w:val="003A2ED7"/>
    <w:rsid w:val="003B282D"/>
    <w:rsid w:val="003B4F6F"/>
    <w:rsid w:val="003F211A"/>
    <w:rsid w:val="00411060"/>
    <w:rsid w:val="004264CC"/>
    <w:rsid w:val="004270FC"/>
    <w:rsid w:val="00435FC8"/>
    <w:rsid w:val="004604E7"/>
    <w:rsid w:val="00477299"/>
    <w:rsid w:val="00486CDA"/>
    <w:rsid w:val="00495790"/>
    <w:rsid w:val="004A471E"/>
    <w:rsid w:val="004B575F"/>
    <w:rsid w:val="004E209E"/>
    <w:rsid w:val="00502E44"/>
    <w:rsid w:val="00507781"/>
    <w:rsid w:val="00513D8C"/>
    <w:rsid w:val="0051426E"/>
    <w:rsid w:val="00526E23"/>
    <w:rsid w:val="00533F6E"/>
    <w:rsid w:val="005504CE"/>
    <w:rsid w:val="0057638F"/>
    <w:rsid w:val="00587D24"/>
    <w:rsid w:val="005B4353"/>
    <w:rsid w:val="005B789E"/>
    <w:rsid w:val="005D4135"/>
    <w:rsid w:val="005F145E"/>
    <w:rsid w:val="00611DE7"/>
    <w:rsid w:val="00634B2D"/>
    <w:rsid w:val="006461F2"/>
    <w:rsid w:val="00667858"/>
    <w:rsid w:val="00683705"/>
    <w:rsid w:val="00684665"/>
    <w:rsid w:val="00691031"/>
    <w:rsid w:val="00697D2F"/>
    <w:rsid w:val="007030E5"/>
    <w:rsid w:val="0070345D"/>
    <w:rsid w:val="00736FFE"/>
    <w:rsid w:val="00754D9D"/>
    <w:rsid w:val="007611C2"/>
    <w:rsid w:val="00765C18"/>
    <w:rsid w:val="00785525"/>
    <w:rsid w:val="00786603"/>
    <w:rsid w:val="00791B8A"/>
    <w:rsid w:val="007B7F39"/>
    <w:rsid w:val="007C0C97"/>
    <w:rsid w:val="007E5CFB"/>
    <w:rsid w:val="007E69E5"/>
    <w:rsid w:val="007F4B1E"/>
    <w:rsid w:val="008015A3"/>
    <w:rsid w:val="00802DE0"/>
    <w:rsid w:val="00803108"/>
    <w:rsid w:val="008151CB"/>
    <w:rsid w:val="00825861"/>
    <w:rsid w:val="00857773"/>
    <w:rsid w:val="00857823"/>
    <w:rsid w:val="008644B6"/>
    <w:rsid w:val="008C7A26"/>
    <w:rsid w:val="008D6974"/>
    <w:rsid w:val="008E7605"/>
    <w:rsid w:val="00906721"/>
    <w:rsid w:val="0093614E"/>
    <w:rsid w:val="009543A4"/>
    <w:rsid w:val="00957BA4"/>
    <w:rsid w:val="009939B4"/>
    <w:rsid w:val="00995675"/>
    <w:rsid w:val="009A5F79"/>
    <w:rsid w:val="009A7FD2"/>
    <w:rsid w:val="009B2A9E"/>
    <w:rsid w:val="009C69D2"/>
    <w:rsid w:val="009E4C24"/>
    <w:rsid w:val="009F6826"/>
    <w:rsid w:val="00A336BA"/>
    <w:rsid w:val="00A72073"/>
    <w:rsid w:val="00A83B94"/>
    <w:rsid w:val="00AB471D"/>
    <w:rsid w:val="00AB6F22"/>
    <w:rsid w:val="00AB7E64"/>
    <w:rsid w:val="00AC55FE"/>
    <w:rsid w:val="00AD2FD7"/>
    <w:rsid w:val="00B2519B"/>
    <w:rsid w:val="00B3108B"/>
    <w:rsid w:val="00B72DDE"/>
    <w:rsid w:val="00B87320"/>
    <w:rsid w:val="00BD491F"/>
    <w:rsid w:val="00BD6655"/>
    <w:rsid w:val="00BE63E6"/>
    <w:rsid w:val="00BF74D7"/>
    <w:rsid w:val="00C56D88"/>
    <w:rsid w:val="00C602F6"/>
    <w:rsid w:val="00C674B3"/>
    <w:rsid w:val="00C8731E"/>
    <w:rsid w:val="00CA7E15"/>
    <w:rsid w:val="00CC11C9"/>
    <w:rsid w:val="00CC1F72"/>
    <w:rsid w:val="00CD4E9A"/>
    <w:rsid w:val="00CF3EC2"/>
    <w:rsid w:val="00D11DA1"/>
    <w:rsid w:val="00D47027"/>
    <w:rsid w:val="00D6441B"/>
    <w:rsid w:val="00D673FC"/>
    <w:rsid w:val="00D80B0E"/>
    <w:rsid w:val="00D83D0C"/>
    <w:rsid w:val="00DA35D0"/>
    <w:rsid w:val="00DB72C7"/>
    <w:rsid w:val="00DC4D59"/>
    <w:rsid w:val="00E03334"/>
    <w:rsid w:val="00E71D9D"/>
    <w:rsid w:val="00E72093"/>
    <w:rsid w:val="00EB04F5"/>
    <w:rsid w:val="00EB2FCB"/>
    <w:rsid w:val="00EB6A4C"/>
    <w:rsid w:val="00ED3C3B"/>
    <w:rsid w:val="00EE1C88"/>
    <w:rsid w:val="00EF3CFF"/>
    <w:rsid w:val="00EF5807"/>
    <w:rsid w:val="00F07E4D"/>
    <w:rsid w:val="00F11654"/>
    <w:rsid w:val="00F15F86"/>
    <w:rsid w:val="00F16104"/>
    <w:rsid w:val="00F240FA"/>
    <w:rsid w:val="00F53B9E"/>
    <w:rsid w:val="00F5629F"/>
    <w:rsid w:val="00F837A4"/>
    <w:rsid w:val="00F84881"/>
    <w:rsid w:val="00FA3544"/>
    <w:rsid w:val="00FA6893"/>
    <w:rsid w:val="00FD0B5D"/>
    <w:rsid w:val="00FE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50043D1-30BC-4DE6-8C5E-61AF6533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99"/>
  </w:style>
  <w:style w:type="paragraph" w:styleId="3">
    <w:name w:val="heading 3"/>
    <w:basedOn w:val="a"/>
    <w:link w:val="30"/>
    <w:qFormat/>
    <w:rsid w:val="00FA3544"/>
    <w:pPr>
      <w:keepNext/>
      <w:spacing w:before="198" w:after="0" w:line="240" w:lineRule="auto"/>
      <w:jc w:val="center"/>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45E"/>
    <w:rPr>
      <w:color w:val="000080"/>
      <w:u w:val="single"/>
    </w:rPr>
  </w:style>
  <w:style w:type="paragraph" w:styleId="a4">
    <w:name w:val="Normal (Web)"/>
    <w:basedOn w:val="a"/>
    <w:uiPriority w:val="99"/>
    <w:unhideWhenUsed/>
    <w:rsid w:val="005F145E"/>
    <w:pPr>
      <w:spacing w:before="100" w:beforeAutospacing="1" w:after="119"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874A5"/>
    <w:pPr>
      <w:ind w:left="720"/>
      <w:contextualSpacing/>
    </w:pPr>
  </w:style>
  <w:style w:type="table" w:styleId="a6">
    <w:name w:val="Table Grid"/>
    <w:basedOn w:val="a1"/>
    <w:rsid w:val="00F1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erp-urlitem1">
    <w:name w:val="b-serp-url__item1"/>
    <w:basedOn w:val="a0"/>
    <w:rsid w:val="00F11654"/>
  </w:style>
  <w:style w:type="character" w:customStyle="1" w:styleId="b-serp-urlmark1">
    <w:name w:val="b-serp-url__mark1"/>
    <w:basedOn w:val="a0"/>
    <w:rsid w:val="00F11654"/>
  </w:style>
  <w:style w:type="character" w:customStyle="1" w:styleId="b-serp-urlitem">
    <w:name w:val="b-serp-url__item"/>
    <w:basedOn w:val="a0"/>
    <w:rsid w:val="00F11654"/>
  </w:style>
  <w:style w:type="character" w:customStyle="1" w:styleId="b-serp-urlmark">
    <w:name w:val="b-serp-url__mark"/>
    <w:basedOn w:val="a0"/>
    <w:rsid w:val="00F11654"/>
  </w:style>
  <w:style w:type="paragraph" w:customStyle="1" w:styleId="a7">
    <w:name w:val="Стиль"/>
    <w:rsid w:val="004604E7"/>
    <w:pPr>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4604E7"/>
    <w:pPr>
      <w:spacing w:after="0" w:line="240" w:lineRule="auto"/>
      <w:jc w:val="center"/>
    </w:pPr>
    <w:rPr>
      <w:rFonts w:ascii="Times New Roman" w:eastAsia="Times New Roman" w:hAnsi="Times New Roman" w:cs="Times New Roman"/>
      <w:b/>
      <w:sz w:val="28"/>
      <w:szCs w:val="20"/>
    </w:rPr>
  </w:style>
  <w:style w:type="character" w:customStyle="1" w:styleId="a9">
    <w:name w:val="Название Знак"/>
    <w:basedOn w:val="a0"/>
    <w:link w:val="a8"/>
    <w:rsid w:val="004604E7"/>
    <w:rPr>
      <w:rFonts w:ascii="Times New Roman" w:eastAsia="Times New Roman" w:hAnsi="Times New Roman" w:cs="Times New Roman"/>
      <w:b/>
      <w:sz w:val="28"/>
      <w:szCs w:val="20"/>
    </w:rPr>
  </w:style>
  <w:style w:type="paragraph" w:customStyle="1" w:styleId="Style2">
    <w:name w:val="Style2"/>
    <w:basedOn w:val="a"/>
    <w:uiPriority w:val="99"/>
    <w:rsid w:val="004604E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30">
    <w:name w:val="Заголовок 3 Знак"/>
    <w:basedOn w:val="a0"/>
    <w:link w:val="3"/>
    <w:rsid w:val="00FA3544"/>
    <w:rPr>
      <w:rFonts w:ascii="Times New Roman" w:eastAsia="Times New Roman" w:hAnsi="Times New Roman" w:cs="Times New Roman"/>
      <w:b/>
      <w:bCs/>
      <w:sz w:val="27"/>
      <w:szCs w:val="27"/>
    </w:rPr>
  </w:style>
  <w:style w:type="paragraph" w:customStyle="1" w:styleId="western">
    <w:name w:val="western"/>
    <w:basedOn w:val="a"/>
    <w:rsid w:val="00FA3544"/>
    <w:pPr>
      <w:spacing w:before="40" w:after="0" w:line="432" w:lineRule="auto"/>
      <w:jc w:val="center"/>
    </w:pPr>
    <w:rPr>
      <w:rFonts w:ascii="Arial" w:eastAsia="Times New Roman" w:hAnsi="Arial" w:cs="Arial"/>
      <w:color w:val="000000"/>
      <w:sz w:val="24"/>
      <w:szCs w:val="24"/>
    </w:rPr>
  </w:style>
  <w:style w:type="paragraph" w:customStyle="1" w:styleId="aa">
    <w:name w:val="a"/>
    <w:basedOn w:val="a"/>
    <w:rsid w:val="009543A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6"/>
    <w:uiPriority w:val="59"/>
    <w:rsid w:val="00B72DDE"/>
    <w:pPr>
      <w:spacing w:after="0" w:line="240" w:lineRule="auto"/>
      <w:ind w:left="113" w:right="113"/>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C602F6"/>
    <w:pPr>
      <w:spacing w:after="0" w:line="240" w:lineRule="auto"/>
      <w:ind w:left="113" w:right="113"/>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link w:val="ac"/>
    <w:qFormat/>
    <w:rsid w:val="007611C2"/>
    <w:pPr>
      <w:spacing w:after="0" w:line="240" w:lineRule="auto"/>
    </w:pPr>
    <w:rPr>
      <w:rFonts w:ascii="Calibri" w:eastAsia="Times New Roman" w:hAnsi="Calibri" w:cs="Times New Roman"/>
    </w:rPr>
  </w:style>
  <w:style w:type="character" w:customStyle="1" w:styleId="ac">
    <w:name w:val="Без интервала Знак"/>
    <w:link w:val="ab"/>
    <w:locked/>
    <w:rsid w:val="007611C2"/>
    <w:rPr>
      <w:rFonts w:ascii="Calibri" w:eastAsia="Times New Roman" w:hAnsi="Calibri" w:cs="Times New Roman"/>
    </w:rPr>
  </w:style>
  <w:style w:type="paragraph" w:styleId="ad">
    <w:name w:val="header"/>
    <w:basedOn w:val="a"/>
    <w:link w:val="ae"/>
    <w:uiPriority w:val="99"/>
    <w:unhideWhenUsed/>
    <w:rsid w:val="00D644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6441B"/>
  </w:style>
  <w:style w:type="paragraph" w:styleId="af">
    <w:name w:val="footer"/>
    <w:basedOn w:val="a"/>
    <w:link w:val="af0"/>
    <w:uiPriority w:val="99"/>
    <w:unhideWhenUsed/>
    <w:rsid w:val="00D644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441B"/>
  </w:style>
  <w:style w:type="paragraph" w:styleId="af1">
    <w:name w:val="Balloon Text"/>
    <w:basedOn w:val="a"/>
    <w:link w:val="af2"/>
    <w:uiPriority w:val="99"/>
    <w:semiHidden/>
    <w:unhideWhenUsed/>
    <w:rsid w:val="0080310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03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471723">
      <w:bodyDiv w:val="1"/>
      <w:marLeft w:val="0"/>
      <w:marRight w:val="0"/>
      <w:marTop w:val="0"/>
      <w:marBottom w:val="0"/>
      <w:divBdr>
        <w:top w:val="none" w:sz="0" w:space="0" w:color="auto"/>
        <w:left w:val="none" w:sz="0" w:space="0" w:color="auto"/>
        <w:bottom w:val="none" w:sz="0" w:space="0" w:color="auto"/>
        <w:right w:val="none" w:sz="0" w:space="0" w:color="auto"/>
      </w:divBdr>
    </w:div>
    <w:div w:id="1188909393">
      <w:bodyDiv w:val="1"/>
      <w:marLeft w:val="0"/>
      <w:marRight w:val="0"/>
      <w:marTop w:val="0"/>
      <w:marBottom w:val="0"/>
      <w:divBdr>
        <w:top w:val="none" w:sz="0" w:space="0" w:color="auto"/>
        <w:left w:val="none" w:sz="0" w:space="0" w:color="auto"/>
        <w:bottom w:val="none" w:sz="0" w:space="0" w:color="auto"/>
        <w:right w:val="none" w:sz="0" w:space="0" w:color="auto"/>
      </w:divBdr>
    </w:div>
    <w:div w:id="1429109976">
      <w:bodyDiv w:val="1"/>
      <w:marLeft w:val="0"/>
      <w:marRight w:val="0"/>
      <w:marTop w:val="0"/>
      <w:marBottom w:val="0"/>
      <w:divBdr>
        <w:top w:val="none" w:sz="0" w:space="0" w:color="auto"/>
        <w:left w:val="none" w:sz="0" w:space="0" w:color="auto"/>
        <w:bottom w:val="none" w:sz="0" w:space="0" w:color="auto"/>
        <w:right w:val="none" w:sz="0" w:space="0" w:color="auto"/>
      </w:divBdr>
    </w:div>
    <w:div w:id="1465539333">
      <w:bodyDiv w:val="1"/>
      <w:marLeft w:val="0"/>
      <w:marRight w:val="0"/>
      <w:marTop w:val="0"/>
      <w:marBottom w:val="0"/>
      <w:divBdr>
        <w:top w:val="none" w:sz="0" w:space="0" w:color="auto"/>
        <w:left w:val="none" w:sz="0" w:space="0" w:color="auto"/>
        <w:bottom w:val="none" w:sz="0" w:space="0" w:color="auto"/>
        <w:right w:val="none" w:sz="0" w:space="0" w:color="auto"/>
      </w:divBdr>
    </w:div>
    <w:div w:id="1640958947">
      <w:bodyDiv w:val="1"/>
      <w:marLeft w:val="0"/>
      <w:marRight w:val="0"/>
      <w:marTop w:val="0"/>
      <w:marBottom w:val="0"/>
      <w:divBdr>
        <w:top w:val="none" w:sz="0" w:space="0" w:color="auto"/>
        <w:left w:val="none" w:sz="0" w:space="0" w:color="auto"/>
        <w:bottom w:val="none" w:sz="0" w:space="0" w:color="auto"/>
        <w:right w:val="none" w:sz="0" w:space="0" w:color="auto"/>
      </w:divBdr>
    </w:div>
    <w:div w:id="1739131715">
      <w:bodyDiv w:val="1"/>
      <w:marLeft w:val="0"/>
      <w:marRight w:val="0"/>
      <w:marTop w:val="0"/>
      <w:marBottom w:val="0"/>
      <w:divBdr>
        <w:top w:val="none" w:sz="0" w:space="0" w:color="auto"/>
        <w:left w:val="none" w:sz="0" w:space="0" w:color="auto"/>
        <w:bottom w:val="none" w:sz="0" w:space="0" w:color="auto"/>
        <w:right w:val="none" w:sz="0" w:space="0" w:color="auto"/>
      </w:divBdr>
    </w:div>
    <w:div w:id="1879972509">
      <w:bodyDiv w:val="1"/>
      <w:marLeft w:val="0"/>
      <w:marRight w:val="0"/>
      <w:marTop w:val="0"/>
      <w:marBottom w:val="0"/>
      <w:divBdr>
        <w:top w:val="none" w:sz="0" w:space="0" w:color="auto"/>
        <w:left w:val="none" w:sz="0" w:space="0" w:color="auto"/>
        <w:bottom w:val="none" w:sz="0" w:space="0" w:color="auto"/>
        <w:right w:val="none" w:sz="0" w:space="0" w:color="auto"/>
      </w:divBdr>
    </w:div>
    <w:div w:id="1896696132">
      <w:bodyDiv w:val="1"/>
      <w:marLeft w:val="0"/>
      <w:marRight w:val="0"/>
      <w:marTop w:val="0"/>
      <w:marBottom w:val="0"/>
      <w:divBdr>
        <w:top w:val="none" w:sz="0" w:space="0" w:color="auto"/>
        <w:left w:val="none" w:sz="0" w:space="0" w:color="auto"/>
        <w:bottom w:val="none" w:sz="0" w:space="0" w:color="auto"/>
        <w:right w:val="none" w:sz="0" w:space="0" w:color="auto"/>
      </w:divBdr>
    </w:div>
    <w:div w:id="199166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itorium.ru/" TargetMode="External"/><Relationship Id="rId13" Type="http://schemas.openxmlformats.org/officeDocument/2006/relationships/hyperlink" Target="https://infourok.ru/teoreticheskie-i-metodicheskie-osnovi-organizacii-produktivnih-vidov-deyatelnosti-detey-doshkolnogo-vozrasta-1243908.html" TargetMode="External"/><Relationship Id="rId18" Type="http://schemas.openxmlformats.org/officeDocument/2006/relationships/hyperlink" Target="https://a-center.ru/gotovye-raboty/formirovanie-samootsenki-doshkolnika-v-protsesse-igrovoy-deyatelnosti-120349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WbUgJ-1ADA" TargetMode="External"/><Relationship Id="rId17" Type="http://schemas.openxmlformats.org/officeDocument/2006/relationships/hyperlink" Target="https://a-center.ru/gotovye-raboty/rol-igrovoy-deyatelnosti-v-psikhologicheskom-razvitii-doshkolnikov-1505759/" TargetMode="External"/><Relationship Id="rId2" Type="http://schemas.openxmlformats.org/officeDocument/2006/relationships/numbering" Target="numbering.xml"/><Relationship Id="rId16" Type="http://schemas.openxmlformats.org/officeDocument/2006/relationships/hyperlink" Target="https://a-center.ru/gotovye-raboty/razvitie-verbalnogo-obshcheniya-detey-doshkolnogo-vozrasta-v-igrovoy-deyatelnosti-15072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sad-kitty.ru/" TargetMode="External"/><Relationship Id="rId5" Type="http://schemas.openxmlformats.org/officeDocument/2006/relationships/webSettings" Target="webSettings.xml"/><Relationship Id="rId15" Type="http://schemas.openxmlformats.org/officeDocument/2006/relationships/hyperlink" Target="http://evgenia-tm.ru/podelki/podelki-iz-modulej/" TargetMode="External"/><Relationship Id="rId10" Type="http://schemas.openxmlformats.org/officeDocument/2006/relationships/hyperlink" Target="http://best-ru.net/cache/998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shkolnik.ru/" TargetMode="External"/><Relationship Id="rId14" Type="http://schemas.openxmlformats.org/officeDocument/2006/relationships/hyperlink" Target="https://www.youtube.com/watch?v=cBbHTgHCVo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3CB1-AC27-4B14-82A7-103F715A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20</Pages>
  <Words>5590</Words>
  <Characters>31863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Преподаватель</cp:lastModifiedBy>
  <cp:revision>24</cp:revision>
  <cp:lastPrinted>2021-11-17T05:21:00Z</cp:lastPrinted>
  <dcterms:created xsi:type="dcterms:W3CDTF">2019-03-17T12:46:00Z</dcterms:created>
  <dcterms:modified xsi:type="dcterms:W3CDTF">2021-11-17T05:22:00Z</dcterms:modified>
</cp:coreProperties>
</file>