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9" w:rsidRDefault="00560139" w:rsidP="00560139">
      <w:pPr>
        <w:rPr>
          <w:b/>
        </w:rPr>
      </w:pPr>
      <w:bookmarkStart w:id="0" w:name="_GoBack"/>
      <w:bookmarkEnd w:id="0"/>
    </w:p>
    <w:p w:rsidR="00560139" w:rsidRDefault="00560139" w:rsidP="00560139">
      <w:pPr>
        <w:rPr>
          <w:b/>
        </w:rPr>
      </w:pPr>
      <w:r>
        <w:rPr>
          <w:b/>
        </w:rPr>
        <w:t>МДК 02.03 Технология производства продукции животноводства (6ч</w:t>
      </w:r>
      <w:proofErr w:type="gramStart"/>
      <w:r>
        <w:rPr>
          <w:b/>
        </w:rPr>
        <w:t xml:space="preserve"> )</w:t>
      </w:r>
      <w:proofErr w:type="gramEnd"/>
    </w:p>
    <w:p w:rsidR="00560139" w:rsidRDefault="00560139" w:rsidP="00560139">
      <w:pPr>
        <w:spacing w:line="276" w:lineRule="auto"/>
      </w:pPr>
    </w:p>
    <w:p w:rsidR="00560139" w:rsidRDefault="00560139" w:rsidP="00560139">
      <w:pPr>
        <w:spacing w:line="276" w:lineRule="auto"/>
      </w:pPr>
      <w:proofErr w:type="spellStart"/>
      <w:r>
        <w:t>Надыршина</w:t>
      </w:r>
      <w:proofErr w:type="spellEnd"/>
      <w:r>
        <w:t xml:space="preserve"> Р.Р.</w:t>
      </w:r>
    </w:p>
    <w:p w:rsidR="00560139" w:rsidRDefault="00560139" w:rsidP="00625572">
      <w:pPr>
        <w:spacing w:line="276" w:lineRule="auto"/>
      </w:pPr>
      <w:r>
        <w:t>МДК 02.03 Технология производства продукции животноводства</w:t>
      </w:r>
    </w:p>
    <w:p w:rsidR="00625572" w:rsidRPr="00625572" w:rsidRDefault="00625572" w:rsidP="00625572">
      <w:pPr>
        <w:spacing w:line="276" w:lineRule="auto"/>
      </w:pPr>
      <w:r>
        <w:t>Тема: Изучение технологий, машин и оборудования для измельчения кормов</w:t>
      </w:r>
    </w:p>
    <w:p w:rsidR="00625572" w:rsidRPr="00625572" w:rsidRDefault="00625572" w:rsidP="00625572">
      <w:pPr>
        <w:spacing w:line="360" w:lineRule="auto"/>
        <w:jc w:val="center"/>
        <w:rPr>
          <w:b/>
        </w:rPr>
      </w:pPr>
      <w:r w:rsidRPr="00625572">
        <w:rPr>
          <w:b/>
        </w:rPr>
        <w:t>ПРАКТИЧЕСКАЯ РАБОТА  № 5</w:t>
      </w:r>
    </w:p>
    <w:p w:rsidR="00625572" w:rsidRPr="00625572" w:rsidRDefault="00625572" w:rsidP="00625572">
      <w:pPr>
        <w:jc w:val="center"/>
        <w:rPr>
          <w:b/>
          <w:caps/>
        </w:rPr>
      </w:pPr>
      <w:r>
        <w:rPr>
          <w:b/>
          <w:caps/>
        </w:rPr>
        <w:t xml:space="preserve">Изучение </w:t>
      </w:r>
      <w:r w:rsidRPr="00625572">
        <w:rPr>
          <w:b/>
          <w:caps/>
        </w:rPr>
        <w:t>машин и оборудования для измельчения кормов.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left="540"/>
        <w:jc w:val="center"/>
      </w:pP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625572">
        <w:rPr>
          <w:b/>
          <w:color w:val="000000"/>
        </w:rPr>
        <w:t>Методические указания: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25572">
        <w:rPr>
          <w:color w:val="000000"/>
        </w:rPr>
        <w:t xml:space="preserve">Корм для животных и птицы должен быть питательным, чистым, легко перевариваться и хорошо усваиваться, не содержать в себе примесей и </w:t>
      </w:r>
      <w:proofErr w:type="gramStart"/>
      <w:r w:rsidRPr="00625572">
        <w:rPr>
          <w:color w:val="000000"/>
        </w:rPr>
        <w:t>веществ</w:t>
      </w:r>
      <w:proofErr w:type="gramEnd"/>
      <w:r w:rsidRPr="00625572">
        <w:rPr>
          <w:color w:val="000000"/>
        </w:rPr>
        <w:t xml:space="preserve"> вредных для здоровья и неблагоприятно влияю</w:t>
      </w:r>
      <w:r w:rsidRPr="00625572">
        <w:rPr>
          <w:color w:val="000000"/>
        </w:rPr>
        <w:softHyphen/>
        <w:t>щих на качество животноводческой продукции. Этим требованиям удовлетворяет лишь незначительная часть кормов, скармливаемых в естественном виде.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 xml:space="preserve">      Организм животного перерабатывает в продукцию всего лишь 20...25% энергии корма. Примерно 30...35% энергии тратится на физиологические нужды, а остальная часть в неусвоенном виде вы</w:t>
      </w:r>
      <w:r w:rsidRPr="00625572">
        <w:rPr>
          <w:color w:val="000000"/>
        </w:rPr>
        <w:softHyphen/>
        <w:t>деляется с отходами.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>Задачи приготовления кормов к скармливанию заключается в том, чтобы уменьшить потери корма путем повышения его питатель</w:t>
      </w:r>
      <w:r w:rsidRPr="00625572">
        <w:rPr>
          <w:color w:val="000000"/>
        </w:rPr>
        <w:softHyphen/>
        <w:t xml:space="preserve">ной ценности, </w:t>
      </w:r>
      <w:proofErr w:type="spellStart"/>
      <w:r w:rsidRPr="00625572">
        <w:rPr>
          <w:color w:val="000000"/>
        </w:rPr>
        <w:t>поедаемости</w:t>
      </w:r>
      <w:proofErr w:type="spellEnd"/>
      <w:r w:rsidRPr="00625572">
        <w:rPr>
          <w:color w:val="000000"/>
        </w:rPr>
        <w:t>, перевариваемости и усвоения животны</w:t>
      </w:r>
      <w:r w:rsidRPr="00625572">
        <w:rPr>
          <w:color w:val="000000"/>
        </w:rPr>
        <w:softHyphen/>
        <w:t>ми. Обработка кормов предупреждает заболевание животных, уничто</w:t>
      </w:r>
      <w:r w:rsidRPr="00625572">
        <w:rPr>
          <w:color w:val="000000"/>
        </w:rPr>
        <w:softHyphen/>
        <w:t>жает вредное влияние некоторых кормов на качество продукции.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 xml:space="preserve">    Обработка кормов значительно расширяет возможности исполь</w:t>
      </w:r>
      <w:r w:rsidRPr="00625572">
        <w:rPr>
          <w:color w:val="000000"/>
        </w:rPr>
        <w:softHyphen/>
        <w:t>зования различных кормовых смесей с применением в качестве ком</w:t>
      </w:r>
      <w:r w:rsidRPr="00625572">
        <w:rPr>
          <w:color w:val="000000"/>
        </w:rPr>
        <w:softHyphen/>
        <w:t>понентов малоценных грубых кормов, отбросов и отходов производс</w:t>
      </w:r>
      <w:r w:rsidRPr="00625572">
        <w:rPr>
          <w:color w:val="000000"/>
        </w:rPr>
        <w:softHyphen/>
        <w:t>тва, от предприятий общественного питания и пищевой промышлен</w:t>
      </w:r>
      <w:r w:rsidRPr="00625572">
        <w:rPr>
          <w:color w:val="000000"/>
        </w:rPr>
        <w:softHyphen/>
        <w:t xml:space="preserve">ности. </w:t>
      </w:r>
      <w:proofErr w:type="spellStart"/>
      <w:r w:rsidRPr="00625572">
        <w:rPr>
          <w:color w:val="000000"/>
        </w:rPr>
        <w:t>Кормосмеси</w:t>
      </w:r>
      <w:proofErr w:type="spellEnd"/>
      <w:r w:rsidRPr="00625572">
        <w:rPr>
          <w:color w:val="000000"/>
        </w:rPr>
        <w:t xml:space="preserve"> охотнее поедаются животными. В результате продуктивность животных увеличивается на 7... 10%, а расход кормов на единицу продукции снижается на 15...20%.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>Различают механические, тепловые, химические и биологичес</w:t>
      </w:r>
      <w:r w:rsidRPr="00625572">
        <w:rPr>
          <w:color w:val="000000"/>
        </w:rPr>
        <w:softHyphen/>
        <w:t>кие способы приготовления кормов.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 xml:space="preserve">   Ознакомьтесь с технологией приготовления кормов по каждому из названных способов.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both"/>
      </w:pPr>
      <w:r w:rsidRPr="00625572">
        <w:rPr>
          <w:color w:val="000000"/>
        </w:rPr>
        <w:t xml:space="preserve">    При изучении устройства и работы машин и оборудования для очистки, мойки и измельчения корнеплодов обратите внимание на регулировки качества очистки, мойки и степени измельчения кор</w:t>
      </w:r>
      <w:r w:rsidRPr="00625572">
        <w:rPr>
          <w:color w:val="000000"/>
        </w:rPr>
        <w:softHyphen/>
        <w:t>неплодов.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jc w:val="center"/>
      </w:pPr>
      <w:r w:rsidRPr="00625572">
        <w:rPr>
          <w:color w:val="000000"/>
        </w:rPr>
        <w:t>ВОПРОСЫ ДЛЯ САМОКОНТРОЛЯ: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>1. Какие требования предъявляют к кормам для животных?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>2.  Какие технологические схемы приготовления кормов вы знаете?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>3.  Какие способы очистки и технологические схемы мойки корнеплодов вы знаете?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 xml:space="preserve">4.  Объясните конструктивные особенности </w:t>
      </w:r>
      <w:proofErr w:type="spellStart"/>
      <w:r w:rsidRPr="00625572">
        <w:rPr>
          <w:color w:val="000000"/>
        </w:rPr>
        <w:t>корнеклубнемоек</w:t>
      </w:r>
      <w:proofErr w:type="spellEnd"/>
      <w:r w:rsidRPr="00625572">
        <w:rPr>
          <w:color w:val="000000"/>
        </w:rPr>
        <w:t>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>5. Как классифицируют машины и механизмы для измельчения корнеп</w:t>
      </w:r>
      <w:r w:rsidRPr="00625572">
        <w:rPr>
          <w:color w:val="000000"/>
        </w:rPr>
        <w:softHyphen/>
        <w:t>лодов?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625572">
        <w:rPr>
          <w:color w:val="000000"/>
        </w:rPr>
        <w:t>6. Перечислите марки машин для приготовления кормовых смесей.</w:t>
      </w:r>
    </w:p>
    <w:p w:rsidR="00625572" w:rsidRPr="00625572" w:rsidRDefault="00625572" w:rsidP="00625572">
      <w:pPr>
        <w:rPr>
          <w:b/>
          <w:caps/>
        </w:rPr>
      </w:pPr>
    </w:p>
    <w:p w:rsidR="00270ED8" w:rsidRPr="00270ED8" w:rsidRDefault="00270ED8" w:rsidP="00270ED8">
      <w:pPr>
        <w:ind w:right="80"/>
        <w:rPr>
          <w:rStyle w:val="a3"/>
          <w:rFonts w:eastAsia="Calibri"/>
          <w:i w:val="0"/>
          <w:sz w:val="24"/>
          <w:szCs w:val="24"/>
          <w:shd w:val="clear" w:color="auto" w:fill="FFFFFF"/>
        </w:rPr>
      </w:pPr>
      <w:r w:rsidRPr="00270ED8">
        <w:rPr>
          <w:rStyle w:val="a3"/>
          <w:rFonts w:eastAsia="Calibri"/>
          <w:i w:val="0"/>
          <w:sz w:val="24"/>
          <w:szCs w:val="24"/>
          <w:shd w:val="clear" w:color="auto" w:fill="FFFFFF"/>
        </w:rPr>
        <w:t>Выполнить письменный отчет.</w:t>
      </w:r>
    </w:p>
    <w:p w:rsidR="00625572" w:rsidRPr="00625572" w:rsidRDefault="00625572" w:rsidP="00625572">
      <w:pPr>
        <w:rPr>
          <w:b/>
          <w:caps/>
        </w:rPr>
      </w:pPr>
    </w:p>
    <w:p w:rsidR="00625572" w:rsidRPr="00625572" w:rsidRDefault="00625572" w:rsidP="00625572">
      <w:pPr>
        <w:rPr>
          <w:b/>
          <w:caps/>
        </w:rPr>
      </w:pPr>
    </w:p>
    <w:p w:rsidR="00625572" w:rsidRDefault="00625572" w:rsidP="00625572">
      <w:pPr>
        <w:rPr>
          <w:b/>
          <w:caps/>
        </w:rPr>
      </w:pPr>
    </w:p>
    <w:p w:rsidR="00625572" w:rsidRDefault="00625572" w:rsidP="00625572">
      <w:pPr>
        <w:rPr>
          <w:b/>
          <w:caps/>
        </w:rPr>
      </w:pPr>
    </w:p>
    <w:p w:rsidR="00625572" w:rsidRDefault="00625572" w:rsidP="00625572">
      <w:pPr>
        <w:rPr>
          <w:b/>
          <w:caps/>
        </w:rPr>
      </w:pPr>
    </w:p>
    <w:p w:rsidR="00625572" w:rsidRDefault="00625572" w:rsidP="00625572">
      <w:pPr>
        <w:rPr>
          <w:b/>
          <w:caps/>
        </w:rPr>
      </w:pPr>
    </w:p>
    <w:p w:rsidR="00270ED8" w:rsidRDefault="00270ED8" w:rsidP="00625572">
      <w:pPr>
        <w:rPr>
          <w:b/>
          <w:caps/>
        </w:rPr>
      </w:pPr>
    </w:p>
    <w:p w:rsidR="00270ED8" w:rsidRDefault="00270ED8" w:rsidP="00625572">
      <w:pPr>
        <w:rPr>
          <w:b/>
          <w:caps/>
        </w:rPr>
      </w:pPr>
    </w:p>
    <w:p w:rsidR="00270ED8" w:rsidRDefault="00270ED8" w:rsidP="00625572">
      <w:pPr>
        <w:rPr>
          <w:b/>
          <w:caps/>
        </w:rPr>
      </w:pPr>
    </w:p>
    <w:p w:rsidR="00270ED8" w:rsidRDefault="00270ED8" w:rsidP="00625572">
      <w:pPr>
        <w:rPr>
          <w:b/>
          <w:caps/>
        </w:rPr>
      </w:pPr>
    </w:p>
    <w:p w:rsidR="00270ED8" w:rsidRDefault="00270ED8" w:rsidP="00625572">
      <w:pPr>
        <w:rPr>
          <w:b/>
          <w:caps/>
        </w:rPr>
      </w:pPr>
    </w:p>
    <w:p w:rsidR="00625572" w:rsidRPr="00625572" w:rsidRDefault="00625572" w:rsidP="00625572">
      <w:pPr>
        <w:rPr>
          <w:b/>
          <w:caps/>
        </w:rPr>
      </w:pPr>
    </w:p>
    <w:p w:rsidR="00625572" w:rsidRPr="00625572" w:rsidRDefault="00625572" w:rsidP="00625572">
      <w:pPr>
        <w:rPr>
          <w:b/>
          <w:caps/>
        </w:rPr>
      </w:pPr>
    </w:p>
    <w:p w:rsidR="00625572" w:rsidRPr="00625572" w:rsidRDefault="00625572" w:rsidP="00625572">
      <w:pPr>
        <w:spacing w:line="360" w:lineRule="auto"/>
        <w:jc w:val="center"/>
        <w:rPr>
          <w:b/>
        </w:rPr>
      </w:pPr>
      <w:r w:rsidRPr="00625572">
        <w:rPr>
          <w:b/>
        </w:rPr>
        <w:t>ПРАКТИЧЕСКАЯ РАБОТА  № 6</w:t>
      </w:r>
    </w:p>
    <w:p w:rsidR="00625572" w:rsidRPr="00625572" w:rsidRDefault="00625572" w:rsidP="00625572">
      <w:pPr>
        <w:spacing w:line="360" w:lineRule="auto"/>
        <w:jc w:val="center"/>
        <w:rPr>
          <w:b/>
          <w:caps/>
        </w:rPr>
      </w:pPr>
      <w:r w:rsidRPr="00625572">
        <w:rPr>
          <w:b/>
          <w:caps/>
        </w:rPr>
        <w:lastRenderedPageBreak/>
        <w:t>Изучение конструкций машин и оборудования для тепловой обработки и смешивания кормов.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left="540"/>
        <w:jc w:val="center"/>
        <w:rPr>
          <w:b/>
          <w:color w:val="000000"/>
        </w:rPr>
      </w:pPr>
      <w:r w:rsidRPr="00625572">
        <w:rPr>
          <w:b/>
          <w:color w:val="000000"/>
        </w:rPr>
        <w:t>Методические указания: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625572">
        <w:rPr>
          <w:color w:val="000000"/>
        </w:rPr>
        <w:t>По способу тепловой обработки кормов различают машины и оборудование для сушки, запаривания и ва</w:t>
      </w:r>
      <w:r>
        <w:rPr>
          <w:color w:val="000000"/>
        </w:rPr>
        <w:t xml:space="preserve">рки (кормозапарники, запарники- </w:t>
      </w:r>
      <w:r w:rsidRPr="00625572">
        <w:rPr>
          <w:color w:val="000000"/>
        </w:rPr>
        <w:t>смесители, кормозапарочные агрегаты, варочные котлы, сушильные установки).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625572">
        <w:rPr>
          <w:color w:val="000000"/>
        </w:rPr>
        <w:t xml:space="preserve">В технологическом процессе участвуют продукт и теплоноситель, поэтому непременным условием процесса является </w:t>
      </w:r>
      <w:proofErr w:type="spellStart"/>
      <w:r w:rsidRPr="00625572">
        <w:rPr>
          <w:color w:val="000000"/>
        </w:rPr>
        <w:t>агрегатирование</w:t>
      </w:r>
      <w:proofErr w:type="spellEnd"/>
      <w:r w:rsidRPr="00625572">
        <w:rPr>
          <w:color w:val="000000"/>
        </w:rPr>
        <w:t xml:space="preserve"> технологических машин с </w:t>
      </w:r>
      <w:proofErr w:type="spellStart"/>
      <w:r w:rsidRPr="00625572">
        <w:rPr>
          <w:color w:val="000000"/>
        </w:rPr>
        <w:t>теплообразователем</w:t>
      </w:r>
      <w:proofErr w:type="spellEnd"/>
      <w:r w:rsidRPr="00625572">
        <w:rPr>
          <w:color w:val="000000"/>
        </w:rPr>
        <w:t>. В качестве источников теплоты используют паровые котлы, электронагреватели и др.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</w:pPr>
      <w:r w:rsidRPr="00625572">
        <w:rPr>
          <w:color w:val="000000"/>
        </w:rPr>
        <w:t xml:space="preserve">  Изучая  машины и оборудование для тепловой обработки кормов, обратите внимание </w:t>
      </w:r>
      <w:proofErr w:type="gramStart"/>
      <w:r w:rsidRPr="00625572">
        <w:rPr>
          <w:color w:val="000000"/>
        </w:rPr>
        <w:t>на</w:t>
      </w:r>
      <w:proofErr w:type="gramEnd"/>
      <w:r w:rsidRPr="00625572">
        <w:rPr>
          <w:color w:val="000000"/>
        </w:rPr>
        <w:t>: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25572">
        <w:rPr>
          <w:color w:val="000000"/>
        </w:rPr>
        <w:t>- технологию тепловой обработки кормов;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</w:pPr>
      <w:r w:rsidRPr="00625572">
        <w:rPr>
          <w:color w:val="000000"/>
        </w:rPr>
        <w:t>- устройство и работу оборудования;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</w:pPr>
      <w:r w:rsidRPr="00625572">
        <w:rPr>
          <w:color w:val="000000"/>
        </w:rPr>
        <w:t>- правила техники безопасности при эксплуатации машин и оборудования.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</w:pPr>
      <w:r w:rsidRPr="00625572">
        <w:rPr>
          <w:color w:val="000000"/>
        </w:rPr>
        <w:t>ВОПРОСЫ ДЛЯ САМОКОНТРОЛЯ: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</w:pPr>
      <w:r w:rsidRPr="00625572">
        <w:rPr>
          <w:color w:val="000000"/>
        </w:rPr>
        <w:t>1. Дайте классификацию тепловых кормоприготовительных агрегатов.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25572">
        <w:rPr>
          <w:color w:val="000000"/>
        </w:rPr>
        <w:t>2. В чем отличия запарников ЗПК-4 и АЗК-3?</w:t>
      </w:r>
    </w:p>
    <w:p w:rsidR="00625572" w:rsidRPr="00625572" w:rsidRDefault="00625572" w:rsidP="006255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25572">
        <w:rPr>
          <w:color w:val="000000"/>
        </w:rPr>
        <w:t>3.Расскажите технологию приготовления заменителя молока (АЗМ-0,8А).</w:t>
      </w:r>
    </w:p>
    <w:p w:rsidR="00625572" w:rsidRPr="00625572" w:rsidRDefault="00625572" w:rsidP="00625572">
      <w:pPr>
        <w:ind w:right="80"/>
        <w:rPr>
          <w:rStyle w:val="a3"/>
          <w:rFonts w:eastAsia="Calibri"/>
          <w:b/>
          <w:i w:val="0"/>
          <w:sz w:val="24"/>
          <w:szCs w:val="24"/>
          <w:shd w:val="clear" w:color="auto" w:fill="FFFFFF"/>
        </w:rPr>
      </w:pPr>
    </w:p>
    <w:p w:rsidR="00625572" w:rsidRPr="00270ED8" w:rsidRDefault="00625572" w:rsidP="00625572">
      <w:pPr>
        <w:ind w:right="80"/>
        <w:rPr>
          <w:rStyle w:val="a3"/>
          <w:rFonts w:eastAsia="Calibri"/>
          <w:i w:val="0"/>
          <w:sz w:val="24"/>
          <w:szCs w:val="24"/>
          <w:shd w:val="clear" w:color="auto" w:fill="FFFFFF"/>
        </w:rPr>
      </w:pPr>
      <w:r w:rsidRPr="00270ED8">
        <w:rPr>
          <w:rStyle w:val="a3"/>
          <w:rFonts w:eastAsia="Calibri"/>
          <w:i w:val="0"/>
          <w:sz w:val="24"/>
          <w:szCs w:val="24"/>
          <w:shd w:val="clear" w:color="auto" w:fill="FFFFFF"/>
        </w:rPr>
        <w:t>Выполнить письменный отчет.</w:t>
      </w:r>
    </w:p>
    <w:p w:rsidR="009824BA" w:rsidRDefault="009824BA" w:rsidP="00625572"/>
    <w:p w:rsidR="009824BA" w:rsidRDefault="009824BA" w:rsidP="00625572"/>
    <w:p w:rsidR="009824BA" w:rsidRDefault="009824BA" w:rsidP="00625572"/>
    <w:p w:rsidR="009824BA" w:rsidRDefault="009824BA" w:rsidP="00625572"/>
    <w:p w:rsidR="009824BA" w:rsidRDefault="009824BA" w:rsidP="00625572"/>
    <w:p w:rsidR="009824BA" w:rsidRPr="00625572" w:rsidRDefault="009824BA" w:rsidP="00625572"/>
    <w:sectPr w:rsidR="009824BA" w:rsidRPr="00625572" w:rsidSect="00C86D9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D98"/>
    <w:rsid w:val="0004613E"/>
    <w:rsid w:val="00270ED8"/>
    <w:rsid w:val="002A0145"/>
    <w:rsid w:val="00302C94"/>
    <w:rsid w:val="00560139"/>
    <w:rsid w:val="00625572"/>
    <w:rsid w:val="00803B40"/>
    <w:rsid w:val="00962755"/>
    <w:rsid w:val="009824BA"/>
    <w:rsid w:val="00C54501"/>
    <w:rsid w:val="00C86D98"/>
    <w:rsid w:val="00D7079F"/>
    <w:rsid w:val="00E17EB0"/>
    <w:rsid w:val="00ED596B"/>
    <w:rsid w:val="00F6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rsid w:val="006255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2953</Characters>
  <Application>Microsoft Office Word</Application>
  <DocSecurity>0</DocSecurity>
  <Lines>24</Lines>
  <Paragraphs>6</Paragraphs>
  <ScaleCrop>false</ScaleCrop>
  <Company>HP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123</cp:lastModifiedBy>
  <cp:revision>6</cp:revision>
  <dcterms:created xsi:type="dcterms:W3CDTF">2021-01-29T07:42:00Z</dcterms:created>
  <dcterms:modified xsi:type="dcterms:W3CDTF">2022-02-03T20:39:00Z</dcterms:modified>
</cp:coreProperties>
</file>