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B8" w:rsidRDefault="00607AB8" w:rsidP="00EF0684">
      <w:pPr>
        <w:pStyle w:val="a3"/>
        <w:tabs>
          <w:tab w:val="left" w:pos="1330"/>
          <w:tab w:val="left" w:pos="5300"/>
        </w:tabs>
        <w:spacing w:line="276" w:lineRule="auto"/>
        <w:jc w:val="center"/>
        <w:rPr>
          <w:sz w:val="24"/>
          <w:szCs w:val="24"/>
        </w:rPr>
      </w:pPr>
    </w:p>
    <w:p w:rsidR="001C5F7D" w:rsidRPr="00FE09A3" w:rsidRDefault="001C5F7D" w:rsidP="00EF0684">
      <w:pPr>
        <w:pStyle w:val="a3"/>
        <w:tabs>
          <w:tab w:val="left" w:pos="1330"/>
          <w:tab w:val="left" w:pos="5300"/>
        </w:tabs>
        <w:spacing w:line="276" w:lineRule="auto"/>
        <w:jc w:val="center"/>
        <w:rPr>
          <w:sz w:val="24"/>
          <w:szCs w:val="24"/>
        </w:rPr>
      </w:pPr>
      <w:r w:rsidRPr="00FE09A3">
        <w:rPr>
          <w:sz w:val="24"/>
          <w:szCs w:val="24"/>
        </w:rPr>
        <w:t>МИНИСТЕРСТВО ОБРАЗОВАНИЯ САРАТОВСКОЙ ОБЛАСТИ</w:t>
      </w:r>
    </w:p>
    <w:p w:rsidR="001C5F7D" w:rsidRPr="00A37F6A" w:rsidRDefault="001C5F7D" w:rsidP="00A37F6A">
      <w:pPr>
        <w:pStyle w:val="a3"/>
        <w:tabs>
          <w:tab w:val="left" w:pos="1330"/>
          <w:tab w:val="left" w:pos="5300"/>
        </w:tabs>
        <w:spacing w:line="276" w:lineRule="auto"/>
        <w:jc w:val="center"/>
        <w:rPr>
          <w:sz w:val="24"/>
          <w:szCs w:val="24"/>
        </w:rPr>
      </w:pPr>
      <w:r w:rsidRPr="00FE09A3">
        <w:rPr>
          <w:sz w:val="24"/>
          <w:szCs w:val="24"/>
        </w:rPr>
        <w:t xml:space="preserve">ГОСУДАРСТВЕННОЕ  </w:t>
      </w:r>
      <w:r w:rsidR="00A37F6A">
        <w:rPr>
          <w:sz w:val="24"/>
          <w:szCs w:val="24"/>
        </w:rPr>
        <w:t>АВТОНОМНОЕ</w:t>
      </w:r>
      <w:r w:rsidRPr="00FE09A3">
        <w:rPr>
          <w:sz w:val="24"/>
          <w:szCs w:val="24"/>
        </w:rPr>
        <w:t xml:space="preserve"> ОБРАЗОВАТЕЛЬНОЕ УЧРЕЖДЕНИЕ САРАТОВСКОЙ ОБЛАСТИ </w:t>
      </w:r>
    </w:p>
    <w:p w:rsidR="001C5F7D" w:rsidRPr="00FE09A3" w:rsidRDefault="001C5F7D" w:rsidP="00EF0684">
      <w:pPr>
        <w:pStyle w:val="a3"/>
        <w:tabs>
          <w:tab w:val="left" w:pos="1330"/>
          <w:tab w:val="left" w:pos="3119"/>
        </w:tabs>
        <w:spacing w:line="276" w:lineRule="auto"/>
        <w:jc w:val="center"/>
        <w:rPr>
          <w:b/>
          <w:sz w:val="24"/>
          <w:szCs w:val="24"/>
        </w:rPr>
      </w:pPr>
      <w:r w:rsidRPr="00FE09A3">
        <w:rPr>
          <w:b/>
          <w:sz w:val="24"/>
          <w:szCs w:val="24"/>
        </w:rPr>
        <w:t>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996"/>
      </w:tblGrid>
      <w:tr w:rsidR="001C5F7D" w:rsidRPr="00FE09A3" w:rsidTr="001C5F7D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5F7D" w:rsidRPr="00FE09A3" w:rsidRDefault="001C5F7D" w:rsidP="00EF06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F7D" w:rsidRPr="00FE09A3" w:rsidRDefault="001C5F7D" w:rsidP="00EF0684">
      <w:pPr>
        <w:pStyle w:val="a3"/>
        <w:tabs>
          <w:tab w:val="left" w:pos="1330"/>
          <w:tab w:val="left" w:pos="5300"/>
        </w:tabs>
        <w:spacing w:line="276" w:lineRule="auto"/>
        <w:rPr>
          <w:sz w:val="28"/>
          <w:szCs w:val="28"/>
        </w:rPr>
      </w:pPr>
    </w:p>
    <w:p w:rsidR="001C5F7D" w:rsidRDefault="001C5F7D" w:rsidP="00EF0684">
      <w:pPr>
        <w:pStyle w:val="Style14"/>
        <w:widowControl/>
        <w:spacing w:line="276" w:lineRule="auto"/>
        <w:jc w:val="center"/>
        <w:rPr>
          <w:rStyle w:val="FontStyle23"/>
          <w:i w:val="0"/>
          <w:sz w:val="28"/>
          <w:szCs w:val="28"/>
        </w:rPr>
      </w:pPr>
    </w:p>
    <w:p w:rsidR="00FE09A3" w:rsidRDefault="00FE09A3" w:rsidP="00EF0684">
      <w:pPr>
        <w:pStyle w:val="Style14"/>
        <w:widowControl/>
        <w:spacing w:line="276" w:lineRule="auto"/>
        <w:jc w:val="center"/>
        <w:rPr>
          <w:rStyle w:val="FontStyle23"/>
          <w:i w:val="0"/>
          <w:sz w:val="28"/>
          <w:szCs w:val="28"/>
        </w:rPr>
      </w:pPr>
    </w:p>
    <w:p w:rsidR="00FE09A3" w:rsidRDefault="00FE09A3" w:rsidP="00EF0684">
      <w:pPr>
        <w:pStyle w:val="Style14"/>
        <w:widowControl/>
        <w:spacing w:line="276" w:lineRule="auto"/>
        <w:jc w:val="center"/>
        <w:rPr>
          <w:rStyle w:val="FontStyle23"/>
          <w:i w:val="0"/>
          <w:sz w:val="28"/>
          <w:szCs w:val="28"/>
        </w:rPr>
      </w:pPr>
    </w:p>
    <w:p w:rsidR="00FE09A3" w:rsidRDefault="00FE09A3" w:rsidP="00EF0684">
      <w:pPr>
        <w:pStyle w:val="Style14"/>
        <w:widowControl/>
        <w:spacing w:line="276" w:lineRule="auto"/>
        <w:jc w:val="center"/>
        <w:rPr>
          <w:rStyle w:val="FontStyle23"/>
          <w:i w:val="0"/>
          <w:sz w:val="28"/>
          <w:szCs w:val="28"/>
        </w:rPr>
      </w:pPr>
    </w:p>
    <w:p w:rsidR="00FE09A3" w:rsidRDefault="00FE09A3" w:rsidP="00EF0684">
      <w:pPr>
        <w:pStyle w:val="Style14"/>
        <w:widowControl/>
        <w:spacing w:line="276" w:lineRule="auto"/>
        <w:jc w:val="center"/>
        <w:rPr>
          <w:rStyle w:val="FontStyle23"/>
          <w:i w:val="0"/>
          <w:sz w:val="28"/>
          <w:szCs w:val="28"/>
        </w:rPr>
      </w:pPr>
    </w:p>
    <w:p w:rsidR="00FE09A3" w:rsidRPr="00FE09A3" w:rsidRDefault="00FE09A3" w:rsidP="00EF0684">
      <w:pPr>
        <w:pStyle w:val="Style14"/>
        <w:widowControl/>
        <w:spacing w:line="276" w:lineRule="auto"/>
        <w:jc w:val="center"/>
        <w:rPr>
          <w:rStyle w:val="FontStyle23"/>
          <w:i w:val="0"/>
          <w:sz w:val="28"/>
          <w:szCs w:val="28"/>
        </w:rPr>
      </w:pPr>
    </w:p>
    <w:p w:rsidR="001C5F7D" w:rsidRPr="00FE09A3" w:rsidRDefault="001C5F7D" w:rsidP="00EF0684">
      <w:pPr>
        <w:pStyle w:val="Style14"/>
        <w:widowControl/>
        <w:spacing w:line="276" w:lineRule="auto"/>
        <w:jc w:val="center"/>
        <w:rPr>
          <w:rStyle w:val="FontStyle23"/>
          <w:i w:val="0"/>
          <w:sz w:val="28"/>
          <w:szCs w:val="28"/>
        </w:rPr>
      </w:pPr>
    </w:p>
    <w:p w:rsidR="001C5F7D" w:rsidRPr="00FE09A3" w:rsidRDefault="001C5F7D" w:rsidP="00EF0684">
      <w:pPr>
        <w:pStyle w:val="Style14"/>
        <w:widowControl/>
        <w:spacing w:line="276" w:lineRule="auto"/>
        <w:jc w:val="center"/>
        <w:rPr>
          <w:rStyle w:val="FontStyle23"/>
          <w:i w:val="0"/>
          <w:sz w:val="28"/>
          <w:szCs w:val="28"/>
        </w:rPr>
      </w:pPr>
    </w:p>
    <w:p w:rsidR="009929F7" w:rsidRPr="009929F7" w:rsidRDefault="00C70BAD" w:rsidP="00EF0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caps/>
          <w:sz w:val="40"/>
          <w:szCs w:val="40"/>
        </w:rPr>
      </w:pPr>
      <w:r>
        <w:rPr>
          <w:sz w:val="40"/>
          <w:szCs w:val="40"/>
        </w:rPr>
        <w:t>ОП.10</w:t>
      </w:r>
      <w:r w:rsidR="009929F7" w:rsidRPr="009929F7">
        <w:rPr>
          <w:sz w:val="40"/>
          <w:szCs w:val="40"/>
        </w:rPr>
        <w:t xml:space="preserve"> ОСНОВЫ ЭКОНОМИКИ, МЕНЕДЖМЕНТА И МАРКЕТИНГА</w:t>
      </w:r>
    </w:p>
    <w:p w:rsidR="001C5F7D" w:rsidRDefault="001C5F7D" w:rsidP="00EF0684">
      <w:pPr>
        <w:pStyle w:val="Style14"/>
        <w:widowControl/>
        <w:spacing w:line="276" w:lineRule="auto"/>
        <w:jc w:val="center"/>
        <w:rPr>
          <w:rStyle w:val="FontStyle23"/>
          <w:i w:val="0"/>
          <w:sz w:val="28"/>
          <w:szCs w:val="28"/>
        </w:rPr>
      </w:pPr>
    </w:p>
    <w:p w:rsidR="00FE09A3" w:rsidRDefault="00FE09A3" w:rsidP="00EF0684">
      <w:pPr>
        <w:pStyle w:val="Style14"/>
        <w:widowControl/>
        <w:spacing w:line="276" w:lineRule="auto"/>
        <w:jc w:val="center"/>
        <w:rPr>
          <w:rStyle w:val="FontStyle23"/>
          <w:i w:val="0"/>
          <w:sz w:val="28"/>
          <w:szCs w:val="28"/>
        </w:rPr>
      </w:pPr>
    </w:p>
    <w:p w:rsidR="00FE09A3" w:rsidRPr="00FE09A3" w:rsidRDefault="00FE09A3" w:rsidP="00EF0684">
      <w:pPr>
        <w:pStyle w:val="Style14"/>
        <w:widowControl/>
        <w:spacing w:line="276" w:lineRule="auto"/>
        <w:jc w:val="center"/>
        <w:rPr>
          <w:rStyle w:val="FontStyle23"/>
          <w:i w:val="0"/>
          <w:sz w:val="28"/>
          <w:szCs w:val="28"/>
        </w:rPr>
      </w:pPr>
    </w:p>
    <w:p w:rsidR="001C5F7D" w:rsidRPr="00FE09A3" w:rsidRDefault="001C5F7D" w:rsidP="00EF0684">
      <w:pPr>
        <w:jc w:val="center"/>
        <w:rPr>
          <w:b w:val="0"/>
          <w:bCs/>
          <w:sz w:val="36"/>
          <w:szCs w:val="36"/>
        </w:rPr>
      </w:pPr>
      <w:r w:rsidRPr="00FE09A3">
        <w:rPr>
          <w:b w:val="0"/>
          <w:bCs/>
          <w:sz w:val="36"/>
          <w:szCs w:val="36"/>
        </w:rPr>
        <w:t xml:space="preserve">Методические указания и контрольные задания </w:t>
      </w:r>
    </w:p>
    <w:p w:rsidR="001C5F7D" w:rsidRPr="00FE09A3" w:rsidRDefault="001C5F7D" w:rsidP="00EF0684">
      <w:pPr>
        <w:jc w:val="center"/>
        <w:rPr>
          <w:b w:val="0"/>
          <w:bCs/>
          <w:sz w:val="36"/>
          <w:szCs w:val="36"/>
        </w:rPr>
      </w:pPr>
      <w:r w:rsidRPr="00FE09A3">
        <w:rPr>
          <w:b w:val="0"/>
          <w:bCs/>
          <w:sz w:val="36"/>
          <w:szCs w:val="36"/>
        </w:rPr>
        <w:t>для студентов заочной формы обучения</w:t>
      </w:r>
    </w:p>
    <w:p w:rsidR="001C5F7D" w:rsidRPr="00FE09A3" w:rsidRDefault="001C5F7D" w:rsidP="00EF0684">
      <w:pPr>
        <w:jc w:val="center"/>
        <w:rPr>
          <w:bCs/>
          <w:sz w:val="28"/>
          <w:szCs w:val="28"/>
        </w:rPr>
      </w:pPr>
    </w:p>
    <w:p w:rsidR="00FE09A3" w:rsidRPr="00FE09A3" w:rsidRDefault="00FE09A3" w:rsidP="00EF0684">
      <w:pPr>
        <w:rPr>
          <w:bCs/>
          <w:sz w:val="28"/>
          <w:szCs w:val="28"/>
        </w:rPr>
      </w:pPr>
    </w:p>
    <w:p w:rsidR="009929F7" w:rsidRPr="009929F7" w:rsidRDefault="001C5F7D" w:rsidP="00EF0684">
      <w:pPr>
        <w:jc w:val="center"/>
        <w:rPr>
          <w:bCs/>
          <w:sz w:val="28"/>
          <w:szCs w:val="28"/>
        </w:rPr>
      </w:pPr>
      <w:r w:rsidRPr="009929F7">
        <w:rPr>
          <w:bCs/>
          <w:sz w:val="28"/>
          <w:szCs w:val="28"/>
        </w:rPr>
        <w:t xml:space="preserve">Специальность         </w:t>
      </w:r>
    </w:p>
    <w:p w:rsidR="001C5F7D" w:rsidRPr="009929F7" w:rsidRDefault="001C5F7D" w:rsidP="00EF0684">
      <w:pPr>
        <w:jc w:val="center"/>
        <w:rPr>
          <w:bCs/>
          <w:sz w:val="28"/>
          <w:szCs w:val="28"/>
        </w:rPr>
      </w:pPr>
      <w:r w:rsidRPr="009929F7">
        <w:rPr>
          <w:bCs/>
          <w:sz w:val="28"/>
          <w:szCs w:val="28"/>
        </w:rPr>
        <w:t xml:space="preserve"> </w:t>
      </w:r>
      <w:r w:rsidR="00AB02E1">
        <w:rPr>
          <w:bCs/>
          <w:sz w:val="28"/>
          <w:szCs w:val="28"/>
        </w:rPr>
        <w:t>35.02.07</w:t>
      </w:r>
      <w:r w:rsidR="009929F7" w:rsidRPr="009929F7">
        <w:rPr>
          <w:bCs/>
          <w:sz w:val="28"/>
          <w:szCs w:val="28"/>
        </w:rPr>
        <w:t xml:space="preserve"> </w:t>
      </w:r>
      <w:r w:rsidR="00AB02E1">
        <w:rPr>
          <w:bCs/>
          <w:sz w:val="28"/>
          <w:szCs w:val="28"/>
        </w:rPr>
        <w:t>Механизация сельского хозяйства</w:t>
      </w:r>
    </w:p>
    <w:p w:rsidR="00202292" w:rsidRPr="00FE09A3" w:rsidRDefault="00202292" w:rsidP="00EF0684">
      <w:pPr>
        <w:jc w:val="center"/>
        <w:rPr>
          <w:b w:val="0"/>
          <w:bCs/>
          <w:sz w:val="28"/>
          <w:szCs w:val="28"/>
        </w:rPr>
      </w:pPr>
    </w:p>
    <w:p w:rsidR="001C5F7D" w:rsidRPr="00FE09A3" w:rsidRDefault="001C5F7D" w:rsidP="00EF0684">
      <w:pPr>
        <w:jc w:val="center"/>
        <w:rPr>
          <w:b w:val="0"/>
          <w:sz w:val="28"/>
          <w:szCs w:val="28"/>
        </w:rPr>
      </w:pPr>
    </w:p>
    <w:p w:rsidR="001C5F7D" w:rsidRPr="00FE09A3" w:rsidRDefault="00202292" w:rsidP="00EF0684">
      <w:pPr>
        <w:jc w:val="center"/>
        <w:rPr>
          <w:b w:val="0"/>
          <w:sz w:val="28"/>
          <w:szCs w:val="28"/>
        </w:rPr>
      </w:pPr>
      <w:r w:rsidRPr="00FE09A3">
        <w:rPr>
          <w:noProof/>
          <w:sz w:val="28"/>
          <w:szCs w:val="28"/>
          <w:lang w:eastAsia="ru-RU"/>
        </w:rPr>
        <w:drawing>
          <wp:inline distT="0" distB="0" distL="0" distR="0">
            <wp:extent cx="1552575" cy="1121410"/>
            <wp:effectExtent l="19050" t="0" r="9525" b="0"/>
            <wp:docPr id="5" name="Рисунок 5" descr="http://www.egppk.narod.ru/img/99999999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ppk.narod.ru/img/9999999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E9" w:rsidRPr="00FE09A3" w:rsidRDefault="00221AE9" w:rsidP="00EF0684">
      <w:pPr>
        <w:jc w:val="center"/>
        <w:rPr>
          <w:sz w:val="28"/>
          <w:szCs w:val="28"/>
        </w:rPr>
      </w:pPr>
    </w:p>
    <w:p w:rsidR="001C5F7D" w:rsidRPr="00FE09A3" w:rsidRDefault="00A37F6A" w:rsidP="00EF068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Энгельс, 2018</w:t>
      </w:r>
      <w:r w:rsidR="001C5F7D" w:rsidRPr="00FE09A3">
        <w:rPr>
          <w:b w:val="0"/>
          <w:sz w:val="28"/>
          <w:szCs w:val="28"/>
        </w:rPr>
        <w:t xml:space="preserve"> г.</w:t>
      </w:r>
    </w:p>
    <w:p w:rsidR="00FE09A3" w:rsidRDefault="00FE09A3" w:rsidP="00EF0684">
      <w:pPr>
        <w:rPr>
          <w:rStyle w:val="FontStyle23"/>
          <w:i w:val="0"/>
          <w:sz w:val="28"/>
          <w:szCs w:val="28"/>
        </w:rPr>
      </w:pPr>
    </w:p>
    <w:p w:rsidR="00A37F6A" w:rsidRDefault="0095444F" w:rsidP="00EF0684">
      <w:pPr>
        <w:rPr>
          <w:rStyle w:val="FontStyle23"/>
          <w:i w:val="0"/>
          <w:sz w:val="28"/>
          <w:szCs w:val="28"/>
        </w:rPr>
      </w:pPr>
      <w:r w:rsidRPr="00FE09A3">
        <w:rPr>
          <w:rStyle w:val="FontStyle23"/>
          <w:i w:val="0"/>
          <w:sz w:val="28"/>
          <w:szCs w:val="28"/>
        </w:rPr>
        <w:t>Рассмотрено</w:t>
      </w:r>
    </w:p>
    <w:p w:rsidR="00927FD4" w:rsidRPr="00FE09A3" w:rsidRDefault="0095444F" w:rsidP="00EF0684">
      <w:pPr>
        <w:rPr>
          <w:b w:val="0"/>
          <w:bCs/>
          <w:iCs/>
          <w:sz w:val="28"/>
          <w:szCs w:val="28"/>
        </w:rPr>
      </w:pPr>
      <w:r w:rsidRPr="00FE09A3">
        <w:rPr>
          <w:rStyle w:val="FontStyle23"/>
          <w:i w:val="0"/>
          <w:sz w:val="28"/>
          <w:szCs w:val="28"/>
        </w:rPr>
        <w:t xml:space="preserve"> на заседании </w:t>
      </w:r>
      <w:r w:rsidR="00C846E9" w:rsidRPr="00FE09A3">
        <w:rPr>
          <w:rStyle w:val="FontStyle23"/>
          <w:i w:val="0"/>
          <w:sz w:val="28"/>
          <w:szCs w:val="28"/>
        </w:rPr>
        <w:t>ц</w:t>
      </w:r>
      <w:r w:rsidR="00927FD4" w:rsidRPr="00FE09A3">
        <w:rPr>
          <w:b w:val="0"/>
          <w:color w:val="000000"/>
          <w:sz w:val="28"/>
          <w:szCs w:val="28"/>
        </w:rPr>
        <w:t>икловой методической комиссии специальностей «</w:t>
      </w:r>
      <w:r w:rsidR="00A37F6A">
        <w:rPr>
          <w:b w:val="0"/>
          <w:color w:val="000000"/>
          <w:sz w:val="28"/>
          <w:szCs w:val="28"/>
        </w:rPr>
        <w:t>Страховое дело</w:t>
      </w:r>
      <w:r w:rsidR="00927FD4" w:rsidRPr="00FE09A3">
        <w:rPr>
          <w:b w:val="0"/>
          <w:color w:val="000000"/>
          <w:sz w:val="28"/>
          <w:szCs w:val="28"/>
        </w:rPr>
        <w:t>»</w:t>
      </w:r>
    </w:p>
    <w:p w:rsidR="00FE09A3" w:rsidRDefault="00FE09A3" w:rsidP="00EF0684">
      <w:pPr>
        <w:rPr>
          <w:rStyle w:val="FontStyle23"/>
          <w:i w:val="0"/>
          <w:sz w:val="28"/>
          <w:szCs w:val="28"/>
        </w:rPr>
      </w:pPr>
    </w:p>
    <w:p w:rsidR="00CE55BB" w:rsidRPr="00FE09A3" w:rsidRDefault="0095444F" w:rsidP="00EF0684">
      <w:pPr>
        <w:rPr>
          <w:rStyle w:val="FontStyle23"/>
          <w:i w:val="0"/>
          <w:sz w:val="28"/>
          <w:szCs w:val="28"/>
        </w:rPr>
      </w:pPr>
      <w:r w:rsidRPr="00FE09A3">
        <w:rPr>
          <w:rStyle w:val="FontStyle23"/>
          <w:i w:val="0"/>
          <w:sz w:val="28"/>
          <w:szCs w:val="28"/>
        </w:rPr>
        <w:t>Протокол № ___ от «___» ___________</w:t>
      </w:r>
      <w:r w:rsidR="00A37F6A">
        <w:rPr>
          <w:rStyle w:val="FontStyle23"/>
          <w:i w:val="0"/>
          <w:sz w:val="28"/>
          <w:szCs w:val="28"/>
        </w:rPr>
        <w:t>2018</w:t>
      </w:r>
      <w:r w:rsidR="00CE55BB" w:rsidRPr="00FE09A3">
        <w:rPr>
          <w:rStyle w:val="FontStyle23"/>
          <w:i w:val="0"/>
          <w:sz w:val="28"/>
          <w:szCs w:val="28"/>
        </w:rPr>
        <w:t>г</w:t>
      </w:r>
      <w:r w:rsidR="001B4CB4" w:rsidRPr="00FE09A3">
        <w:rPr>
          <w:rStyle w:val="FontStyle23"/>
          <w:i w:val="0"/>
          <w:sz w:val="28"/>
          <w:szCs w:val="28"/>
        </w:rPr>
        <w:t>.</w:t>
      </w:r>
    </w:p>
    <w:p w:rsidR="001B4CB4" w:rsidRPr="00FE09A3" w:rsidRDefault="001B4CB4" w:rsidP="00EF0684">
      <w:pPr>
        <w:rPr>
          <w:rStyle w:val="FontStyle23"/>
          <w:i w:val="0"/>
          <w:sz w:val="28"/>
          <w:szCs w:val="28"/>
        </w:rPr>
      </w:pPr>
      <w:r w:rsidRPr="00FE09A3">
        <w:rPr>
          <w:rStyle w:val="FontStyle23"/>
          <w:i w:val="0"/>
          <w:sz w:val="28"/>
          <w:szCs w:val="28"/>
        </w:rPr>
        <w:t>Председатель _________________ О.А.Архипова</w:t>
      </w:r>
    </w:p>
    <w:p w:rsidR="00CE55BB" w:rsidRPr="00FE09A3" w:rsidRDefault="00CE55BB" w:rsidP="00EF0684">
      <w:pPr>
        <w:rPr>
          <w:rStyle w:val="FontStyle23"/>
          <w:i w:val="0"/>
          <w:sz w:val="28"/>
          <w:szCs w:val="28"/>
        </w:rPr>
      </w:pPr>
    </w:p>
    <w:p w:rsidR="00CE55BB" w:rsidRPr="00FE09A3" w:rsidRDefault="00CE55BB" w:rsidP="00EF0684">
      <w:pPr>
        <w:rPr>
          <w:rStyle w:val="FontStyle23"/>
          <w:i w:val="0"/>
          <w:sz w:val="28"/>
          <w:szCs w:val="28"/>
        </w:rPr>
      </w:pPr>
    </w:p>
    <w:p w:rsidR="00CE55BB" w:rsidRPr="00FE09A3" w:rsidRDefault="00CE55BB" w:rsidP="00EF0684">
      <w:pPr>
        <w:rPr>
          <w:rStyle w:val="FontStyle23"/>
          <w:i w:val="0"/>
          <w:sz w:val="28"/>
          <w:szCs w:val="28"/>
        </w:rPr>
      </w:pPr>
    </w:p>
    <w:p w:rsidR="00CE55BB" w:rsidRPr="00FE09A3" w:rsidRDefault="00CE55BB" w:rsidP="00EF0684">
      <w:pPr>
        <w:rPr>
          <w:rStyle w:val="FontStyle23"/>
          <w:i w:val="0"/>
          <w:sz w:val="28"/>
          <w:szCs w:val="28"/>
        </w:rPr>
      </w:pPr>
      <w:r w:rsidRPr="00FE09A3">
        <w:rPr>
          <w:rStyle w:val="FontStyle23"/>
          <w:i w:val="0"/>
          <w:sz w:val="28"/>
          <w:szCs w:val="28"/>
        </w:rPr>
        <w:t>Рекомендовано методическим Советом к применению в учебном процессе</w:t>
      </w:r>
    </w:p>
    <w:p w:rsidR="00FE09A3" w:rsidRDefault="00FE09A3" w:rsidP="00EF0684">
      <w:pPr>
        <w:rPr>
          <w:rStyle w:val="FontStyle23"/>
          <w:i w:val="0"/>
          <w:sz w:val="28"/>
          <w:szCs w:val="28"/>
        </w:rPr>
      </w:pPr>
    </w:p>
    <w:p w:rsidR="00CE55BB" w:rsidRPr="00FE09A3" w:rsidRDefault="00CE55BB" w:rsidP="00EF0684">
      <w:pPr>
        <w:rPr>
          <w:rStyle w:val="FontStyle23"/>
          <w:i w:val="0"/>
          <w:sz w:val="28"/>
          <w:szCs w:val="28"/>
        </w:rPr>
      </w:pPr>
      <w:r w:rsidRPr="00FE09A3">
        <w:rPr>
          <w:rStyle w:val="FontStyle23"/>
          <w:i w:val="0"/>
          <w:sz w:val="28"/>
          <w:szCs w:val="28"/>
        </w:rPr>
        <w:t xml:space="preserve">Протокол № ___ от </w:t>
      </w:r>
      <w:r w:rsidR="00A37F6A">
        <w:rPr>
          <w:rStyle w:val="FontStyle23"/>
          <w:i w:val="0"/>
          <w:sz w:val="28"/>
          <w:szCs w:val="28"/>
        </w:rPr>
        <w:t>«___» ___________2018</w:t>
      </w:r>
      <w:r w:rsidRPr="00FE09A3">
        <w:rPr>
          <w:rStyle w:val="FontStyle23"/>
          <w:i w:val="0"/>
          <w:sz w:val="28"/>
          <w:szCs w:val="28"/>
        </w:rPr>
        <w:t>г</w:t>
      </w:r>
      <w:r w:rsidR="001B4CB4" w:rsidRPr="00FE09A3">
        <w:rPr>
          <w:rStyle w:val="FontStyle23"/>
          <w:i w:val="0"/>
          <w:sz w:val="28"/>
          <w:szCs w:val="28"/>
        </w:rPr>
        <w:t>.</w:t>
      </w:r>
    </w:p>
    <w:p w:rsidR="00CE55BB" w:rsidRPr="00FE09A3" w:rsidRDefault="001B4CB4" w:rsidP="00EF0684">
      <w:pPr>
        <w:rPr>
          <w:rStyle w:val="FontStyle23"/>
          <w:i w:val="0"/>
          <w:sz w:val="28"/>
          <w:szCs w:val="28"/>
        </w:rPr>
      </w:pPr>
      <w:r w:rsidRPr="00FE09A3">
        <w:rPr>
          <w:rStyle w:val="FontStyle23"/>
          <w:i w:val="0"/>
          <w:sz w:val="28"/>
          <w:szCs w:val="28"/>
        </w:rPr>
        <w:t xml:space="preserve">_____________ </w:t>
      </w:r>
      <w:proofErr w:type="spellStart"/>
      <w:r w:rsidRPr="00FE09A3">
        <w:rPr>
          <w:rStyle w:val="FontStyle23"/>
          <w:i w:val="0"/>
          <w:sz w:val="28"/>
          <w:szCs w:val="28"/>
        </w:rPr>
        <w:t>О.А.Карюкина</w:t>
      </w:r>
      <w:proofErr w:type="spellEnd"/>
    </w:p>
    <w:p w:rsidR="005C0246" w:rsidRPr="00FE09A3" w:rsidRDefault="005C0246" w:rsidP="00EF0684">
      <w:pPr>
        <w:rPr>
          <w:rStyle w:val="FontStyle23"/>
          <w:i w:val="0"/>
          <w:sz w:val="28"/>
          <w:szCs w:val="28"/>
        </w:rPr>
      </w:pPr>
    </w:p>
    <w:p w:rsidR="005C0246" w:rsidRPr="00FE09A3" w:rsidRDefault="005C0246" w:rsidP="00EF0684">
      <w:pPr>
        <w:rPr>
          <w:rStyle w:val="FontStyle23"/>
          <w:i w:val="0"/>
          <w:sz w:val="28"/>
          <w:szCs w:val="28"/>
        </w:rPr>
      </w:pPr>
    </w:p>
    <w:p w:rsidR="001B4CB4" w:rsidRPr="00FE09A3" w:rsidRDefault="001B4CB4" w:rsidP="00EF0684">
      <w:pPr>
        <w:rPr>
          <w:rStyle w:val="FontStyle23"/>
          <w:i w:val="0"/>
          <w:sz w:val="28"/>
          <w:szCs w:val="28"/>
        </w:rPr>
      </w:pPr>
    </w:p>
    <w:p w:rsidR="001B4CB4" w:rsidRPr="00FE09A3" w:rsidRDefault="001B4CB4" w:rsidP="00EF0684">
      <w:pPr>
        <w:rPr>
          <w:rStyle w:val="FontStyle23"/>
          <w:i w:val="0"/>
          <w:sz w:val="28"/>
          <w:szCs w:val="28"/>
        </w:rPr>
      </w:pPr>
    </w:p>
    <w:p w:rsidR="00C846E9" w:rsidRPr="00FE09A3" w:rsidRDefault="00C846E9" w:rsidP="00EF0684">
      <w:pPr>
        <w:rPr>
          <w:rStyle w:val="FontStyle23"/>
          <w:i w:val="0"/>
          <w:sz w:val="28"/>
          <w:szCs w:val="28"/>
        </w:rPr>
      </w:pPr>
    </w:p>
    <w:p w:rsidR="00C846E9" w:rsidRPr="00FE09A3" w:rsidRDefault="00C846E9" w:rsidP="00EF0684">
      <w:pPr>
        <w:rPr>
          <w:rStyle w:val="FontStyle23"/>
          <w:i w:val="0"/>
          <w:sz w:val="28"/>
          <w:szCs w:val="28"/>
        </w:rPr>
      </w:pPr>
    </w:p>
    <w:p w:rsidR="00C846E9" w:rsidRPr="00FE09A3" w:rsidRDefault="00C846E9" w:rsidP="00EF0684">
      <w:pPr>
        <w:rPr>
          <w:rStyle w:val="FontStyle23"/>
          <w:i w:val="0"/>
          <w:sz w:val="28"/>
          <w:szCs w:val="28"/>
        </w:rPr>
      </w:pPr>
    </w:p>
    <w:p w:rsidR="00C846E9" w:rsidRPr="00FE09A3" w:rsidRDefault="00C846E9" w:rsidP="00EF0684">
      <w:pPr>
        <w:rPr>
          <w:rStyle w:val="FontStyle23"/>
          <w:i w:val="0"/>
          <w:sz w:val="28"/>
          <w:szCs w:val="28"/>
        </w:rPr>
      </w:pPr>
    </w:p>
    <w:p w:rsidR="00C846E9" w:rsidRDefault="00C846E9" w:rsidP="00EF0684">
      <w:pPr>
        <w:rPr>
          <w:rStyle w:val="FontStyle23"/>
          <w:i w:val="0"/>
          <w:sz w:val="28"/>
          <w:szCs w:val="28"/>
        </w:rPr>
      </w:pPr>
    </w:p>
    <w:p w:rsidR="00FE09A3" w:rsidRDefault="00FE09A3" w:rsidP="00EF0684">
      <w:pPr>
        <w:rPr>
          <w:rStyle w:val="FontStyle23"/>
          <w:i w:val="0"/>
          <w:sz w:val="28"/>
          <w:szCs w:val="28"/>
        </w:rPr>
      </w:pPr>
    </w:p>
    <w:p w:rsidR="00FE09A3" w:rsidRDefault="00FE09A3" w:rsidP="00EF0684">
      <w:pPr>
        <w:rPr>
          <w:rStyle w:val="FontStyle23"/>
          <w:i w:val="0"/>
          <w:sz w:val="28"/>
          <w:szCs w:val="28"/>
        </w:rPr>
      </w:pPr>
    </w:p>
    <w:p w:rsidR="00FE09A3" w:rsidRPr="00FE09A3" w:rsidRDefault="00FE09A3" w:rsidP="00EF0684">
      <w:pPr>
        <w:rPr>
          <w:rStyle w:val="FontStyle23"/>
          <w:i w:val="0"/>
          <w:sz w:val="28"/>
          <w:szCs w:val="28"/>
        </w:rPr>
      </w:pPr>
    </w:p>
    <w:p w:rsidR="001B4CB4" w:rsidRPr="00FE09A3" w:rsidRDefault="001B4CB4" w:rsidP="00EF0684">
      <w:pPr>
        <w:rPr>
          <w:rStyle w:val="FontStyle23"/>
          <w:i w:val="0"/>
          <w:sz w:val="28"/>
          <w:szCs w:val="28"/>
        </w:rPr>
      </w:pPr>
    </w:p>
    <w:p w:rsidR="0095444F" w:rsidRPr="00FE09A3" w:rsidRDefault="00CE55BB" w:rsidP="00EF0684">
      <w:pPr>
        <w:rPr>
          <w:rStyle w:val="FontStyle23"/>
          <w:rFonts w:eastAsiaTheme="minorEastAsia"/>
          <w:b/>
          <w:i w:val="0"/>
          <w:sz w:val="28"/>
          <w:szCs w:val="28"/>
          <w:lang w:eastAsia="ru-RU"/>
        </w:rPr>
      </w:pPr>
      <w:r w:rsidRPr="00FE09A3">
        <w:rPr>
          <w:rStyle w:val="FontStyle23"/>
          <w:i w:val="0"/>
          <w:sz w:val="28"/>
          <w:szCs w:val="28"/>
        </w:rPr>
        <w:t xml:space="preserve">Автор: </w:t>
      </w:r>
      <w:proofErr w:type="spellStart"/>
      <w:r w:rsidR="00F33715" w:rsidRPr="00FE09A3">
        <w:rPr>
          <w:rStyle w:val="FontStyle23"/>
          <w:i w:val="0"/>
          <w:sz w:val="28"/>
          <w:szCs w:val="28"/>
        </w:rPr>
        <w:t>Харькина</w:t>
      </w:r>
      <w:proofErr w:type="spellEnd"/>
      <w:r w:rsidR="00F33715" w:rsidRPr="00FE09A3">
        <w:rPr>
          <w:rStyle w:val="FontStyle23"/>
          <w:i w:val="0"/>
          <w:sz w:val="28"/>
          <w:szCs w:val="28"/>
        </w:rPr>
        <w:t xml:space="preserve"> </w:t>
      </w:r>
      <w:r w:rsidRPr="00FE09A3">
        <w:rPr>
          <w:rStyle w:val="FontStyle23"/>
          <w:i w:val="0"/>
          <w:sz w:val="28"/>
          <w:szCs w:val="28"/>
        </w:rPr>
        <w:t>О</w:t>
      </w:r>
      <w:r w:rsidR="00F33715" w:rsidRPr="00FE09A3">
        <w:rPr>
          <w:rStyle w:val="FontStyle23"/>
          <w:i w:val="0"/>
          <w:sz w:val="28"/>
          <w:szCs w:val="28"/>
        </w:rPr>
        <w:t xml:space="preserve">льга </w:t>
      </w:r>
      <w:r w:rsidRPr="00FE09A3">
        <w:rPr>
          <w:rStyle w:val="FontStyle23"/>
          <w:i w:val="0"/>
          <w:sz w:val="28"/>
          <w:szCs w:val="28"/>
        </w:rPr>
        <w:t>В</w:t>
      </w:r>
      <w:r w:rsidR="00F33715" w:rsidRPr="00FE09A3">
        <w:rPr>
          <w:rStyle w:val="FontStyle23"/>
          <w:i w:val="0"/>
          <w:sz w:val="28"/>
          <w:szCs w:val="28"/>
        </w:rPr>
        <w:t>итальевна</w:t>
      </w:r>
      <w:r w:rsidRPr="00FE09A3">
        <w:rPr>
          <w:rStyle w:val="FontStyle23"/>
          <w:i w:val="0"/>
          <w:sz w:val="28"/>
          <w:szCs w:val="28"/>
        </w:rPr>
        <w:t xml:space="preserve"> </w:t>
      </w:r>
      <w:r w:rsidR="0095444F" w:rsidRPr="00FE09A3">
        <w:rPr>
          <w:rStyle w:val="FontStyle23"/>
          <w:i w:val="0"/>
          <w:sz w:val="28"/>
          <w:szCs w:val="28"/>
        </w:rPr>
        <w:br w:type="page"/>
      </w:r>
    </w:p>
    <w:p w:rsidR="00893464" w:rsidRPr="00FE09A3" w:rsidRDefault="00CE55BB" w:rsidP="00EF0684">
      <w:pPr>
        <w:pStyle w:val="Style15"/>
        <w:widowControl/>
        <w:numPr>
          <w:ilvl w:val="0"/>
          <w:numId w:val="2"/>
        </w:numPr>
        <w:tabs>
          <w:tab w:val="left" w:pos="993"/>
        </w:tabs>
        <w:spacing w:line="276" w:lineRule="auto"/>
        <w:jc w:val="center"/>
        <w:rPr>
          <w:rStyle w:val="FontStyle23"/>
          <w:i w:val="0"/>
          <w:sz w:val="28"/>
          <w:szCs w:val="28"/>
        </w:rPr>
      </w:pPr>
      <w:r w:rsidRPr="00FE09A3">
        <w:rPr>
          <w:rStyle w:val="FontStyle23"/>
          <w:i w:val="0"/>
          <w:sz w:val="28"/>
          <w:szCs w:val="28"/>
        </w:rPr>
        <w:lastRenderedPageBreak/>
        <w:t>ПОЯСНИТЕЛЬНАЯ ЗАПИСКА</w:t>
      </w:r>
    </w:p>
    <w:p w:rsidR="00893464" w:rsidRPr="009929F7" w:rsidRDefault="009929F7" w:rsidP="00EF0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Style w:val="FontStyle23"/>
          <w:i w:val="0"/>
          <w:sz w:val="28"/>
          <w:szCs w:val="28"/>
        </w:rPr>
      </w:pPr>
      <w:r w:rsidRPr="009929F7">
        <w:rPr>
          <w:rStyle w:val="FontStyle23"/>
          <w:i w:val="0"/>
          <w:sz w:val="28"/>
          <w:szCs w:val="28"/>
        </w:rPr>
        <w:t xml:space="preserve">          </w:t>
      </w:r>
      <w:r w:rsidR="00CE55BB" w:rsidRPr="009929F7">
        <w:rPr>
          <w:rStyle w:val="FontStyle23"/>
          <w:i w:val="0"/>
          <w:sz w:val="28"/>
          <w:szCs w:val="28"/>
        </w:rPr>
        <w:t xml:space="preserve">Методические указания для студентов заочной формы обучения по </w:t>
      </w:r>
      <w:r w:rsidR="009A1DE6" w:rsidRPr="009929F7">
        <w:rPr>
          <w:rStyle w:val="FontStyle23"/>
          <w:i w:val="0"/>
          <w:sz w:val="28"/>
          <w:szCs w:val="28"/>
        </w:rPr>
        <w:t>дисциплине «</w:t>
      </w:r>
      <w:r w:rsidRPr="009929F7">
        <w:rPr>
          <w:b w:val="0"/>
          <w:sz w:val="28"/>
          <w:szCs w:val="28"/>
        </w:rPr>
        <w:t>ОП.07 ОСНОВЫ ЭКОНОМИКИ, МЕНЕДЖМЕНТА И МАРКЕТИНГА</w:t>
      </w:r>
      <w:r w:rsidR="009A1DE6" w:rsidRPr="009929F7">
        <w:rPr>
          <w:rStyle w:val="FontStyle23"/>
          <w:i w:val="0"/>
          <w:sz w:val="28"/>
          <w:szCs w:val="28"/>
        </w:rPr>
        <w:t xml:space="preserve">» разработаны на основе  рабочей программы. 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базовой подготовки в соответствии с ФГОС СПО по специальности </w:t>
      </w:r>
      <w:r w:rsidR="00AB02E1">
        <w:rPr>
          <w:b w:val="0"/>
          <w:bCs/>
          <w:sz w:val="28"/>
          <w:szCs w:val="28"/>
        </w:rPr>
        <w:t>35.02.07</w:t>
      </w:r>
      <w:r w:rsidRPr="009929F7">
        <w:rPr>
          <w:b w:val="0"/>
          <w:bCs/>
          <w:sz w:val="28"/>
          <w:szCs w:val="28"/>
        </w:rPr>
        <w:t xml:space="preserve"> </w:t>
      </w:r>
      <w:r w:rsidR="00AB02E1">
        <w:rPr>
          <w:b w:val="0"/>
          <w:bCs/>
          <w:sz w:val="28"/>
          <w:szCs w:val="28"/>
        </w:rPr>
        <w:t>Механизация сельского хозяйства</w:t>
      </w:r>
      <w:r w:rsidRPr="009929F7">
        <w:rPr>
          <w:b w:val="0"/>
          <w:bCs/>
          <w:sz w:val="28"/>
          <w:szCs w:val="28"/>
        </w:rPr>
        <w:t>.</w:t>
      </w:r>
    </w:p>
    <w:p w:rsidR="009929F7" w:rsidRPr="009929F7" w:rsidRDefault="009929F7" w:rsidP="00EF0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 технологии общественного питания при наличии среднего (полного) общего образования. Опыт работы не требуется.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В результате освоения учебной дисциплины обучающийся должен уметь: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рассчитывать основные технико-экономические показатели деятельности организации;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анализировать ситуацию на рынке товаров и услуг;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В результате освоения учебной дисциплины обучающийся должен знать: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i/>
          <w:sz w:val="28"/>
          <w:szCs w:val="28"/>
        </w:rPr>
        <w:t xml:space="preserve">- </w:t>
      </w:r>
      <w:r w:rsidRPr="009929F7">
        <w:rPr>
          <w:b w:val="0"/>
          <w:sz w:val="28"/>
          <w:szCs w:val="28"/>
        </w:rPr>
        <w:t>основные положения экономической теории;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принципы рыночной экономики;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современное состояние и перспективы развития отрасли;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роль и организацию хозяйствующих субъектов в рыночной экономике;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механизмы ценообразования на продукцию (услуги);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механизмы формирования заработной платы;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формы оплаты труда;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стили управления, виды коммуникации;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принципы делового общения в коллективе;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управленческий цикл;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особенности менеджмента в области профессиональной деятельности;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сущность, цели, основные принципы и функции маркетинга, его связь с менеджментом;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формы адаптации производства и сбыта к рыночной ситуации.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9929F7">
        <w:rPr>
          <w:b w:val="0"/>
          <w:sz w:val="28"/>
          <w:szCs w:val="28"/>
        </w:rPr>
        <w:t>Количество часов на освоение рабочей программы учебной дисциплины: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- максимальной учебной нагрузки </w:t>
      </w:r>
      <w:proofErr w:type="gramStart"/>
      <w:r w:rsidRPr="009929F7">
        <w:rPr>
          <w:b w:val="0"/>
          <w:sz w:val="28"/>
          <w:szCs w:val="28"/>
        </w:rPr>
        <w:t>обучающего</w:t>
      </w:r>
      <w:proofErr w:type="gramEnd"/>
      <w:r w:rsidRPr="009929F7">
        <w:rPr>
          <w:b w:val="0"/>
          <w:sz w:val="28"/>
          <w:szCs w:val="28"/>
        </w:rPr>
        <w:t xml:space="preserve"> – 118 часов, в том числе: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- обязательной аудиторной учебной нагрузки </w:t>
      </w:r>
      <w:proofErr w:type="gramStart"/>
      <w:r w:rsidRPr="009929F7">
        <w:rPr>
          <w:b w:val="0"/>
          <w:sz w:val="28"/>
          <w:szCs w:val="28"/>
        </w:rPr>
        <w:t>обучающегося</w:t>
      </w:r>
      <w:proofErr w:type="gramEnd"/>
      <w:r w:rsidRPr="009929F7">
        <w:rPr>
          <w:b w:val="0"/>
          <w:sz w:val="28"/>
          <w:szCs w:val="28"/>
        </w:rPr>
        <w:t xml:space="preserve"> – 80 часов;</w:t>
      </w:r>
    </w:p>
    <w:p w:rsidR="009929F7" w:rsidRPr="009929F7" w:rsidRDefault="009929F7" w:rsidP="00EF0684">
      <w:pPr>
        <w:tabs>
          <w:tab w:val="left" w:pos="5235"/>
        </w:tabs>
        <w:spacing w:after="0"/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- самостоятельной работы </w:t>
      </w:r>
      <w:proofErr w:type="gramStart"/>
      <w:r w:rsidRPr="009929F7">
        <w:rPr>
          <w:b w:val="0"/>
          <w:sz w:val="28"/>
          <w:szCs w:val="28"/>
        </w:rPr>
        <w:t>обучающегося</w:t>
      </w:r>
      <w:proofErr w:type="gramEnd"/>
      <w:r w:rsidRPr="009929F7">
        <w:rPr>
          <w:b w:val="0"/>
          <w:sz w:val="28"/>
          <w:szCs w:val="28"/>
        </w:rPr>
        <w:t xml:space="preserve"> – 38 часов.</w:t>
      </w:r>
    </w:p>
    <w:p w:rsidR="0040202A" w:rsidRPr="009929F7" w:rsidRDefault="0040202A" w:rsidP="00EF0684">
      <w:pPr>
        <w:pStyle w:val="Style8"/>
        <w:widowControl/>
        <w:spacing w:line="276" w:lineRule="auto"/>
        <w:ind w:firstLine="709"/>
        <w:jc w:val="both"/>
        <w:rPr>
          <w:b/>
          <w:sz w:val="28"/>
          <w:szCs w:val="28"/>
        </w:rPr>
      </w:pPr>
    </w:p>
    <w:p w:rsidR="009929F7" w:rsidRPr="009929F7" w:rsidRDefault="009929F7" w:rsidP="00EF0684">
      <w:pPr>
        <w:pStyle w:val="a7"/>
        <w:tabs>
          <w:tab w:val="left" w:pos="5235"/>
        </w:tabs>
        <w:rPr>
          <w:b w:val="0"/>
          <w:sz w:val="28"/>
          <w:szCs w:val="28"/>
        </w:rPr>
      </w:pPr>
      <w:r w:rsidRPr="009929F7">
        <w:rPr>
          <w:sz w:val="28"/>
          <w:szCs w:val="28"/>
        </w:rPr>
        <w:t xml:space="preserve">    Итоговая аттестация в форме экзамена</w:t>
      </w:r>
    </w:p>
    <w:p w:rsidR="00893464" w:rsidRPr="00FE09A3" w:rsidRDefault="00A90472" w:rsidP="00EF0684">
      <w:pPr>
        <w:pStyle w:val="a7"/>
        <w:numPr>
          <w:ilvl w:val="0"/>
          <w:numId w:val="2"/>
        </w:numPr>
        <w:jc w:val="center"/>
        <w:rPr>
          <w:rStyle w:val="FontStyle12"/>
          <w:sz w:val="28"/>
          <w:szCs w:val="28"/>
        </w:rPr>
      </w:pPr>
      <w:r w:rsidRPr="009929F7">
        <w:rPr>
          <w:rStyle w:val="FontStyle12"/>
          <w:b w:val="0"/>
          <w:sz w:val="28"/>
          <w:szCs w:val="28"/>
        </w:rPr>
        <w:br w:type="page"/>
      </w:r>
      <w:r w:rsidR="004B2BAB" w:rsidRPr="00FE09A3">
        <w:rPr>
          <w:rStyle w:val="FontStyle12"/>
          <w:sz w:val="28"/>
          <w:szCs w:val="28"/>
        </w:rPr>
        <w:lastRenderedPageBreak/>
        <w:t>У</w:t>
      </w:r>
      <w:r w:rsidR="00893464" w:rsidRPr="00FE09A3">
        <w:rPr>
          <w:rStyle w:val="FontStyle12"/>
          <w:sz w:val="28"/>
          <w:szCs w:val="28"/>
        </w:rPr>
        <w:t>СЛОВИЯ РЕАЛИЗАЦИИ УЧЕБНОЙ ДИСЦИПЛИНЫ</w:t>
      </w:r>
    </w:p>
    <w:p w:rsidR="00EF0684" w:rsidRDefault="00EF0684" w:rsidP="00EF0684">
      <w:pPr>
        <w:pStyle w:val="a7"/>
        <w:jc w:val="center"/>
        <w:rPr>
          <w:b w:val="0"/>
          <w:sz w:val="28"/>
          <w:szCs w:val="28"/>
        </w:rPr>
      </w:pPr>
    </w:p>
    <w:p w:rsidR="009929F7" w:rsidRPr="00EF0684" w:rsidRDefault="009929F7" w:rsidP="00EF0684">
      <w:pPr>
        <w:pStyle w:val="a7"/>
        <w:jc w:val="center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Перечень рекомендуемых учебных изданий, Интернет ресурсов, дополнительной литературы</w:t>
      </w:r>
    </w:p>
    <w:p w:rsidR="00EF0684" w:rsidRDefault="00EF0684" w:rsidP="00EF0684">
      <w:pPr>
        <w:pStyle w:val="a7"/>
        <w:tabs>
          <w:tab w:val="left" w:pos="5235"/>
        </w:tabs>
        <w:spacing w:after="0"/>
        <w:jc w:val="center"/>
        <w:rPr>
          <w:b w:val="0"/>
          <w:sz w:val="28"/>
          <w:szCs w:val="28"/>
        </w:rPr>
      </w:pPr>
    </w:p>
    <w:p w:rsidR="009929F7" w:rsidRPr="00EF0684" w:rsidRDefault="009929F7" w:rsidP="00EF0684">
      <w:pPr>
        <w:pStyle w:val="a7"/>
        <w:tabs>
          <w:tab w:val="left" w:pos="5235"/>
        </w:tabs>
        <w:spacing w:after="0"/>
        <w:jc w:val="center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Основные источники:</w:t>
      </w:r>
    </w:p>
    <w:p w:rsidR="009929F7" w:rsidRPr="00EF0684" w:rsidRDefault="009929F7" w:rsidP="00EF0684">
      <w:pPr>
        <w:tabs>
          <w:tab w:val="left" w:pos="5235"/>
        </w:tabs>
        <w:spacing w:after="0"/>
        <w:ind w:left="360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1.Носова С.С.Основы экономики. - М.: КНОРУС, 2007.-312с.</w:t>
      </w:r>
    </w:p>
    <w:p w:rsidR="009929F7" w:rsidRPr="00EF0684" w:rsidRDefault="009929F7" w:rsidP="00EF0684">
      <w:pPr>
        <w:tabs>
          <w:tab w:val="left" w:pos="5235"/>
        </w:tabs>
        <w:spacing w:after="0"/>
        <w:ind w:left="360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2.Мурахтанова Н.М. Маркетинг Учебное пособие. - М.: Издательский центр «Академия»,  2006.-208с.</w:t>
      </w:r>
    </w:p>
    <w:p w:rsidR="009929F7" w:rsidRPr="00EF0684" w:rsidRDefault="009929F7" w:rsidP="00EF0684">
      <w:pPr>
        <w:tabs>
          <w:tab w:val="left" w:pos="5235"/>
        </w:tabs>
        <w:spacing w:after="0"/>
        <w:ind w:left="360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3.Тальнишних Т.Г. Основы экономической теории. Учебное пособие. - М.: Изд. центр «Академия»,2 006-288с.</w:t>
      </w:r>
    </w:p>
    <w:p w:rsidR="009929F7" w:rsidRPr="00EF0684" w:rsidRDefault="009929F7" w:rsidP="00EF0684">
      <w:pPr>
        <w:tabs>
          <w:tab w:val="left" w:pos="5235"/>
        </w:tabs>
        <w:spacing w:after="0"/>
        <w:ind w:left="360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 xml:space="preserve">4.Казначевская Г.Б. Менеджмент. - Ростов </w:t>
      </w:r>
      <w:proofErr w:type="spellStart"/>
      <w:r w:rsidRPr="00EF0684">
        <w:rPr>
          <w:b w:val="0"/>
          <w:sz w:val="28"/>
          <w:szCs w:val="28"/>
        </w:rPr>
        <w:t>н</w:t>
      </w:r>
      <w:proofErr w:type="spellEnd"/>
      <w:r w:rsidRPr="00EF0684">
        <w:rPr>
          <w:b w:val="0"/>
          <w:sz w:val="28"/>
          <w:szCs w:val="28"/>
        </w:rPr>
        <w:t>/Дону</w:t>
      </w:r>
      <w:proofErr w:type="gramStart"/>
      <w:r w:rsidRPr="00EF0684">
        <w:rPr>
          <w:b w:val="0"/>
          <w:sz w:val="28"/>
          <w:szCs w:val="28"/>
        </w:rPr>
        <w:t>.: «</w:t>
      </w:r>
      <w:proofErr w:type="gramEnd"/>
      <w:r w:rsidRPr="00EF0684">
        <w:rPr>
          <w:b w:val="0"/>
          <w:sz w:val="28"/>
          <w:szCs w:val="28"/>
        </w:rPr>
        <w:t>Феникс», 2006.-352с.</w:t>
      </w:r>
    </w:p>
    <w:p w:rsidR="009929F7" w:rsidRPr="00EF0684" w:rsidRDefault="009929F7" w:rsidP="00EF0684">
      <w:pPr>
        <w:tabs>
          <w:tab w:val="left" w:pos="5235"/>
        </w:tabs>
        <w:spacing w:after="0"/>
        <w:ind w:left="360"/>
        <w:jc w:val="both"/>
        <w:rPr>
          <w:b w:val="0"/>
          <w:sz w:val="28"/>
          <w:szCs w:val="28"/>
        </w:rPr>
      </w:pPr>
    </w:p>
    <w:p w:rsidR="009929F7" w:rsidRPr="00EF0684" w:rsidRDefault="009929F7" w:rsidP="00EF0684">
      <w:pPr>
        <w:tabs>
          <w:tab w:val="left" w:pos="5235"/>
        </w:tabs>
        <w:spacing w:after="0"/>
        <w:ind w:left="360"/>
        <w:jc w:val="center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Дополнительная литература:</w:t>
      </w:r>
    </w:p>
    <w:p w:rsidR="009929F7" w:rsidRPr="00EF0684" w:rsidRDefault="009929F7" w:rsidP="00EF0684">
      <w:pPr>
        <w:tabs>
          <w:tab w:val="left" w:pos="5235"/>
        </w:tabs>
        <w:spacing w:after="0"/>
        <w:ind w:left="360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 xml:space="preserve">1.Федько В.П. Основы маркетинга. Учебное пособие. Ростов </w:t>
      </w:r>
      <w:proofErr w:type="spellStart"/>
      <w:r w:rsidRPr="00EF0684">
        <w:rPr>
          <w:b w:val="0"/>
          <w:sz w:val="28"/>
          <w:szCs w:val="28"/>
        </w:rPr>
        <w:t>н</w:t>
      </w:r>
      <w:proofErr w:type="spellEnd"/>
      <w:r w:rsidRPr="00EF0684">
        <w:rPr>
          <w:b w:val="0"/>
          <w:sz w:val="28"/>
          <w:szCs w:val="28"/>
        </w:rPr>
        <w:t>/Дону: «Феникс»,2008-512с.</w:t>
      </w:r>
    </w:p>
    <w:p w:rsidR="009929F7" w:rsidRPr="00EF0684" w:rsidRDefault="009929F7" w:rsidP="00EF0684">
      <w:pPr>
        <w:tabs>
          <w:tab w:val="left" w:pos="5235"/>
        </w:tabs>
        <w:spacing w:after="0"/>
        <w:ind w:left="360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2.Николаева Т.И. Экономика предприятий торговли и общественного питания: Учебное пособие- М.: КНОРУС,2008-400с.</w:t>
      </w:r>
    </w:p>
    <w:p w:rsidR="009929F7" w:rsidRPr="00EF0684" w:rsidRDefault="009929F7" w:rsidP="00EF0684">
      <w:pPr>
        <w:tabs>
          <w:tab w:val="left" w:pos="5235"/>
        </w:tabs>
        <w:spacing w:after="0"/>
        <w:ind w:left="360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3.Сафронов Н.А. Экономика организации: М.: Экономист, 2006.-251с.</w:t>
      </w:r>
    </w:p>
    <w:p w:rsidR="009929F7" w:rsidRPr="00EF0684" w:rsidRDefault="009929F7" w:rsidP="00EF0684">
      <w:pPr>
        <w:tabs>
          <w:tab w:val="left" w:pos="5235"/>
        </w:tabs>
        <w:spacing w:after="0"/>
        <w:ind w:left="360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 xml:space="preserve">4. Резник Г.А. Введение в специальность «Маркетинг». Учебное пособие. Ростов </w:t>
      </w:r>
      <w:proofErr w:type="spellStart"/>
      <w:r w:rsidRPr="00EF0684">
        <w:rPr>
          <w:b w:val="0"/>
          <w:sz w:val="28"/>
          <w:szCs w:val="28"/>
        </w:rPr>
        <w:t>н</w:t>
      </w:r>
      <w:proofErr w:type="spellEnd"/>
      <w:r w:rsidRPr="00EF0684">
        <w:rPr>
          <w:b w:val="0"/>
          <w:sz w:val="28"/>
          <w:szCs w:val="28"/>
        </w:rPr>
        <w:t>/Дону. «Феникс», 2006.-224с.</w:t>
      </w:r>
    </w:p>
    <w:p w:rsidR="009929F7" w:rsidRPr="00EF0684" w:rsidRDefault="009929F7" w:rsidP="00EF0684">
      <w:pPr>
        <w:tabs>
          <w:tab w:val="left" w:pos="5235"/>
        </w:tabs>
        <w:spacing w:after="0"/>
        <w:ind w:left="360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Интернет – ресурсы:</w:t>
      </w:r>
    </w:p>
    <w:p w:rsidR="009929F7" w:rsidRPr="00EF0684" w:rsidRDefault="009929F7" w:rsidP="00EF0684">
      <w:pPr>
        <w:tabs>
          <w:tab w:val="left" w:pos="5235"/>
        </w:tabs>
        <w:spacing w:after="0"/>
        <w:ind w:left="360"/>
        <w:rPr>
          <w:b w:val="0"/>
          <w:sz w:val="28"/>
          <w:szCs w:val="28"/>
          <w:u w:val="single"/>
          <w:lang w:val="en-US"/>
        </w:rPr>
      </w:pPr>
      <w:proofErr w:type="gramStart"/>
      <w:r w:rsidRPr="00EF0684">
        <w:rPr>
          <w:b w:val="0"/>
          <w:sz w:val="28"/>
          <w:szCs w:val="28"/>
          <w:lang w:val="en-US"/>
        </w:rPr>
        <w:t>1.</w:t>
      </w:r>
      <w:r w:rsidRPr="00EF0684">
        <w:rPr>
          <w:b w:val="0"/>
          <w:sz w:val="28"/>
          <w:szCs w:val="28"/>
          <w:u w:val="single"/>
          <w:lang w:val="en-US"/>
        </w:rPr>
        <w:t>www</w:t>
      </w:r>
      <w:proofErr w:type="gramEnd"/>
      <w:r w:rsidRPr="00EF0684">
        <w:rPr>
          <w:b w:val="0"/>
          <w:sz w:val="28"/>
          <w:szCs w:val="28"/>
          <w:u w:val="single"/>
          <w:lang w:val="en-US"/>
        </w:rPr>
        <w:t xml:space="preserve">. </w:t>
      </w:r>
      <w:proofErr w:type="spellStart"/>
      <w:proofErr w:type="gramStart"/>
      <w:r w:rsidRPr="00EF0684">
        <w:rPr>
          <w:b w:val="0"/>
          <w:sz w:val="28"/>
          <w:szCs w:val="28"/>
          <w:u w:val="single"/>
          <w:lang w:val="en-US"/>
        </w:rPr>
        <w:t>cfin</w:t>
      </w:r>
      <w:proofErr w:type="spellEnd"/>
      <w:proofErr w:type="gramEnd"/>
      <w:r w:rsidRPr="00EF0684">
        <w:rPr>
          <w:b w:val="0"/>
          <w:sz w:val="28"/>
          <w:szCs w:val="28"/>
          <w:u w:val="single"/>
          <w:lang w:val="en-US"/>
        </w:rPr>
        <w:t xml:space="preserve">. </w:t>
      </w:r>
      <w:proofErr w:type="spellStart"/>
      <w:proofErr w:type="gramStart"/>
      <w:r w:rsidRPr="00EF0684">
        <w:rPr>
          <w:b w:val="0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EF0684">
        <w:rPr>
          <w:b w:val="0"/>
          <w:sz w:val="28"/>
          <w:szCs w:val="28"/>
          <w:u w:val="single"/>
          <w:lang w:val="en-US"/>
        </w:rPr>
        <w:t xml:space="preserve">/ management/ </w:t>
      </w:r>
      <w:proofErr w:type="spellStart"/>
      <w:r w:rsidRPr="00EF0684">
        <w:rPr>
          <w:b w:val="0"/>
          <w:sz w:val="28"/>
          <w:szCs w:val="28"/>
          <w:u w:val="single"/>
          <w:lang w:val="en-US"/>
        </w:rPr>
        <w:t>practik</w:t>
      </w:r>
      <w:proofErr w:type="spellEnd"/>
      <w:r w:rsidRPr="00EF0684">
        <w:rPr>
          <w:b w:val="0"/>
          <w:sz w:val="28"/>
          <w:szCs w:val="28"/>
          <w:u w:val="single"/>
          <w:lang w:val="en-US"/>
        </w:rPr>
        <w:t xml:space="preserve"> /</w:t>
      </w:r>
      <w:proofErr w:type="spellStart"/>
      <w:r w:rsidRPr="00EF0684">
        <w:rPr>
          <w:b w:val="0"/>
          <w:sz w:val="28"/>
          <w:szCs w:val="28"/>
          <w:u w:val="single"/>
          <w:lang w:val="en-US"/>
        </w:rPr>
        <w:t>supremum</w:t>
      </w:r>
      <w:proofErr w:type="spellEnd"/>
    </w:p>
    <w:p w:rsidR="009929F7" w:rsidRPr="00A37F6A" w:rsidRDefault="009929F7" w:rsidP="00EF0684">
      <w:pPr>
        <w:tabs>
          <w:tab w:val="left" w:pos="5235"/>
        </w:tabs>
        <w:spacing w:after="0"/>
        <w:ind w:left="360"/>
        <w:rPr>
          <w:b w:val="0"/>
          <w:sz w:val="28"/>
          <w:szCs w:val="28"/>
          <w:u w:val="single"/>
        </w:rPr>
      </w:pPr>
      <w:r w:rsidRPr="00A37F6A">
        <w:rPr>
          <w:b w:val="0"/>
          <w:sz w:val="28"/>
          <w:szCs w:val="28"/>
          <w:u w:val="single"/>
        </w:rPr>
        <w:t>2.</w:t>
      </w:r>
      <w:r w:rsidRPr="00EF0684">
        <w:rPr>
          <w:b w:val="0"/>
          <w:sz w:val="28"/>
          <w:szCs w:val="28"/>
          <w:u w:val="single"/>
          <w:lang w:val="en-US"/>
        </w:rPr>
        <w:t>www</w:t>
      </w:r>
      <w:r w:rsidRPr="00A37F6A">
        <w:rPr>
          <w:b w:val="0"/>
          <w:sz w:val="28"/>
          <w:szCs w:val="28"/>
          <w:u w:val="single"/>
        </w:rPr>
        <w:t xml:space="preserve">. </w:t>
      </w:r>
      <w:r w:rsidRPr="00EF0684">
        <w:rPr>
          <w:b w:val="0"/>
          <w:sz w:val="28"/>
          <w:szCs w:val="28"/>
          <w:u w:val="single"/>
          <w:lang w:val="en-US"/>
        </w:rPr>
        <w:t>law</w:t>
      </w:r>
      <w:r w:rsidRPr="00A37F6A">
        <w:rPr>
          <w:b w:val="0"/>
          <w:sz w:val="28"/>
          <w:szCs w:val="28"/>
          <w:u w:val="single"/>
        </w:rPr>
        <w:t xml:space="preserve">. </w:t>
      </w:r>
      <w:proofErr w:type="spellStart"/>
      <w:r w:rsidRPr="00EF0684">
        <w:rPr>
          <w:b w:val="0"/>
          <w:sz w:val="28"/>
          <w:szCs w:val="28"/>
          <w:u w:val="single"/>
          <w:lang w:val="en-US"/>
        </w:rPr>
        <w:t>edu</w:t>
      </w:r>
      <w:proofErr w:type="spellEnd"/>
      <w:r w:rsidRPr="00A37F6A">
        <w:rPr>
          <w:b w:val="0"/>
          <w:sz w:val="28"/>
          <w:szCs w:val="28"/>
          <w:u w:val="single"/>
        </w:rPr>
        <w:t xml:space="preserve">. </w:t>
      </w:r>
      <w:proofErr w:type="spellStart"/>
      <w:r w:rsidRPr="00EF0684">
        <w:rPr>
          <w:b w:val="0"/>
          <w:sz w:val="28"/>
          <w:szCs w:val="28"/>
          <w:u w:val="single"/>
          <w:lang w:val="en-US"/>
        </w:rPr>
        <w:t>ru</w:t>
      </w:r>
      <w:proofErr w:type="spellEnd"/>
    </w:p>
    <w:p w:rsidR="009929F7" w:rsidRPr="00EF0684" w:rsidRDefault="009929F7" w:rsidP="00EF0684">
      <w:pPr>
        <w:rPr>
          <w:rFonts w:eastAsia="Calibri"/>
          <w:b w:val="0"/>
          <w:sz w:val="28"/>
          <w:szCs w:val="28"/>
          <w:lang w:eastAsia="ru-RU"/>
        </w:rPr>
      </w:pPr>
      <w:r w:rsidRPr="00EF0684">
        <w:rPr>
          <w:rFonts w:eastAsia="Calibri"/>
          <w:b w:val="0"/>
          <w:sz w:val="28"/>
          <w:szCs w:val="28"/>
        </w:rPr>
        <w:br w:type="page"/>
      </w:r>
    </w:p>
    <w:p w:rsidR="00DA5C78" w:rsidRPr="007D7DAC" w:rsidRDefault="00DA5C78" w:rsidP="00EF0684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D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РЕКОМЕНДАЦИИ К ВЫПОЛНЕНИЮ</w:t>
      </w:r>
    </w:p>
    <w:p w:rsidR="00893464" w:rsidRPr="007D7DAC" w:rsidRDefault="00DA5C78" w:rsidP="00EF0684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DAC">
        <w:rPr>
          <w:rFonts w:ascii="Times New Roman" w:eastAsia="Calibri" w:hAnsi="Times New Roman" w:cs="Times New Roman"/>
          <w:b/>
          <w:sz w:val="28"/>
          <w:szCs w:val="28"/>
        </w:rPr>
        <w:t>КОНТРОЛЬНОЙ РАБОТЫ</w:t>
      </w:r>
    </w:p>
    <w:p w:rsidR="00DA5C78" w:rsidRPr="007D7DAC" w:rsidRDefault="00DA5C78" w:rsidP="00EF0684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C0" w:rsidRPr="007D7DAC" w:rsidRDefault="00070A92" w:rsidP="00EF0684">
      <w:pPr>
        <w:ind w:left="180" w:firstLine="180"/>
        <w:rPr>
          <w:b w:val="0"/>
          <w:sz w:val="28"/>
          <w:szCs w:val="28"/>
        </w:rPr>
      </w:pPr>
      <w:r w:rsidRPr="007D7DAC">
        <w:rPr>
          <w:b w:val="0"/>
          <w:sz w:val="28"/>
          <w:szCs w:val="28"/>
        </w:rPr>
        <w:t xml:space="preserve">Контрольная работа состоит из трех теоретических вопросов </w:t>
      </w:r>
      <w:r w:rsidR="009929F7">
        <w:rPr>
          <w:b w:val="0"/>
          <w:sz w:val="28"/>
          <w:szCs w:val="28"/>
        </w:rPr>
        <w:t xml:space="preserve"> и </w:t>
      </w:r>
      <w:r w:rsidR="00EF0684">
        <w:rPr>
          <w:b w:val="0"/>
          <w:sz w:val="28"/>
          <w:szCs w:val="28"/>
        </w:rPr>
        <w:t xml:space="preserve">двух </w:t>
      </w:r>
      <w:r w:rsidR="009929F7">
        <w:rPr>
          <w:b w:val="0"/>
          <w:sz w:val="28"/>
          <w:szCs w:val="28"/>
        </w:rPr>
        <w:t>задач.</w:t>
      </w:r>
    </w:p>
    <w:p w:rsidR="00070A92" w:rsidRPr="007D7DAC" w:rsidRDefault="002437C0" w:rsidP="00EF0684">
      <w:pPr>
        <w:ind w:left="180" w:firstLine="180"/>
        <w:rPr>
          <w:sz w:val="28"/>
          <w:szCs w:val="28"/>
        </w:rPr>
      </w:pPr>
      <w:r w:rsidRPr="007D7DAC">
        <w:rPr>
          <w:b w:val="0"/>
          <w:sz w:val="28"/>
          <w:szCs w:val="28"/>
        </w:rPr>
        <w:t>Ва</w:t>
      </w:r>
      <w:r w:rsidR="00070A92" w:rsidRPr="007D7DAC">
        <w:rPr>
          <w:b w:val="0"/>
          <w:sz w:val="28"/>
          <w:szCs w:val="28"/>
        </w:rPr>
        <w:t xml:space="preserve">риант контрольной работы определяется </w:t>
      </w:r>
      <w:r w:rsidR="00274909" w:rsidRPr="007D7DAC">
        <w:rPr>
          <w:b w:val="0"/>
          <w:sz w:val="28"/>
          <w:szCs w:val="28"/>
        </w:rPr>
        <w:t xml:space="preserve"> в  зависимости</w:t>
      </w:r>
      <w:r w:rsidR="00070A92" w:rsidRPr="007D7DAC">
        <w:rPr>
          <w:b w:val="0"/>
          <w:sz w:val="28"/>
          <w:szCs w:val="28"/>
        </w:rPr>
        <w:t xml:space="preserve"> от  </w:t>
      </w:r>
      <w:r w:rsidR="00070A92" w:rsidRPr="007D7DAC">
        <w:rPr>
          <w:sz w:val="28"/>
          <w:szCs w:val="28"/>
        </w:rPr>
        <w:t xml:space="preserve">порядкового номера студента в </w:t>
      </w:r>
      <w:r w:rsidR="00274909" w:rsidRPr="007D7DAC">
        <w:rPr>
          <w:sz w:val="28"/>
          <w:szCs w:val="28"/>
        </w:rPr>
        <w:t>ведомости</w:t>
      </w:r>
      <w:r w:rsidR="00070A92" w:rsidRPr="007D7DAC">
        <w:rPr>
          <w:sz w:val="28"/>
          <w:szCs w:val="28"/>
        </w:rPr>
        <w:t>.</w:t>
      </w:r>
    </w:p>
    <w:p w:rsidR="001C5F7D" w:rsidRPr="007D7DAC" w:rsidRDefault="00893464" w:rsidP="00EF0684">
      <w:pPr>
        <w:tabs>
          <w:tab w:val="num" w:pos="741"/>
        </w:tabs>
        <w:spacing w:after="0"/>
        <w:ind w:firstLine="399"/>
        <w:jc w:val="both"/>
        <w:rPr>
          <w:rFonts w:eastAsia="Calibri"/>
          <w:b w:val="0"/>
          <w:sz w:val="28"/>
          <w:szCs w:val="28"/>
        </w:rPr>
      </w:pPr>
      <w:r w:rsidRPr="007D7DAC">
        <w:rPr>
          <w:rFonts w:eastAsia="Calibri"/>
          <w:b w:val="0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1C5F7D" w:rsidRPr="007D7DAC" w:rsidRDefault="00893464" w:rsidP="00EF0684">
      <w:pPr>
        <w:tabs>
          <w:tab w:val="num" w:pos="741"/>
        </w:tabs>
        <w:spacing w:after="0"/>
        <w:ind w:firstLine="399"/>
        <w:jc w:val="both"/>
        <w:rPr>
          <w:rFonts w:eastAsia="Calibri"/>
          <w:b w:val="0"/>
          <w:sz w:val="28"/>
          <w:szCs w:val="28"/>
        </w:rPr>
      </w:pPr>
      <w:r w:rsidRPr="007D7DAC">
        <w:rPr>
          <w:rFonts w:eastAsia="Calibri"/>
          <w:b w:val="0"/>
          <w:sz w:val="28"/>
          <w:szCs w:val="28"/>
        </w:rPr>
        <w:t xml:space="preserve">Первый лист – титульный. </w:t>
      </w:r>
    </w:p>
    <w:p w:rsidR="001C5F7D" w:rsidRPr="007D7DAC" w:rsidRDefault="00893464" w:rsidP="00EF0684">
      <w:pPr>
        <w:tabs>
          <w:tab w:val="num" w:pos="741"/>
        </w:tabs>
        <w:spacing w:after="0"/>
        <w:ind w:firstLine="399"/>
        <w:jc w:val="both"/>
        <w:rPr>
          <w:rFonts w:eastAsia="Calibri"/>
          <w:b w:val="0"/>
          <w:sz w:val="28"/>
          <w:szCs w:val="28"/>
        </w:rPr>
      </w:pPr>
      <w:r w:rsidRPr="007D7DAC">
        <w:rPr>
          <w:rFonts w:eastAsia="Calibri"/>
          <w:b w:val="0"/>
          <w:sz w:val="28"/>
          <w:szCs w:val="28"/>
        </w:rPr>
        <w:t xml:space="preserve">Второй лист - оглавление с указанием страниц. </w:t>
      </w:r>
    </w:p>
    <w:p w:rsidR="001C5F7D" w:rsidRPr="007D7DAC" w:rsidRDefault="00893464" w:rsidP="00EF0684">
      <w:pPr>
        <w:tabs>
          <w:tab w:val="num" w:pos="741"/>
        </w:tabs>
        <w:spacing w:after="0"/>
        <w:ind w:firstLine="397"/>
        <w:jc w:val="both"/>
        <w:rPr>
          <w:rFonts w:eastAsia="Calibri"/>
          <w:b w:val="0"/>
          <w:sz w:val="28"/>
          <w:szCs w:val="28"/>
        </w:rPr>
      </w:pPr>
      <w:r w:rsidRPr="007D7DAC">
        <w:rPr>
          <w:rFonts w:eastAsia="Calibri"/>
          <w:b w:val="0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893464" w:rsidRPr="007D7DAC" w:rsidRDefault="00893464" w:rsidP="00EF0684">
      <w:pPr>
        <w:tabs>
          <w:tab w:val="num" w:pos="741"/>
        </w:tabs>
        <w:spacing w:after="0"/>
        <w:ind w:firstLine="397"/>
        <w:jc w:val="both"/>
        <w:rPr>
          <w:rFonts w:eastAsia="Calibri"/>
          <w:b w:val="0"/>
          <w:sz w:val="28"/>
          <w:szCs w:val="28"/>
        </w:rPr>
      </w:pPr>
      <w:r w:rsidRPr="007D7DAC">
        <w:rPr>
          <w:rFonts w:eastAsia="Calibri"/>
          <w:b w:val="0"/>
          <w:sz w:val="28"/>
          <w:szCs w:val="28"/>
        </w:rPr>
        <w:t>Все листы нумеруются, начиная со второго листа.</w:t>
      </w:r>
    </w:p>
    <w:p w:rsidR="00893464" w:rsidRPr="007D7DAC" w:rsidRDefault="00893464" w:rsidP="00EF0684">
      <w:pPr>
        <w:shd w:val="clear" w:color="auto" w:fill="FFFFFF"/>
        <w:spacing w:after="0"/>
        <w:ind w:left="19" w:right="5" w:firstLine="380"/>
        <w:jc w:val="both"/>
        <w:rPr>
          <w:rFonts w:eastAsia="Calibri"/>
          <w:b w:val="0"/>
          <w:sz w:val="28"/>
          <w:szCs w:val="28"/>
        </w:rPr>
      </w:pPr>
      <w:r w:rsidRPr="007D7DAC">
        <w:rPr>
          <w:rFonts w:eastAsia="Calibri"/>
          <w:b w:val="0"/>
          <w:color w:val="000000"/>
          <w:spacing w:val="-1"/>
          <w:sz w:val="28"/>
          <w:szCs w:val="28"/>
        </w:rPr>
        <w:t>При подготовке и написании заданий целесообразно придерживаться определённой последовательности:</w:t>
      </w:r>
    </w:p>
    <w:p w:rsidR="00893464" w:rsidRPr="007D7DAC" w:rsidRDefault="00893464" w:rsidP="00EF0684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7" w:firstLine="399"/>
        <w:jc w:val="both"/>
        <w:rPr>
          <w:rFonts w:eastAsia="Calibri"/>
          <w:b w:val="0"/>
          <w:color w:val="000000"/>
          <w:sz w:val="28"/>
          <w:szCs w:val="28"/>
        </w:rPr>
      </w:pPr>
      <w:r w:rsidRPr="007D7DAC">
        <w:rPr>
          <w:rFonts w:eastAsia="Calibri"/>
          <w:b w:val="0"/>
          <w:color w:val="000000"/>
          <w:spacing w:val="-2"/>
          <w:sz w:val="28"/>
          <w:szCs w:val="28"/>
        </w:rPr>
        <w:t xml:space="preserve">получив вариант контрольных работ, внимательно изучите </w:t>
      </w:r>
      <w:r w:rsidRPr="007D7DAC">
        <w:rPr>
          <w:rFonts w:eastAsia="Calibri"/>
          <w:b w:val="0"/>
          <w:color w:val="000000"/>
          <w:sz w:val="28"/>
          <w:szCs w:val="28"/>
        </w:rPr>
        <w:t>соответствующие разделы основных учебных пособий;</w:t>
      </w:r>
    </w:p>
    <w:p w:rsidR="00893464" w:rsidRPr="007D7DAC" w:rsidRDefault="00893464" w:rsidP="00EF0684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7011"/>
        </w:tabs>
        <w:autoSpaceDE w:val="0"/>
        <w:autoSpaceDN w:val="0"/>
        <w:adjustRightInd w:val="0"/>
        <w:spacing w:after="0"/>
        <w:ind w:left="57" w:right="17" w:firstLine="342"/>
        <w:jc w:val="both"/>
        <w:rPr>
          <w:rFonts w:eastAsia="Calibri"/>
          <w:b w:val="0"/>
          <w:color w:val="000000"/>
          <w:sz w:val="28"/>
          <w:szCs w:val="28"/>
        </w:rPr>
      </w:pPr>
      <w:r w:rsidRPr="007D7DAC">
        <w:rPr>
          <w:rFonts w:eastAsia="Calibri"/>
          <w:b w:val="0"/>
          <w:color w:val="000000"/>
          <w:spacing w:val="-2"/>
          <w:sz w:val="28"/>
          <w:szCs w:val="28"/>
        </w:rPr>
        <w:t>познакомьтесь с дополнительной литературой;</w:t>
      </w:r>
    </w:p>
    <w:p w:rsidR="00893464" w:rsidRPr="007D7DAC" w:rsidRDefault="007D7DAC" w:rsidP="00EF0684">
      <w:pPr>
        <w:widowControl w:val="0"/>
        <w:numPr>
          <w:ilvl w:val="0"/>
          <w:numId w:val="18"/>
        </w:numPr>
        <w:shd w:val="clear" w:color="auto" w:fill="FFFFFF"/>
        <w:tabs>
          <w:tab w:val="left" w:pos="-57"/>
        </w:tabs>
        <w:autoSpaceDE w:val="0"/>
        <w:autoSpaceDN w:val="0"/>
        <w:adjustRightInd w:val="0"/>
        <w:spacing w:after="120"/>
        <w:ind w:left="57" w:firstLine="284"/>
        <w:jc w:val="both"/>
        <w:rPr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b w:val="0"/>
          <w:color w:val="000000"/>
          <w:sz w:val="28"/>
          <w:szCs w:val="28"/>
        </w:rPr>
        <w:t xml:space="preserve"> </w:t>
      </w:r>
      <w:r w:rsidR="00893464" w:rsidRPr="007D7DAC">
        <w:rPr>
          <w:rFonts w:eastAsia="Calibri"/>
          <w:b w:val="0"/>
          <w:color w:val="000000"/>
          <w:sz w:val="28"/>
          <w:szCs w:val="28"/>
        </w:rPr>
        <w:t xml:space="preserve">изучив литературу, подберите материалы, которые будут </w:t>
      </w:r>
      <w:r w:rsidR="00893464" w:rsidRPr="007D7DAC">
        <w:rPr>
          <w:rFonts w:eastAsia="Calibri"/>
          <w:b w:val="0"/>
          <w:color w:val="000000"/>
          <w:spacing w:val="-2"/>
          <w:sz w:val="28"/>
          <w:szCs w:val="28"/>
        </w:rPr>
        <w:t xml:space="preserve">использованы при написании задания, затем составьте план изложения </w:t>
      </w:r>
      <w:r w:rsidR="00893464" w:rsidRPr="007D7DAC">
        <w:rPr>
          <w:rFonts w:eastAsia="Calibri"/>
          <w:b w:val="0"/>
          <w:color w:val="000000"/>
          <w:spacing w:val="1"/>
          <w:sz w:val="28"/>
          <w:szCs w:val="28"/>
        </w:rPr>
        <w:t xml:space="preserve">темы и сделайте черновой набросок содержания. После этого можно </w:t>
      </w:r>
      <w:r w:rsidR="00893464" w:rsidRPr="007D7DAC">
        <w:rPr>
          <w:rFonts w:eastAsia="Calibri"/>
          <w:b w:val="0"/>
          <w:color w:val="000000"/>
          <w:sz w:val="28"/>
          <w:szCs w:val="28"/>
        </w:rPr>
        <w:t>приступать к оформлению работы.</w:t>
      </w:r>
    </w:p>
    <w:p w:rsidR="00893464" w:rsidRPr="007D7DAC" w:rsidRDefault="00893464" w:rsidP="00EF0684">
      <w:pPr>
        <w:shd w:val="clear" w:color="auto" w:fill="FFFFFF"/>
        <w:ind w:right="5"/>
        <w:jc w:val="center"/>
        <w:rPr>
          <w:rFonts w:eastAsia="Calibri"/>
          <w:b w:val="0"/>
          <w:i/>
          <w:color w:val="000000"/>
          <w:sz w:val="28"/>
          <w:szCs w:val="28"/>
        </w:rPr>
      </w:pPr>
      <w:r w:rsidRPr="007D7DAC">
        <w:rPr>
          <w:rFonts w:eastAsia="Calibri"/>
          <w:b w:val="0"/>
          <w:i/>
          <w:color w:val="000000"/>
          <w:sz w:val="28"/>
          <w:szCs w:val="28"/>
        </w:rPr>
        <w:t>План оформления контрольной работы</w:t>
      </w:r>
    </w:p>
    <w:p w:rsidR="00893464" w:rsidRPr="007D7DAC" w:rsidRDefault="00893464" w:rsidP="00EF0684">
      <w:pPr>
        <w:numPr>
          <w:ilvl w:val="0"/>
          <w:numId w:val="19"/>
        </w:numPr>
        <w:tabs>
          <w:tab w:val="clear" w:pos="702"/>
          <w:tab w:val="num" w:pos="-57"/>
        </w:tabs>
        <w:spacing w:after="0"/>
        <w:ind w:left="0" w:firstLine="342"/>
        <w:jc w:val="both"/>
        <w:rPr>
          <w:rFonts w:eastAsia="Calibri"/>
          <w:b w:val="0"/>
          <w:sz w:val="28"/>
          <w:szCs w:val="28"/>
        </w:rPr>
      </w:pPr>
      <w:r w:rsidRPr="007D7DAC">
        <w:rPr>
          <w:rFonts w:eastAsia="Calibri"/>
          <w:b w:val="0"/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893464" w:rsidRPr="007D7DAC" w:rsidRDefault="00893464" w:rsidP="00EF0684">
      <w:pPr>
        <w:numPr>
          <w:ilvl w:val="0"/>
          <w:numId w:val="19"/>
        </w:numPr>
        <w:spacing w:after="0"/>
        <w:jc w:val="both"/>
        <w:rPr>
          <w:rFonts w:eastAsia="Calibri"/>
          <w:b w:val="0"/>
          <w:sz w:val="28"/>
          <w:szCs w:val="28"/>
        </w:rPr>
      </w:pPr>
      <w:r w:rsidRPr="007D7DAC">
        <w:rPr>
          <w:rFonts w:eastAsia="Calibri"/>
          <w:b w:val="0"/>
          <w:sz w:val="28"/>
          <w:szCs w:val="28"/>
        </w:rPr>
        <w:t xml:space="preserve">Объем работы – </w:t>
      </w:r>
      <w:r w:rsidR="005359B6" w:rsidRPr="007D7DAC">
        <w:rPr>
          <w:rFonts w:eastAsia="Calibri"/>
          <w:b w:val="0"/>
          <w:sz w:val="28"/>
          <w:szCs w:val="28"/>
        </w:rPr>
        <w:t>10-20</w:t>
      </w:r>
      <w:r w:rsidRPr="007D7DAC">
        <w:rPr>
          <w:rFonts w:eastAsia="Calibri"/>
          <w:b w:val="0"/>
          <w:sz w:val="28"/>
          <w:szCs w:val="28"/>
        </w:rPr>
        <w:t xml:space="preserve"> страниц.</w:t>
      </w:r>
    </w:p>
    <w:p w:rsidR="005359B6" w:rsidRPr="007D7DAC" w:rsidRDefault="005359B6" w:rsidP="00EF0684">
      <w:pPr>
        <w:pStyle w:val="a7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7D7DAC">
        <w:rPr>
          <w:b w:val="0"/>
          <w:sz w:val="28"/>
          <w:szCs w:val="28"/>
        </w:rPr>
        <w:t>Шрифт</w:t>
      </w:r>
      <w:r w:rsidRPr="007D7DAC">
        <w:rPr>
          <w:b w:val="0"/>
          <w:sz w:val="28"/>
          <w:szCs w:val="28"/>
          <w:lang w:val="en-US"/>
        </w:rPr>
        <w:t xml:space="preserve"> - Times New Roman -14. </w:t>
      </w:r>
      <w:r w:rsidRPr="007D7DAC">
        <w:rPr>
          <w:b w:val="0"/>
          <w:sz w:val="28"/>
          <w:szCs w:val="28"/>
        </w:rPr>
        <w:t>Интервал</w:t>
      </w:r>
      <w:r w:rsidRPr="007D7DAC">
        <w:rPr>
          <w:b w:val="0"/>
          <w:sz w:val="28"/>
          <w:szCs w:val="28"/>
          <w:lang w:val="en-US"/>
        </w:rPr>
        <w:t xml:space="preserve"> 1,5. </w:t>
      </w:r>
      <w:r w:rsidRPr="007D7DAC">
        <w:rPr>
          <w:b w:val="0"/>
          <w:sz w:val="28"/>
          <w:szCs w:val="28"/>
        </w:rPr>
        <w:t>Поля: верхнее, нижнее, правое- 1см; левое-2см.</w:t>
      </w:r>
    </w:p>
    <w:p w:rsidR="00893464" w:rsidRPr="007D7DAC" w:rsidRDefault="00893464" w:rsidP="00EF0684">
      <w:pPr>
        <w:widowControl w:val="0"/>
        <w:numPr>
          <w:ilvl w:val="0"/>
          <w:numId w:val="19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/>
        <w:ind w:left="0" w:right="5" w:firstLine="342"/>
        <w:rPr>
          <w:rFonts w:eastAsia="Calibri"/>
          <w:b w:val="0"/>
          <w:sz w:val="28"/>
          <w:szCs w:val="28"/>
        </w:rPr>
      </w:pPr>
      <w:r w:rsidRPr="007D7DAC">
        <w:rPr>
          <w:rFonts w:eastAsia="Calibri"/>
          <w:b w:val="0"/>
          <w:color w:val="000000"/>
          <w:sz w:val="28"/>
          <w:szCs w:val="28"/>
        </w:rPr>
        <w:t>Контрольную работу следует выполнять строго по своему варианту.</w:t>
      </w:r>
    </w:p>
    <w:p w:rsidR="00893464" w:rsidRPr="007D7DAC" w:rsidRDefault="00893464" w:rsidP="00EF0684">
      <w:pPr>
        <w:widowControl w:val="0"/>
        <w:numPr>
          <w:ilvl w:val="0"/>
          <w:numId w:val="19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/>
        <w:ind w:left="0" w:right="5" w:firstLine="342"/>
        <w:rPr>
          <w:rFonts w:eastAsia="Calibri"/>
          <w:b w:val="0"/>
          <w:sz w:val="28"/>
          <w:szCs w:val="28"/>
        </w:rPr>
      </w:pPr>
      <w:r w:rsidRPr="007D7DAC">
        <w:rPr>
          <w:rFonts w:eastAsia="Calibri"/>
          <w:b w:val="0"/>
          <w:color w:val="000000"/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893464" w:rsidRPr="007D7DAC" w:rsidRDefault="00893464" w:rsidP="00EF0684">
      <w:pPr>
        <w:widowControl w:val="0"/>
        <w:numPr>
          <w:ilvl w:val="0"/>
          <w:numId w:val="19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/>
        <w:ind w:left="0" w:right="5" w:firstLine="342"/>
        <w:rPr>
          <w:rFonts w:eastAsia="Calibri"/>
          <w:b w:val="0"/>
          <w:sz w:val="28"/>
          <w:szCs w:val="28"/>
        </w:rPr>
      </w:pPr>
      <w:r w:rsidRPr="007D7DAC">
        <w:rPr>
          <w:rFonts w:eastAsia="Calibri"/>
          <w:b w:val="0"/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5C0246" w:rsidRPr="007D7DAC" w:rsidRDefault="005C0246" w:rsidP="00EF0684">
      <w:pPr>
        <w:rPr>
          <w:rFonts w:eastAsia="Calibri"/>
          <w:caps/>
          <w:sz w:val="28"/>
          <w:szCs w:val="28"/>
        </w:rPr>
      </w:pPr>
      <w:r w:rsidRPr="007D7DAC">
        <w:rPr>
          <w:rFonts w:eastAsia="Calibri"/>
          <w:caps/>
          <w:sz w:val="28"/>
          <w:szCs w:val="28"/>
        </w:rPr>
        <w:br w:type="page"/>
      </w:r>
    </w:p>
    <w:p w:rsidR="00B3306D" w:rsidRPr="007D7DAC" w:rsidRDefault="00B3306D" w:rsidP="00EF0684">
      <w:pPr>
        <w:ind w:left="180"/>
        <w:jc w:val="center"/>
        <w:rPr>
          <w:sz w:val="28"/>
          <w:szCs w:val="28"/>
        </w:rPr>
      </w:pPr>
      <w:r w:rsidRPr="007D7DAC">
        <w:rPr>
          <w:sz w:val="28"/>
          <w:szCs w:val="28"/>
        </w:rPr>
        <w:lastRenderedPageBreak/>
        <w:t>Контрольные задания</w:t>
      </w:r>
    </w:p>
    <w:p w:rsidR="00B3306D" w:rsidRPr="007D7DAC" w:rsidRDefault="00B3306D" w:rsidP="00EF0684">
      <w:pPr>
        <w:ind w:left="180" w:firstLine="180"/>
        <w:rPr>
          <w:b w:val="0"/>
          <w:sz w:val="28"/>
          <w:szCs w:val="28"/>
        </w:rPr>
      </w:pPr>
      <w:r w:rsidRPr="007D7DAC">
        <w:rPr>
          <w:b w:val="0"/>
          <w:sz w:val="28"/>
          <w:szCs w:val="28"/>
        </w:rPr>
        <w:t xml:space="preserve">Контрольная работа состоит из </w:t>
      </w:r>
      <w:r w:rsidR="005931EC">
        <w:rPr>
          <w:b w:val="0"/>
          <w:sz w:val="28"/>
          <w:szCs w:val="28"/>
        </w:rPr>
        <w:t>шести</w:t>
      </w:r>
      <w:r w:rsidRPr="007D7DAC">
        <w:rPr>
          <w:b w:val="0"/>
          <w:sz w:val="28"/>
          <w:szCs w:val="28"/>
        </w:rPr>
        <w:t xml:space="preserve"> теоретических вопросов и двух задач. Вариант контрольной работы определяется по данным таблицы и зависит от  порядкового номера студента в журнале.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1773"/>
        <w:gridCol w:w="3390"/>
        <w:gridCol w:w="2478"/>
      </w:tblGrid>
      <w:tr w:rsidR="00B3306D" w:rsidRPr="007D7DAC" w:rsidTr="007D7DAC">
        <w:trPr>
          <w:trHeight w:val="1168"/>
        </w:trPr>
        <w:tc>
          <w:tcPr>
            <w:tcW w:w="2500" w:type="dxa"/>
            <w:vAlign w:val="center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Порядковый номер в журнале</w:t>
            </w:r>
          </w:p>
        </w:tc>
        <w:tc>
          <w:tcPr>
            <w:tcW w:w="1773" w:type="dxa"/>
            <w:vAlign w:val="center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3390" w:type="dxa"/>
            <w:vAlign w:val="center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 xml:space="preserve">Номера </w:t>
            </w:r>
            <w:proofErr w:type="spellStart"/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2478" w:type="dxa"/>
            <w:vAlign w:val="center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Номера задач</w:t>
            </w:r>
          </w:p>
        </w:tc>
      </w:tr>
      <w:tr w:rsidR="00B3306D" w:rsidRPr="007D7DAC" w:rsidTr="007D7DAC">
        <w:trPr>
          <w:trHeight w:val="396"/>
        </w:trPr>
        <w:tc>
          <w:tcPr>
            <w:tcW w:w="250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1,11,21</w:t>
            </w:r>
          </w:p>
        </w:tc>
        <w:tc>
          <w:tcPr>
            <w:tcW w:w="1773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B3306D" w:rsidRPr="007D7DAC" w:rsidRDefault="00B3306D" w:rsidP="005931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1, 11, 21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.31,41</w:t>
            </w:r>
            <w:r w:rsidR="005931EC">
              <w:rPr>
                <w:rFonts w:ascii="Times New Roman" w:hAnsi="Times New Roman" w:cs="Times New Roman"/>
                <w:sz w:val="28"/>
                <w:szCs w:val="28"/>
              </w:rPr>
              <w:t>,51</w:t>
            </w:r>
          </w:p>
        </w:tc>
        <w:tc>
          <w:tcPr>
            <w:tcW w:w="2478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1, 11</w:t>
            </w:r>
          </w:p>
        </w:tc>
      </w:tr>
      <w:tr w:rsidR="00B3306D" w:rsidRPr="007D7DAC" w:rsidTr="007D7DAC">
        <w:trPr>
          <w:trHeight w:val="375"/>
        </w:trPr>
        <w:tc>
          <w:tcPr>
            <w:tcW w:w="250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2,12,22</w:t>
            </w:r>
          </w:p>
        </w:tc>
        <w:tc>
          <w:tcPr>
            <w:tcW w:w="1773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2, 12, 22</w:t>
            </w:r>
            <w:r w:rsidR="005931EC">
              <w:rPr>
                <w:rFonts w:ascii="Times New Roman" w:hAnsi="Times New Roman" w:cs="Times New Roman"/>
                <w:sz w:val="28"/>
                <w:szCs w:val="28"/>
              </w:rPr>
              <w:t>,32,42,52</w:t>
            </w:r>
          </w:p>
        </w:tc>
        <w:tc>
          <w:tcPr>
            <w:tcW w:w="2478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  <w:tr w:rsidR="00B3306D" w:rsidRPr="007D7DAC" w:rsidTr="007D7DAC">
        <w:trPr>
          <w:trHeight w:val="375"/>
        </w:trPr>
        <w:tc>
          <w:tcPr>
            <w:tcW w:w="250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3,13,23</w:t>
            </w:r>
          </w:p>
        </w:tc>
        <w:tc>
          <w:tcPr>
            <w:tcW w:w="1773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3,13, 23</w:t>
            </w:r>
            <w:r w:rsidR="005931EC">
              <w:rPr>
                <w:rFonts w:ascii="Times New Roman" w:hAnsi="Times New Roman" w:cs="Times New Roman"/>
                <w:sz w:val="28"/>
                <w:szCs w:val="28"/>
              </w:rPr>
              <w:t>,33,43,53</w:t>
            </w:r>
          </w:p>
        </w:tc>
        <w:tc>
          <w:tcPr>
            <w:tcW w:w="2478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  <w:tr w:rsidR="00B3306D" w:rsidRPr="007D7DAC" w:rsidTr="007D7DAC">
        <w:trPr>
          <w:trHeight w:val="396"/>
        </w:trPr>
        <w:tc>
          <w:tcPr>
            <w:tcW w:w="250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4,14,24</w:t>
            </w:r>
          </w:p>
        </w:tc>
        <w:tc>
          <w:tcPr>
            <w:tcW w:w="1773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4, 14, 24</w:t>
            </w:r>
            <w:r w:rsidR="005931EC">
              <w:rPr>
                <w:rFonts w:ascii="Times New Roman" w:hAnsi="Times New Roman" w:cs="Times New Roman"/>
                <w:sz w:val="28"/>
                <w:szCs w:val="28"/>
              </w:rPr>
              <w:t>,34,44,54</w:t>
            </w:r>
          </w:p>
        </w:tc>
        <w:tc>
          <w:tcPr>
            <w:tcW w:w="2478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B3306D" w:rsidRPr="007D7DAC" w:rsidTr="007D7DAC">
        <w:trPr>
          <w:trHeight w:val="396"/>
        </w:trPr>
        <w:tc>
          <w:tcPr>
            <w:tcW w:w="250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5,15,25</w:t>
            </w:r>
          </w:p>
        </w:tc>
        <w:tc>
          <w:tcPr>
            <w:tcW w:w="1773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5, 15, 25</w:t>
            </w:r>
            <w:r w:rsidR="005931EC">
              <w:rPr>
                <w:rFonts w:ascii="Times New Roman" w:hAnsi="Times New Roman" w:cs="Times New Roman"/>
                <w:sz w:val="28"/>
                <w:szCs w:val="28"/>
              </w:rPr>
              <w:t>,35,45,55</w:t>
            </w:r>
          </w:p>
        </w:tc>
        <w:tc>
          <w:tcPr>
            <w:tcW w:w="2478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</w:tr>
      <w:tr w:rsidR="00B3306D" w:rsidRPr="007D7DAC" w:rsidTr="007D7DAC">
        <w:trPr>
          <w:trHeight w:val="375"/>
        </w:trPr>
        <w:tc>
          <w:tcPr>
            <w:tcW w:w="250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6,16,26</w:t>
            </w:r>
          </w:p>
        </w:tc>
        <w:tc>
          <w:tcPr>
            <w:tcW w:w="1773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6, 16,26</w:t>
            </w:r>
            <w:r w:rsidR="005931EC">
              <w:rPr>
                <w:rFonts w:ascii="Times New Roman" w:hAnsi="Times New Roman" w:cs="Times New Roman"/>
                <w:sz w:val="28"/>
                <w:szCs w:val="28"/>
              </w:rPr>
              <w:t>,36,46,56</w:t>
            </w:r>
          </w:p>
        </w:tc>
        <w:tc>
          <w:tcPr>
            <w:tcW w:w="2478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</w:tr>
      <w:tr w:rsidR="00B3306D" w:rsidRPr="007D7DAC" w:rsidTr="007D7DAC">
        <w:trPr>
          <w:trHeight w:val="375"/>
        </w:trPr>
        <w:tc>
          <w:tcPr>
            <w:tcW w:w="250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7,17,27</w:t>
            </w:r>
          </w:p>
        </w:tc>
        <w:tc>
          <w:tcPr>
            <w:tcW w:w="1773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7, 17, 27</w:t>
            </w:r>
            <w:r w:rsidR="005931EC">
              <w:rPr>
                <w:rFonts w:ascii="Times New Roman" w:hAnsi="Times New Roman" w:cs="Times New Roman"/>
                <w:sz w:val="28"/>
                <w:szCs w:val="28"/>
              </w:rPr>
              <w:t>,37,47,57</w:t>
            </w:r>
          </w:p>
        </w:tc>
        <w:tc>
          <w:tcPr>
            <w:tcW w:w="2478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  <w:tr w:rsidR="00B3306D" w:rsidRPr="007D7DAC" w:rsidTr="007D7DAC">
        <w:trPr>
          <w:trHeight w:val="396"/>
        </w:trPr>
        <w:tc>
          <w:tcPr>
            <w:tcW w:w="250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8,18,28</w:t>
            </w:r>
          </w:p>
        </w:tc>
        <w:tc>
          <w:tcPr>
            <w:tcW w:w="1773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8, 18, 28</w:t>
            </w:r>
            <w:r w:rsidR="005931EC">
              <w:rPr>
                <w:rFonts w:ascii="Times New Roman" w:hAnsi="Times New Roman" w:cs="Times New Roman"/>
                <w:sz w:val="28"/>
                <w:szCs w:val="28"/>
              </w:rPr>
              <w:t>,38,48,58</w:t>
            </w:r>
          </w:p>
        </w:tc>
        <w:tc>
          <w:tcPr>
            <w:tcW w:w="2478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</w:p>
        </w:tc>
      </w:tr>
      <w:tr w:rsidR="00B3306D" w:rsidRPr="007D7DAC" w:rsidTr="007D7DAC">
        <w:trPr>
          <w:trHeight w:val="396"/>
        </w:trPr>
        <w:tc>
          <w:tcPr>
            <w:tcW w:w="250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9,19,29</w:t>
            </w:r>
          </w:p>
        </w:tc>
        <w:tc>
          <w:tcPr>
            <w:tcW w:w="1773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9, 19, 29</w:t>
            </w:r>
            <w:r w:rsidR="005931EC">
              <w:rPr>
                <w:rFonts w:ascii="Times New Roman" w:hAnsi="Times New Roman" w:cs="Times New Roman"/>
                <w:sz w:val="28"/>
                <w:szCs w:val="28"/>
              </w:rPr>
              <w:t>,39,49,59</w:t>
            </w:r>
          </w:p>
        </w:tc>
        <w:tc>
          <w:tcPr>
            <w:tcW w:w="2478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9,19</w:t>
            </w:r>
          </w:p>
        </w:tc>
      </w:tr>
      <w:tr w:rsidR="00B3306D" w:rsidRPr="007D7DAC" w:rsidTr="007D7DAC">
        <w:trPr>
          <w:trHeight w:val="396"/>
        </w:trPr>
        <w:tc>
          <w:tcPr>
            <w:tcW w:w="250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10,20,30</w:t>
            </w:r>
          </w:p>
        </w:tc>
        <w:tc>
          <w:tcPr>
            <w:tcW w:w="1773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0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10, 20, 30</w:t>
            </w:r>
            <w:r w:rsidR="005931EC">
              <w:rPr>
                <w:rFonts w:ascii="Times New Roman" w:hAnsi="Times New Roman" w:cs="Times New Roman"/>
                <w:sz w:val="28"/>
                <w:szCs w:val="28"/>
              </w:rPr>
              <w:t>,40,50,60</w:t>
            </w:r>
          </w:p>
        </w:tc>
        <w:tc>
          <w:tcPr>
            <w:tcW w:w="2478" w:type="dxa"/>
          </w:tcPr>
          <w:p w:rsidR="00B3306D" w:rsidRPr="007D7DAC" w:rsidRDefault="00B3306D" w:rsidP="00EF0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DAC"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</w:p>
        </w:tc>
      </w:tr>
    </w:tbl>
    <w:p w:rsidR="00B3306D" w:rsidRPr="007D7DAC" w:rsidRDefault="00B3306D" w:rsidP="00EF0684">
      <w:pPr>
        <w:ind w:left="180"/>
        <w:rPr>
          <w:b w:val="0"/>
          <w:sz w:val="28"/>
          <w:szCs w:val="28"/>
        </w:rPr>
      </w:pPr>
    </w:p>
    <w:p w:rsidR="00B3306D" w:rsidRPr="007D7DAC" w:rsidRDefault="00B3306D" w:rsidP="00EF0684">
      <w:pPr>
        <w:ind w:left="180" w:firstLine="180"/>
        <w:rPr>
          <w:b w:val="0"/>
          <w:sz w:val="28"/>
          <w:szCs w:val="28"/>
        </w:rPr>
      </w:pPr>
      <w:r w:rsidRPr="007D7DAC">
        <w:rPr>
          <w:b w:val="0"/>
          <w:sz w:val="28"/>
          <w:szCs w:val="28"/>
        </w:rPr>
        <w:t>Работа выполняется аккуратно и разборчивым подчерком на листах формата</w:t>
      </w:r>
      <w:proofErr w:type="gramStart"/>
      <w:r w:rsidRPr="007D7DAC">
        <w:rPr>
          <w:b w:val="0"/>
          <w:sz w:val="28"/>
          <w:szCs w:val="28"/>
        </w:rPr>
        <w:t xml:space="preserve"> А</w:t>
      </w:r>
      <w:proofErr w:type="gramEnd"/>
      <w:r w:rsidRPr="007D7DAC">
        <w:rPr>
          <w:b w:val="0"/>
          <w:sz w:val="28"/>
          <w:szCs w:val="28"/>
        </w:rPr>
        <w:t xml:space="preserve"> 4 Необходимо оставлять поля для возможных замечаний преподавателя. В конце работы приводится список используемой литературы, ставится дата и подпись. На титульном листе работы следует указать: Ф.И.О. студента, его домашний адрес, наименование дисциплины, специальность и группу, номер варианта задания. Прежде чем приступить к выполнению теоретических вопросов, необходимо ознакомиться с содержанием соответствующей темы, методическими рекомендациями и рекомендуемой литературой. Затем ответы последовательно излагаются в работе.</w:t>
      </w:r>
    </w:p>
    <w:p w:rsidR="00B3306D" w:rsidRPr="007D7DAC" w:rsidRDefault="00B3306D" w:rsidP="00EF0684">
      <w:pPr>
        <w:ind w:left="180" w:firstLine="180"/>
        <w:rPr>
          <w:b w:val="0"/>
          <w:sz w:val="28"/>
          <w:szCs w:val="28"/>
        </w:rPr>
      </w:pPr>
      <w:r w:rsidRPr="007D7DAC">
        <w:rPr>
          <w:b w:val="0"/>
          <w:sz w:val="28"/>
          <w:szCs w:val="28"/>
        </w:rPr>
        <w:t>Выполняя задачи, необходимо полностью переписать его текст, ответить на поставленные вопросы, используя свои теоретические знания, практический опыт.</w:t>
      </w:r>
    </w:p>
    <w:p w:rsidR="00B3306D" w:rsidRPr="007D7DAC" w:rsidRDefault="00B3306D" w:rsidP="00EF0684">
      <w:pPr>
        <w:jc w:val="center"/>
        <w:rPr>
          <w:b w:val="0"/>
          <w:sz w:val="28"/>
          <w:szCs w:val="28"/>
        </w:rPr>
      </w:pPr>
    </w:p>
    <w:p w:rsidR="00B3306D" w:rsidRPr="007D7DAC" w:rsidRDefault="00B3306D" w:rsidP="00EF0684">
      <w:pPr>
        <w:jc w:val="center"/>
        <w:rPr>
          <w:b w:val="0"/>
          <w:sz w:val="28"/>
          <w:szCs w:val="28"/>
        </w:rPr>
      </w:pPr>
    </w:p>
    <w:p w:rsidR="00B3306D" w:rsidRPr="007D7DAC" w:rsidRDefault="00B3306D" w:rsidP="00EF0684">
      <w:pPr>
        <w:jc w:val="center"/>
        <w:rPr>
          <w:b w:val="0"/>
          <w:sz w:val="28"/>
          <w:szCs w:val="28"/>
        </w:rPr>
      </w:pPr>
    </w:p>
    <w:p w:rsidR="00B3306D" w:rsidRPr="007D7DAC" w:rsidRDefault="00B3306D" w:rsidP="00EF0684">
      <w:pPr>
        <w:rPr>
          <w:sz w:val="28"/>
          <w:szCs w:val="28"/>
        </w:rPr>
      </w:pPr>
      <w:r w:rsidRPr="007D7DAC">
        <w:rPr>
          <w:sz w:val="28"/>
          <w:szCs w:val="28"/>
        </w:rPr>
        <w:br w:type="page"/>
      </w:r>
    </w:p>
    <w:p w:rsidR="00B3306D" w:rsidRDefault="00B3306D" w:rsidP="00EF0684">
      <w:pPr>
        <w:jc w:val="center"/>
        <w:rPr>
          <w:sz w:val="28"/>
          <w:szCs w:val="28"/>
        </w:rPr>
      </w:pPr>
      <w:r w:rsidRPr="007D7DAC">
        <w:rPr>
          <w:sz w:val="28"/>
          <w:szCs w:val="28"/>
        </w:rPr>
        <w:lastRenderedPageBreak/>
        <w:t xml:space="preserve">Теоретические вопросы 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Дать полное понятие минимальной оплаты труда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Разработка комплекса маркетинга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Понятие амортизации основных средств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Отношения государственного управления и менеджмента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Структура кадров на предприятии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Способы связи с аудиторией в маркетинге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Источники формирования оборотных средств на предприятии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Цели и задачи менеджмента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Понятие цены продукции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Установление окончательной цены продукции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Основные виды внешнеэкономической деятельности предприятий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Управление маркетингом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Виды показателей производственной мощности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Понятие, принципы и функции управления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Структура управления и основные принципы ее формирования.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Понятие прибыли организации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Организация управленческого труда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Организация управленческого труда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Формы коммерческих и не коммерческих организаций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Концепции управления маркетингом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Понятие производительности труда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Классификация управленческого персонала по выполняемым функциям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Формы оплаты труда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Природа конфликта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Понятие системы организации труда и управление персоналом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Типы рыночной конкуренции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Понятие нематериальных активов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Стоимостные показатели производства и реализации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Источники финансирования реальных инвестиций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Типы конфликтов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Жизненный цикл товара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Организационно правовые формы организации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Основные положения об акционерном обществе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Методы разрешения конфликтов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Пути повышения производительности труда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Определение и содержание маркетинга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Формы и организация общения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Понятие себестоимости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Принятие решения о покупке товара-новинки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Деловое совещание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lastRenderedPageBreak/>
        <w:t>Определение спроса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Группировка расходов, связанных с производством и реализацией продукции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Упаковка и маркировка товара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Оборачиваемость оборотных средств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Схема маркетингового исследования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Общество с ограниченной ответственностью (дать характеристику)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Показатели рентабельности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План сбора первичных данных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Организация оплаты труда на предприятии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Сдельная система оплаты труда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Способы начисления амортизации основных средств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Основные элементы тарифной системы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Особенности распределения чистой прибыли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Деловые переговоры 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Потребительский рынок: сущность, понятие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Понятие доходов организации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Повременная форма оплаты труда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Покупательское поведение: сущность виды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Основные показатели прибыли</w:t>
      </w:r>
    </w:p>
    <w:p w:rsidR="009929F7" w:rsidRPr="009929F7" w:rsidRDefault="009929F7" w:rsidP="00EF0684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Факторы, влияющие на покупательское поведение</w:t>
      </w:r>
    </w:p>
    <w:p w:rsidR="009929F7" w:rsidRDefault="009929F7" w:rsidP="00EF0684"/>
    <w:p w:rsidR="009929F7" w:rsidRDefault="009929F7" w:rsidP="00EF0684">
      <w:pPr>
        <w:jc w:val="center"/>
        <w:rPr>
          <w:b w:val="0"/>
          <w:sz w:val="28"/>
          <w:szCs w:val="28"/>
        </w:rPr>
      </w:pPr>
      <w:r w:rsidRPr="00FB2018">
        <w:rPr>
          <w:sz w:val="28"/>
          <w:szCs w:val="28"/>
        </w:rPr>
        <w:t>Задачи для контрольной работы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1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Стоимость оборудования цеха на начало года- 17,3 </w:t>
      </w:r>
      <w:proofErr w:type="spellStart"/>
      <w:proofErr w:type="gramStart"/>
      <w:r w:rsidRPr="009929F7">
        <w:rPr>
          <w:b w:val="0"/>
          <w:sz w:val="28"/>
          <w:szCs w:val="28"/>
        </w:rPr>
        <w:t>млн</w:t>
      </w:r>
      <w:proofErr w:type="spellEnd"/>
      <w:proofErr w:type="gramEnd"/>
      <w:r w:rsidRPr="009929F7">
        <w:rPr>
          <w:b w:val="0"/>
          <w:sz w:val="28"/>
          <w:szCs w:val="28"/>
        </w:rPr>
        <w:t xml:space="preserve"> руб. С 1 марта введено в эксплуатацию оборудование стоимостью 440,9тыс руб., с 1 июля выбыло оборудования на сумму 30,4тыс руб. Объем выпуска продукции – 800т, цена1т-30тыс руб. Нормативная производственная мощность – 1тыс руб.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Определить коэффициент интенсивного использования оборудования, фондоотдачу и </w:t>
      </w:r>
      <w:proofErr w:type="spellStart"/>
      <w:r w:rsidRPr="009929F7">
        <w:rPr>
          <w:b w:val="0"/>
          <w:sz w:val="28"/>
          <w:szCs w:val="28"/>
        </w:rPr>
        <w:t>фондоемкость</w:t>
      </w:r>
      <w:proofErr w:type="spellEnd"/>
      <w:r w:rsidRPr="009929F7">
        <w:rPr>
          <w:b w:val="0"/>
          <w:sz w:val="28"/>
          <w:szCs w:val="28"/>
        </w:rPr>
        <w:t>.</w:t>
      </w:r>
    </w:p>
    <w:p w:rsidR="000A3775" w:rsidRDefault="000A3775" w:rsidP="00EF0684">
      <w:pPr>
        <w:ind w:firstLine="709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2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Первоначальная стоимость станка -80 000 руб., срок службы – 12 лет. Определить годовую величину амортизационных отчислений линейным способом и способом списания стоимости по сумме чисел лет срока полезного использования.</w:t>
      </w:r>
    </w:p>
    <w:p w:rsidR="000A3775" w:rsidRDefault="000A3775" w:rsidP="00EF0684">
      <w:pPr>
        <w:ind w:firstLine="709"/>
        <w:rPr>
          <w:b w:val="0"/>
          <w:sz w:val="28"/>
          <w:szCs w:val="28"/>
        </w:rPr>
      </w:pPr>
    </w:p>
    <w:p w:rsidR="000A3775" w:rsidRDefault="000A3775" w:rsidP="00EF0684">
      <w:pPr>
        <w:ind w:firstLine="709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lastRenderedPageBreak/>
        <w:t>Задача 3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Определить среднегодовую стоимость основных фондов, стоимость фондов на конец года, коэффициенты ввода и выбытия по следующим данным: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- стоимость основных фондов на начало года- 9100 </w:t>
      </w:r>
      <w:proofErr w:type="spellStart"/>
      <w:proofErr w:type="gramStart"/>
      <w:r w:rsidRPr="009929F7">
        <w:rPr>
          <w:b w:val="0"/>
          <w:sz w:val="28"/>
          <w:szCs w:val="28"/>
        </w:rPr>
        <w:t>тыс</w:t>
      </w:r>
      <w:proofErr w:type="spellEnd"/>
      <w:proofErr w:type="gramEnd"/>
      <w:r w:rsidRPr="009929F7">
        <w:rPr>
          <w:b w:val="0"/>
          <w:sz w:val="28"/>
          <w:szCs w:val="28"/>
        </w:rPr>
        <w:t xml:space="preserve"> руб.;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- 1 марта поступило3200 тыс</w:t>
      </w:r>
      <w:proofErr w:type="gramStart"/>
      <w:r w:rsidRPr="009929F7">
        <w:rPr>
          <w:b w:val="0"/>
          <w:sz w:val="28"/>
          <w:szCs w:val="28"/>
        </w:rPr>
        <w:t>.р</w:t>
      </w:r>
      <w:proofErr w:type="gramEnd"/>
      <w:r w:rsidRPr="009929F7">
        <w:rPr>
          <w:b w:val="0"/>
          <w:sz w:val="28"/>
          <w:szCs w:val="28"/>
        </w:rPr>
        <w:t xml:space="preserve">уб. выбыло в связи с износом 1 октября 4500 </w:t>
      </w:r>
      <w:proofErr w:type="spellStart"/>
      <w:r w:rsidRPr="009929F7">
        <w:rPr>
          <w:b w:val="0"/>
          <w:sz w:val="28"/>
          <w:szCs w:val="28"/>
        </w:rPr>
        <w:t>тыс</w:t>
      </w:r>
      <w:proofErr w:type="spellEnd"/>
      <w:r w:rsidRPr="009929F7">
        <w:rPr>
          <w:b w:val="0"/>
          <w:sz w:val="28"/>
          <w:szCs w:val="28"/>
        </w:rPr>
        <w:t xml:space="preserve"> руб., а 1 декабря – 700 тыс.руб.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4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Чистый вес изделия – 35 кг, величина фактических отходов при обработке заготовки – 2,1 кг. В результате </w:t>
      </w:r>
      <w:proofErr w:type="gramStart"/>
      <w:r w:rsidRPr="009929F7">
        <w:rPr>
          <w:b w:val="0"/>
          <w:sz w:val="28"/>
          <w:szCs w:val="28"/>
        </w:rPr>
        <w:t>совершенствования технологии изготовления деталей изделия</w:t>
      </w:r>
      <w:proofErr w:type="gramEnd"/>
      <w:r w:rsidRPr="009929F7">
        <w:rPr>
          <w:b w:val="0"/>
          <w:sz w:val="28"/>
          <w:szCs w:val="28"/>
        </w:rPr>
        <w:t xml:space="preserve"> отходы планируется сократить на 12%. 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Определить коэффициент использования стали и долю отходов до и после изменения технологии.</w:t>
      </w:r>
    </w:p>
    <w:p w:rsidR="000A3775" w:rsidRDefault="000A3775" w:rsidP="00EF0684">
      <w:pPr>
        <w:ind w:firstLine="709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5</w:t>
      </w:r>
    </w:p>
    <w:p w:rsidR="009929F7" w:rsidRPr="009929F7" w:rsidRDefault="009929F7" w:rsidP="00EF0684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Определить норматив оборотных средств в незавершенном производстве,                       показатели оборачиваемости оборотных средств (коэффициент оборачиваемости, коэффициент отдачи, длительность одного оборота), если:</w:t>
      </w:r>
    </w:p>
    <w:p w:rsidR="009929F7" w:rsidRPr="009929F7" w:rsidRDefault="009929F7" w:rsidP="00EF0684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выпуск продукции за год – 1000ед.;</w:t>
      </w:r>
    </w:p>
    <w:p w:rsidR="009929F7" w:rsidRPr="009929F7" w:rsidRDefault="009929F7" w:rsidP="00EF0684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себестоимость изделия – 85 руб.;</w:t>
      </w:r>
    </w:p>
    <w:p w:rsidR="009929F7" w:rsidRPr="009929F7" w:rsidRDefault="009929F7" w:rsidP="00EF0684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цена  изделия на 25% превышает его себестоимость</w:t>
      </w:r>
      <w:proofErr w:type="gramStart"/>
      <w:r w:rsidRPr="009929F7">
        <w:rPr>
          <w:b w:val="0"/>
          <w:sz w:val="28"/>
          <w:szCs w:val="28"/>
        </w:rPr>
        <w:t>.;</w:t>
      </w:r>
      <w:proofErr w:type="gramEnd"/>
    </w:p>
    <w:p w:rsidR="009929F7" w:rsidRPr="009929F7" w:rsidRDefault="009929F7" w:rsidP="00EF0684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среднегодовой остаток оборотных средств- 50 000руб.;</w:t>
      </w:r>
    </w:p>
    <w:p w:rsidR="009929F7" w:rsidRPr="009929F7" w:rsidRDefault="009929F7" w:rsidP="00EF0684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длительность производственного цикла – 8 дней;</w:t>
      </w:r>
    </w:p>
    <w:p w:rsidR="009929F7" w:rsidRPr="009929F7" w:rsidRDefault="009929F7" w:rsidP="00EF0684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  коэффициент нарастания затрат в </w:t>
      </w:r>
      <w:proofErr w:type="gramStart"/>
      <w:r w:rsidRPr="009929F7">
        <w:rPr>
          <w:b w:val="0"/>
          <w:sz w:val="28"/>
          <w:szCs w:val="28"/>
        </w:rPr>
        <w:t>незавершенном</w:t>
      </w:r>
      <w:proofErr w:type="gramEnd"/>
      <w:r w:rsidRPr="009929F7">
        <w:rPr>
          <w:b w:val="0"/>
          <w:sz w:val="28"/>
          <w:szCs w:val="28"/>
        </w:rPr>
        <w:t xml:space="preserve"> производстве-0,55.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6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Определить объем товарной, валовой и реализованной продукции, исходя из следующих данных:</w:t>
      </w:r>
    </w:p>
    <w:tbl>
      <w:tblPr>
        <w:tblStyle w:val="ae"/>
        <w:tblW w:w="0" w:type="auto"/>
        <w:tblInd w:w="534" w:type="dxa"/>
        <w:tblLook w:val="04A0"/>
      </w:tblPr>
      <w:tblGrid>
        <w:gridCol w:w="2636"/>
        <w:gridCol w:w="2393"/>
        <w:gridCol w:w="2909"/>
        <w:gridCol w:w="2126"/>
      </w:tblGrid>
      <w:tr w:rsidR="009929F7" w:rsidRPr="00EF0684" w:rsidTr="00D45E2F"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ind w:left="-5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 xml:space="preserve">Кол-во, </w:t>
            </w:r>
            <w:proofErr w:type="spellStart"/>
            <w:proofErr w:type="gramStart"/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Цена за ед., тыс</w:t>
            </w:r>
            <w:proofErr w:type="gramStart"/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Сумма тыс</w:t>
            </w:r>
            <w:proofErr w:type="gramStart"/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929F7" w:rsidRPr="00EF0684" w:rsidTr="00D45E2F"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E2F" w:rsidRPr="00EF0684" w:rsidRDefault="009929F7" w:rsidP="00EF0684">
            <w:pPr>
              <w:pStyle w:val="a7"/>
              <w:numPr>
                <w:ilvl w:val="0"/>
                <w:numId w:val="47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Готовые изделия:</w:t>
            </w:r>
          </w:p>
          <w:p w:rsidR="009929F7" w:rsidRPr="00EF0684" w:rsidRDefault="00D45E2F" w:rsidP="00EF0684">
            <w:pPr>
              <w:pStyle w:val="a7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29F7" w:rsidRPr="00EF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929F7" w:rsidRPr="00EF06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929F7" w:rsidRPr="00EF0684" w:rsidRDefault="009929F7" w:rsidP="00EF068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929F7" w:rsidRPr="00EF0684" w:rsidRDefault="009929F7" w:rsidP="00EF068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9929F7" w:rsidRPr="00EF0684" w:rsidRDefault="009929F7" w:rsidP="00EF068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E2F" w:rsidRPr="00EF0684" w:rsidRDefault="00D45E2F" w:rsidP="00EF0684">
            <w:pPr>
              <w:spacing w:line="276" w:lineRule="auto"/>
              <w:ind w:left="-5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E2F" w:rsidRPr="00EF0684" w:rsidRDefault="00D45E2F" w:rsidP="00EF0684">
            <w:pPr>
              <w:spacing w:line="276" w:lineRule="auto"/>
              <w:ind w:left="-5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ind w:left="-5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  <w:p w:rsidR="009929F7" w:rsidRPr="00EF0684" w:rsidRDefault="009929F7" w:rsidP="00EF0684">
            <w:pPr>
              <w:spacing w:line="276" w:lineRule="auto"/>
              <w:ind w:left="-5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  <w:p w:rsidR="009929F7" w:rsidRPr="00EF0684" w:rsidRDefault="009929F7" w:rsidP="00EF0684">
            <w:pPr>
              <w:spacing w:line="276" w:lineRule="auto"/>
              <w:ind w:left="-5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7300</w:t>
            </w:r>
          </w:p>
          <w:p w:rsidR="009929F7" w:rsidRPr="00EF0684" w:rsidRDefault="009929F7" w:rsidP="00EF0684">
            <w:pPr>
              <w:spacing w:line="276" w:lineRule="auto"/>
              <w:ind w:left="-5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E2F" w:rsidRPr="00EF0684" w:rsidRDefault="00D45E2F" w:rsidP="00EF0684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E2F" w:rsidRPr="00EF0684" w:rsidRDefault="00D45E2F" w:rsidP="00EF0684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29F7" w:rsidRPr="00EF0684" w:rsidRDefault="009929F7" w:rsidP="00EF0684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929F7" w:rsidRPr="00EF0684" w:rsidRDefault="009929F7" w:rsidP="00EF0684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  <w:p w:rsidR="009929F7" w:rsidRPr="00EF0684" w:rsidRDefault="009929F7" w:rsidP="00EF0684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F7" w:rsidRPr="00EF0684" w:rsidTr="00D45E2F"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2.Услуги другим предприятиям и медицинскому учреждению, находящемуся на балансе предприятия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9F7" w:rsidRPr="00EF0684" w:rsidRDefault="009929F7" w:rsidP="00EF0684">
            <w:pPr>
              <w:spacing w:line="276" w:lineRule="auto"/>
              <w:ind w:left="-5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9F7" w:rsidRPr="00EF0684" w:rsidRDefault="009929F7" w:rsidP="00EF0684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25800</w:t>
            </w:r>
          </w:p>
        </w:tc>
      </w:tr>
      <w:tr w:rsidR="009929F7" w:rsidRPr="00EF0684" w:rsidTr="00D45E2F"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3. остатки нереализованной готовой продукции:</w:t>
            </w:r>
          </w:p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9F7" w:rsidRPr="00EF0684" w:rsidRDefault="009929F7" w:rsidP="00EF0684">
            <w:pPr>
              <w:spacing w:line="276" w:lineRule="auto"/>
              <w:ind w:left="-5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9F7" w:rsidRPr="00EF0684" w:rsidRDefault="009929F7" w:rsidP="00EF0684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38200</w:t>
            </w:r>
          </w:p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45600</w:t>
            </w:r>
          </w:p>
        </w:tc>
      </w:tr>
      <w:tr w:rsidR="009929F7" w:rsidRPr="00EF0684" w:rsidTr="00D45E2F"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4. Остатки незаверш</w:t>
            </w:r>
            <w:r w:rsidR="00D45E2F" w:rsidRPr="00EF06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нного производства:</w:t>
            </w:r>
          </w:p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9F7" w:rsidRPr="00EF0684" w:rsidRDefault="009929F7" w:rsidP="00EF0684">
            <w:pPr>
              <w:spacing w:line="276" w:lineRule="auto"/>
              <w:ind w:left="-5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9F7" w:rsidRPr="00EF0684" w:rsidRDefault="009929F7" w:rsidP="00EF0684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16250</w:t>
            </w:r>
          </w:p>
          <w:p w:rsidR="009929F7" w:rsidRPr="00EF0684" w:rsidRDefault="009929F7" w:rsidP="00EF0684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18370</w:t>
            </w:r>
          </w:p>
        </w:tc>
      </w:tr>
    </w:tbl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7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Среднесписочная численность работников предприятия за год составила 600 чел. В течение года уволилось по собственному желанию 37 чел., уволено за нарушение трудовой дисциплины 5 чел., ушли на пенсию 11 чел., поступило в учебные заведения и были призваны в армию 13 чел., переведены на другие должности в другие подразделения предприятия 30чел.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Определить: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-коэффициент выбытия кадров;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- коэффициент текучести кадров.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8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Предприятие планирует выпустить изд. А 30 000 шт. в год при норме времени на изготовление одного изделия 4 ч и изд. Б-50 000 шт. при  норме времени 2ч.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Потери времени по уважительной причине – 10% от номинального фонда времени, коэффициент выполнения норм выработки – 1,2. Количество рабочих дней в году- 300, продолжительность смены – 8ч.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lastRenderedPageBreak/>
        <w:t xml:space="preserve">Определить потребность предприятия в производственных рабочих на </w:t>
      </w:r>
      <w:proofErr w:type="gramStart"/>
      <w:r w:rsidRPr="009929F7">
        <w:rPr>
          <w:b w:val="0"/>
          <w:sz w:val="28"/>
          <w:szCs w:val="28"/>
        </w:rPr>
        <w:t>планируемый</w:t>
      </w:r>
      <w:proofErr w:type="gramEnd"/>
    </w:p>
    <w:p w:rsidR="009929F7" w:rsidRPr="009929F7" w:rsidRDefault="009929F7" w:rsidP="00EF0684">
      <w:pPr>
        <w:pStyle w:val="a7"/>
        <w:ind w:firstLine="709"/>
        <w:jc w:val="both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9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В отчетном году объем товарной продукции составил 700 тыс. руб.,  среднесписочная численность персонала 25ч. В планируемом году выпуск продукции составит 780 тыс. руб., производительность труда на одного работника должна увеличиться на 5%.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Определить производительность труда одного работника в отчетном и планируемом году и среднесписочную численность работников в планируемом году.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10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На предприятии за счет совершенствования технологии производительность труда планируется повысить на 10%, а заработную плату – на 3%. Удельный вес заработной платы в структуре себестоимости продукции составляет 30%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Рассчитать, как это отразится на себестоимости продукции.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11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Определить фактический и плановый уровень затрат на 1 руб</w:t>
      </w:r>
      <w:proofErr w:type="gramStart"/>
      <w:r w:rsidRPr="009929F7">
        <w:rPr>
          <w:b w:val="0"/>
          <w:sz w:val="28"/>
          <w:szCs w:val="28"/>
        </w:rPr>
        <w:t>.т</w:t>
      </w:r>
      <w:proofErr w:type="gramEnd"/>
      <w:r w:rsidRPr="009929F7">
        <w:rPr>
          <w:b w:val="0"/>
          <w:sz w:val="28"/>
          <w:szCs w:val="28"/>
        </w:rPr>
        <w:t xml:space="preserve">оварной продукции, а также его изменение в % против отчетного периода, если известно, что производится 17 000 изд. в  год  по себестоимости 540 руб. Планом на предстоящий год предусмотрено увеличить выпуск продукции на 10% и снизить ее себестоимость на 5%. Цена изделия – 600 </w:t>
      </w:r>
      <w:proofErr w:type="spellStart"/>
      <w:r w:rsidRPr="009929F7">
        <w:rPr>
          <w:b w:val="0"/>
          <w:sz w:val="28"/>
          <w:szCs w:val="28"/>
        </w:rPr>
        <w:t>руб</w:t>
      </w:r>
      <w:proofErr w:type="spellEnd"/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12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Предприятие производит продукцию одного наименования, цена изделия – 18 000руб., средние переменные расходы составляют 9000руб.; общие постоянные расходы – 150 000тыс</w:t>
      </w:r>
      <w:proofErr w:type="gramStart"/>
      <w:r w:rsidRPr="009929F7">
        <w:rPr>
          <w:b w:val="0"/>
          <w:sz w:val="28"/>
          <w:szCs w:val="28"/>
        </w:rPr>
        <w:t>.р</w:t>
      </w:r>
      <w:proofErr w:type="gramEnd"/>
      <w:r w:rsidRPr="009929F7">
        <w:rPr>
          <w:b w:val="0"/>
          <w:sz w:val="28"/>
          <w:szCs w:val="28"/>
        </w:rPr>
        <w:t>уб.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Определить критический объем выпуска и реализации продукции в денежном и натуральном выражении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13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lastRenderedPageBreak/>
        <w:t>Сравнить рентабельность продукции за три квартала и указать наиболее рентабельный квартал деятельности на основе следующих данных:</w:t>
      </w:r>
    </w:p>
    <w:tbl>
      <w:tblPr>
        <w:tblStyle w:val="ae"/>
        <w:tblW w:w="9107" w:type="dxa"/>
        <w:jc w:val="center"/>
        <w:tblInd w:w="-256" w:type="dxa"/>
        <w:tblLayout w:type="fixed"/>
        <w:tblLook w:val="04A0"/>
      </w:tblPr>
      <w:tblGrid>
        <w:gridCol w:w="5138"/>
        <w:gridCol w:w="1118"/>
        <w:gridCol w:w="1418"/>
        <w:gridCol w:w="1433"/>
      </w:tblGrid>
      <w:tr w:rsidR="009929F7" w:rsidRPr="00EF0684" w:rsidTr="00EF0684">
        <w:trPr>
          <w:trHeight w:val="375"/>
          <w:jc w:val="center"/>
        </w:trPr>
        <w:tc>
          <w:tcPr>
            <w:tcW w:w="5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Кварталы года</w:t>
            </w:r>
          </w:p>
        </w:tc>
      </w:tr>
      <w:tr w:rsidR="009929F7" w:rsidRPr="00EF0684" w:rsidTr="00EF0684">
        <w:trPr>
          <w:trHeight w:val="420"/>
          <w:jc w:val="center"/>
        </w:trPr>
        <w:tc>
          <w:tcPr>
            <w:tcW w:w="51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9F7" w:rsidRPr="00EF0684" w:rsidRDefault="009929F7" w:rsidP="00EF06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929F7" w:rsidRPr="00EF0684" w:rsidTr="00EF0684">
        <w:trPr>
          <w:jc w:val="center"/>
        </w:trPr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1. кол-во выпущенной продукции, шт.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9929F7" w:rsidRPr="00EF0684" w:rsidTr="00EF0684">
        <w:trPr>
          <w:jc w:val="center"/>
        </w:trPr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2.Цена 1 изделия руб.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929F7" w:rsidRPr="00EF0684" w:rsidTr="00EF0684">
        <w:trPr>
          <w:jc w:val="center"/>
        </w:trPr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3.Себестоимость 1 изделия руб.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9F7" w:rsidRPr="00EF0684" w:rsidRDefault="009929F7" w:rsidP="00EF06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14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Фирма выпустила за год продукции на 17 </w:t>
      </w:r>
      <w:proofErr w:type="spellStart"/>
      <w:proofErr w:type="gramStart"/>
      <w:r w:rsidRPr="009929F7">
        <w:rPr>
          <w:b w:val="0"/>
          <w:sz w:val="28"/>
          <w:szCs w:val="28"/>
        </w:rPr>
        <w:t>млн</w:t>
      </w:r>
      <w:proofErr w:type="spellEnd"/>
      <w:proofErr w:type="gramEnd"/>
      <w:r w:rsidRPr="009929F7">
        <w:rPr>
          <w:b w:val="0"/>
          <w:sz w:val="28"/>
          <w:szCs w:val="28"/>
        </w:rPr>
        <w:t xml:space="preserve"> руб. Затраты на производство составили 10 </w:t>
      </w:r>
      <w:proofErr w:type="spellStart"/>
      <w:r w:rsidRPr="009929F7">
        <w:rPr>
          <w:b w:val="0"/>
          <w:sz w:val="28"/>
          <w:szCs w:val="28"/>
        </w:rPr>
        <w:t>млн</w:t>
      </w:r>
      <w:proofErr w:type="spellEnd"/>
      <w:r w:rsidRPr="009929F7">
        <w:rPr>
          <w:b w:val="0"/>
          <w:sz w:val="28"/>
          <w:szCs w:val="28"/>
        </w:rPr>
        <w:t xml:space="preserve"> руб., %, полученные по банковским депозитам -500тыс.руб.доходы полученные по ценным бумагам -300 тыс.руб., арендная плата за сданное имущество -300тыс.руб., штрафы уплаченные за нарушение договорных обязательств- 410тыс.руб., убытки от списанных долгов- 10тыс.руб., расходы на благотворительные цели – 15тыс. руб.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Определить балансовую прибыль и уровень рентабельности продаж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15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Определить прибыль от реализации продукции, если предприятие выпустило 1000изд</w:t>
      </w:r>
      <w:proofErr w:type="gramStart"/>
      <w:r w:rsidRPr="009929F7">
        <w:rPr>
          <w:b w:val="0"/>
          <w:sz w:val="28"/>
          <w:szCs w:val="28"/>
        </w:rPr>
        <w:t>.А</w:t>
      </w:r>
      <w:proofErr w:type="gramEnd"/>
      <w:r w:rsidRPr="009929F7">
        <w:rPr>
          <w:b w:val="0"/>
          <w:sz w:val="28"/>
          <w:szCs w:val="28"/>
        </w:rPr>
        <w:t xml:space="preserve"> и 2500изд.Б. Остатки нереализованной продукции на начало года: А- 200 изд., Б- 150 изд., на конец года: </w:t>
      </w:r>
      <w:proofErr w:type="gramStart"/>
      <w:r w:rsidRPr="009929F7">
        <w:rPr>
          <w:b w:val="0"/>
          <w:sz w:val="28"/>
          <w:szCs w:val="28"/>
        </w:rPr>
        <w:t>Б -50 изд. Рыночная цена изд. А -80 руб., Б – 65 руб. Полная себестоимость ед. продукции А-70 руб., Б -50 руб.</w:t>
      </w:r>
      <w:proofErr w:type="gramEnd"/>
    </w:p>
    <w:p w:rsidR="00EF0684" w:rsidRDefault="00EF0684" w:rsidP="00EF0684">
      <w:pPr>
        <w:ind w:firstLine="709"/>
        <w:jc w:val="both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16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Определить среднесписочную численность работников за 1 квартал и </w:t>
      </w:r>
      <w:proofErr w:type="spellStart"/>
      <w:r w:rsidRPr="009929F7">
        <w:rPr>
          <w:b w:val="0"/>
          <w:sz w:val="28"/>
          <w:szCs w:val="28"/>
        </w:rPr>
        <w:t>год</w:t>
      </w:r>
      <w:proofErr w:type="gramStart"/>
      <w:r w:rsidRPr="009929F7">
        <w:rPr>
          <w:b w:val="0"/>
          <w:sz w:val="28"/>
          <w:szCs w:val="28"/>
        </w:rPr>
        <w:t>,е</w:t>
      </w:r>
      <w:proofErr w:type="gramEnd"/>
      <w:r w:rsidRPr="009929F7">
        <w:rPr>
          <w:b w:val="0"/>
          <w:sz w:val="28"/>
          <w:szCs w:val="28"/>
        </w:rPr>
        <w:t>сли</w:t>
      </w:r>
      <w:proofErr w:type="spellEnd"/>
      <w:r w:rsidRPr="009929F7">
        <w:rPr>
          <w:b w:val="0"/>
          <w:sz w:val="28"/>
          <w:szCs w:val="28"/>
        </w:rPr>
        <w:t xml:space="preserve"> организация имела среднесписочную численность в январе -620 человек, в феврале – 640, в марте- 690 человек. Далее предприятие расформировали</w:t>
      </w:r>
    </w:p>
    <w:p w:rsidR="009929F7" w:rsidRPr="009929F7" w:rsidRDefault="009929F7" w:rsidP="00EF0684">
      <w:pPr>
        <w:ind w:firstLine="709"/>
        <w:jc w:val="both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17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Рабочий за месяц изготовил 350 деталей, выполнив норму на 120%.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Сдельная расценка за деталь 30руб. оплата труда за изготовление продукции сверх норм производится по расценкам, увеличенным в 1,5раза.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lastRenderedPageBreak/>
        <w:t>Определить заработную плату рабочего при сдельно-прогрессивной системе оплаты труда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18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В течение месяца на производственном участке следует обработать 900 комплектов деталей. Нормированное время на обработку одного комплекта по токарным работам – 9 часов, </w:t>
      </w:r>
      <w:proofErr w:type="gramStart"/>
      <w:r w:rsidRPr="009929F7">
        <w:rPr>
          <w:b w:val="0"/>
          <w:sz w:val="28"/>
          <w:szCs w:val="28"/>
        </w:rPr>
        <w:t>по</w:t>
      </w:r>
      <w:proofErr w:type="gramEnd"/>
      <w:r w:rsidRPr="009929F7">
        <w:rPr>
          <w:b w:val="0"/>
          <w:sz w:val="28"/>
          <w:szCs w:val="28"/>
        </w:rPr>
        <w:t xml:space="preserve"> фрезерным – 6,5часов. </w:t>
      </w:r>
      <w:proofErr w:type="gramStart"/>
      <w:r w:rsidRPr="009929F7">
        <w:rPr>
          <w:b w:val="0"/>
          <w:sz w:val="28"/>
          <w:szCs w:val="28"/>
        </w:rPr>
        <w:t>Планируемая выработка норм по токарным работам – 112%, по фрезерным – 120%. Определить необходимое количество рабочих по профессиям, если эффективный фонд времени одного рабочего по годовому балансу – 1816часов</w:t>
      </w:r>
      <w:proofErr w:type="gramEnd"/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19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Определить планируемую прибыль  от реализации продукции в абсолютном выражен</w:t>
      </w:r>
      <w:proofErr w:type="gramStart"/>
      <w:r w:rsidRPr="009929F7">
        <w:rPr>
          <w:b w:val="0"/>
          <w:sz w:val="28"/>
          <w:szCs w:val="28"/>
        </w:rPr>
        <w:t>ии и ее</w:t>
      </w:r>
      <w:proofErr w:type="gramEnd"/>
      <w:r w:rsidRPr="009929F7">
        <w:rPr>
          <w:b w:val="0"/>
          <w:sz w:val="28"/>
          <w:szCs w:val="28"/>
        </w:rPr>
        <w:t xml:space="preserve"> прирост по сравнению с прошлым годом, если ООО «Фортуна» произвело 245 000 изд. по цене 460 руб. Постоянные расходы – 375 руб. В  следующем году планировалось повысить прибыль на 12%.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>Задача 20</w:t>
      </w:r>
    </w:p>
    <w:p w:rsidR="009929F7" w:rsidRPr="009929F7" w:rsidRDefault="009929F7" w:rsidP="00EF0684">
      <w:pPr>
        <w:ind w:firstLine="709"/>
        <w:rPr>
          <w:b w:val="0"/>
          <w:sz w:val="28"/>
          <w:szCs w:val="28"/>
        </w:rPr>
      </w:pPr>
      <w:r w:rsidRPr="009929F7">
        <w:rPr>
          <w:b w:val="0"/>
          <w:sz w:val="28"/>
          <w:szCs w:val="28"/>
        </w:rPr>
        <w:t xml:space="preserve">Определить размер посреднической надбавки </w:t>
      </w:r>
      <w:proofErr w:type="gramStart"/>
      <w:r w:rsidRPr="009929F7">
        <w:rPr>
          <w:b w:val="0"/>
          <w:sz w:val="28"/>
          <w:szCs w:val="28"/>
        </w:rPr>
        <w:t>в</w:t>
      </w:r>
      <w:proofErr w:type="gramEnd"/>
      <w:r w:rsidRPr="009929F7">
        <w:rPr>
          <w:b w:val="0"/>
          <w:sz w:val="28"/>
          <w:szCs w:val="28"/>
        </w:rPr>
        <w:t xml:space="preserve"> % </w:t>
      </w:r>
      <w:proofErr w:type="gramStart"/>
      <w:r w:rsidRPr="009929F7">
        <w:rPr>
          <w:b w:val="0"/>
          <w:sz w:val="28"/>
          <w:szCs w:val="28"/>
        </w:rPr>
        <w:t>к</w:t>
      </w:r>
      <w:proofErr w:type="gramEnd"/>
      <w:r w:rsidRPr="009929F7">
        <w:rPr>
          <w:b w:val="0"/>
          <w:sz w:val="28"/>
          <w:szCs w:val="28"/>
        </w:rPr>
        <w:t xml:space="preserve"> оптовой цене, если продукция реализуется в розничный магазин по цене 18,7 руб. за ед. в  количестве 120шт. Издержки  обращения оптового посредника на всю продукцию 328,8руб. при рентабельности 30%. Ставка НДС – 18%.</w:t>
      </w:r>
    </w:p>
    <w:p w:rsidR="009929F7" w:rsidRPr="00563251" w:rsidRDefault="009929F7" w:rsidP="00EF0684">
      <w:pPr>
        <w:rPr>
          <w:b w:val="0"/>
        </w:rPr>
      </w:pPr>
    </w:p>
    <w:p w:rsidR="009929F7" w:rsidRDefault="009929F7" w:rsidP="00EF0684"/>
    <w:p w:rsidR="009929F7" w:rsidRDefault="009929F7" w:rsidP="00EF0684"/>
    <w:p w:rsidR="009929F7" w:rsidRPr="007D7DAC" w:rsidRDefault="009929F7" w:rsidP="00EF0684">
      <w:pPr>
        <w:jc w:val="center"/>
        <w:rPr>
          <w:sz w:val="28"/>
          <w:szCs w:val="28"/>
        </w:rPr>
      </w:pPr>
    </w:p>
    <w:p w:rsidR="009929F7" w:rsidRDefault="009929F7" w:rsidP="00EF0684">
      <w:pPr>
        <w:rPr>
          <w:rFonts w:eastAsiaTheme="minorEastAsia"/>
          <w:sz w:val="28"/>
          <w:szCs w:val="28"/>
          <w:lang w:eastAsia="ru-RU"/>
        </w:rPr>
      </w:pPr>
      <w:r>
        <w:rPr>
          <w:b w:val="0"/>
          <w:sz w:val="28"/>
          <w:szCs w:val="28"/>
        </w:rPr>
        <w:br w:type="page"/>
      </w:r>
    </w:p>
    <w:p w:rsidR="00B3306D" w:rsidRDefault="00981B9C" w:rsidP="00EF06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A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7D7DAC">
        <w:rPr>
          <w:rFonts w:ascii="Times New Roman" w:hAnsi="Times New Roman" w:cs="Times New Roman"/>
          <w:sz w:val="28"/>
          <w:szCs w:val="28"/>
        </w:rPr>
        <w:t xml:space="preserve"> </w:t>
      </w:r>
      <w:r w:rsidR="00B3306D" w:rsidRPr="007D7DAC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EF0684">
        <w:rPr>
          <w:rFonts w:ascii="Times New Roman" w:hAnsi="Times New Roman" w:cs="Times New Roman"/>
          <w:b/>
          <w:sz w:val="28"/>
          <w:szCs w:val="28"/>
        </w:rPr>
        <w:t>экзамену</w:t>
      </w:r>
    </w:p>
    <w:p w:rsidR="00EF0684" w:rsidRPr="007D7DAC" w:rsidRDefault="00EF0684" w:rsidP="00EF06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Дать полное понятие минимальной оплаты труда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Разработка комплекса маркетинга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Понятие амортизации основных средств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Отношения государственного управления и менеджмента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Структура кадров на предприятии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Способы связи с аудиторией в маркетинге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Источники формирования оборотных средств на предприятии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Цели и задачи менеджмента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Понятие цены продукции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Установление окончательной цены продукции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Основные виды внешнеэкономической деятельности предприятий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Управление маркетингом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Виды показателей производственной мощности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Понятие, принципы и функции управления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Структура управления и основные принципы ее формирования.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Понятие прибыли организации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Организация управленческого труда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Организация управленческого труда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Формы коммерческих и не коммерческих организаций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Концепции управления маркетингом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Понятие производительности труда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Классификация управленческого персонала по выполняемым функциям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Формы оплаты труда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Природа конфликта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Понятие системы организации труда и управление персоналом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Типы рыночной конкуренции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Понятие нематериальных активов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Стоимостные показатели производства и реализации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Источники финансирования реальных инвестиций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Типы конфликтов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Жизненный цикл товара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Организационно правовые формы организации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Основные положения об акционерном обществе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Методы разрешения конфликтов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Пути повышения производительности труда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Определение и содержание маркетинга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Формы и организация общения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Понятие себестоимости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Принятие решения о покупке товара-новинки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lastRenderedPageBreak/>
        <w:t>Деловое совещание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Определение спроса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Группировка расходов, связанных с производством и реализацией продукции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Упаковка и маркировка товара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Оборачиваемость оборотных средств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Схема маркетингового исследования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Общество с ограниченной ответственностью (дать характеристику)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Показатели рентабельности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План сбора первичных данных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Организация оплаты труда на предприятии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Сдельная система оплаты труда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Способы начисления амортизации основных средств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Основные элементы тарифной системы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Особенности распределения чистой прибыли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 xml:space="preserve">Деловые переговоры 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Потребительский рынок: сущность, понятие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Понятие доходов организации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Повременная форма оплаты труда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Покупательское поведение: сущность виды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Основные показатели прибыли</w:t>
      </w:r>
    </w:p>
    <w:p w:rsidR="00EF0684" w:rsidRPr="00EF0684" w:rsidRDefault="00EF0684" w:rsidP="00EF0684">
      <w:pPr>
        <w:pStyle w:val="a7"/>
        <w:numPr>
          <w:ilvl w:val="0"/>
          <w:numId w:val="49"/>
        </w:numPr>
        <w:spacing w:after="0"/>
        <w:ind w:left="0" w:firstLine="709"/>
        <w:rPr>
          <w:b w:val="0"/>
          <w:sz w:val="28"/>
          <w:szCs w:val="28"/>
        </w:rPr>
      </w:pPr>
      <w:r w:rsidRPr="00EF0684">
        <w:rPr>
          <w:b w:val="0"/>
          <w:sz w:val="28"/>
          <w:szCs w:val="28"/>
        </w:rPr>
        <w:t>Факторы, влияющие на покупательское поведение</w:t>
      </w:r>
    </w:p>
    <w:p w:rsidR="00893464" w:rsidRPr="00FE09A3" w:rsidRDefault="00893464" w:rsidP="00EF0684">
      <w:pPr>
        <w:spacing w:after="0"/>
        <w:ind w:left="702"/>
        <w:jc w:val="center"/>
        <w:rPr>
          <w:sz w:val="28"/>
          <w:szCs w:val="28"/>
        </w:rPr>
      </w:pPr>
    </w:p>
    <w:sectPr w:rsidR="00893464" w:rsidRPr="00FE09A3" w:rsidSect="00FE09A3">
      <w:headerReference w:type="default" r:id="rId8"/>
      <w:footerReference w:type="default" r:id="rId9"/>
      <w:pgSz w:w="11906" w:h="16838" w:code="9"/>
      <w:pgMar w:top="669" w:right="567" w:bottom="567" w:left="851" w:header="22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70" w:rsidRDefault="00CC1470" w:rsidP="00402BAE">
      <w:pPr>
        <w:spacing w:after="0" w:line="240" w:lineRule="auto"/>
      </w:pPr>
      <w:r>
        <w:separator/>
      </w:r>
    </w:p>
  </w:endnote>
  <w:endnote w:type="continuationSeparator" w:id="0">
    <w:p w:rsidR="00CC1470" w:rsidRDefault="00CC1470" w:rsidP="0040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5320"/>
      <w:docPartObj>
        <w:docPartGallery w:val="Page Numbers (Bottom of Page)"/>
        <w:docPartUnique/>
      </w:docPartObj>
    </w:sdtPr>
    <w:sdtContent>
      <w:p w:rsidR="00EF62B1" w:rsidRDefault="002E0AC5" w:rsidP="00FE09A3">
        <w:pPr>
          <w:pStyle w:val="aa"/>
          <w:jc w:val="center"/>
        </w:pPr>
        <w:fldSimple w:instr=" PAGE   \* MERGEFORMAT ">
          <w:r w:rsidR="00C70BAD">
            <w:rPr>
              <w:noProof/>
            </w:rPr>
            <w:t>15</w:t>
          </w:r>
        </w:fldSimple>
      </w:p>
    </w:sdtContent>
  </w:sdt>
  <w:p w:rsidR="00EF62B1" w:rsidRDefault="00EF62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70" w:rsidRDefault="00CC1470" w:rsidP="00402BAE">
      <w:pPr>
        <w:spacing w:after="0" w:line="240" w:lineRule="auto"/>
      </w:pPr>
      <w:r>
        <w:separator/>
      </w:r>
    </w:p>
  </w:footnote>
  <w:footnote w:type="continuationSeparator" w:id="0">
    <w:p w:rsidR="00CC1470" w:rsidRDefault="00CC1470" w:rsidP="0040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B1" w:rsidRPr="00FE09A3" w:rsidRDefault="00A37F6A" w:rsidP="00DA5C78">
    <w:pPr>
      <w:pStyle w:val="a8"/>
      <w:jc w:val="center"/>
      <w:rPr>
        <w:b w:val="0"/>
        <w:sz w:val="24"/>
        <w:szCs w:val="24"/>
        <w:u w:val="single"/>
      </w:rPr>
    </w:pPr>
    <w:r>
      <w:rPr>
        <w:b w:val="0"/>
        <w:sz w:val="24"/>
        <w:szCs w:val="24"/>
        <w:u w:val="single"/>
      </w:rPr>
      <w:t>ГАПОУ СО</w:t>
    </w:r>
    <w:r w:rsidR="00EF62B1" w:rsidRPr="00FE09A3">
      <w:rPr>
        <w:b w:val="0"/>
        <w:sz w:val="24"/>
        <w:szCs w:val="24"/>
        <w:u w:val="single"/>
      </w:rPr>
      <w:t xml:space="preserve">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B467E2"/>
    <w:lvl w:ilvl="0">
      <w:numFmt w:val="bullet"/>
      <w:lvlText w:val="*"/>
      <w:lvlJc w:val="left"/>
    </w:lvl>
  </w:abstractNum>
  <w:abstractNum w:abstractNumId="1">
    <w:nsid w:val="00851E5F"/>
    <w:multiLevelType w:val="hybridMultilevel"/>
    <w:tmpl w:val="C7DA9B2C"/>
    <w:lvl w:ilvl="0" w:tplc="40B8642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00E202DE"/>
    <w:multiLevelType w:val="hybridMultilevel"/>
    <w:tmpl w:val="A232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8466E"/>
    <w:multiLevelType w:val="hybridMultilevel"/>
    <w:tmpl w:val="467A1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D29E9"/>
    <w:multiLevelType w:val="hybridMultilevel"/>
    <w:tmpl w:val="13BC5CDC"/>
    <w:lvl w:ilvl="0" w:tplc="17C433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>
    <w:nsid w:val="03B03623"/>
    <w:multiLevelType w:val="singleLevel"/>
    <w:tmpl w:val="2772A606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6">
    <w:nsid w:val="078766CE"/>
    <w:multiLevelType w:val="hybridMultilevel"/>
    <w:tmpl w:val="702C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17103"/>
    <w:multiLevelType w:val="hybridMultilevel"/>
    <w:tmpl w:val="94643BA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095B0DD5"/>
    <w:multiLevelType w:val="singleLevel"/>
    <w:tmpl w:val="E9B66D08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0CFE2EE8"/>
    <w:multiLevelType w:val="hybridMultilevel"/>
    <w:tmpl w:val="FE48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E29B6"/>
    <w:multiLevelType w:val="hybridMultilevel"/>
    <w:tmpl w:val="0366B6AA"/>
    <w:lvl w:ilvl="0" w:tplc="1E7252C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1">
    <w:nsid w:val="0EEA5F01"/>
    <w:multiLevelType w:val="hybridMultilevel"/>
    <w:tmpl w:val="A232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C5F55"/>
    <w:multiLevelType w:val="hybridMultilevel"/>
    <w:tmpl w:val="0988FD3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73B12"/>
    <w:multiLevelType w:val="hybridMultilevel"/>
    <w:tmpl w:val="C176859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9C422DF"/>
    <w:multiLevelType w:val="hybridMultilevel"/>
    <w:tmpl w:val="CEC84374"/>
    <w:lvl w:ilvl="0" w:tplc="A9D00C4A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5">
    <w:nsid w:val="1B292CBF"/>
    <w:multiLevelType w:val="multilevel"/>
    <w:tmpl w:val="CC02F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1F82785E"/>
    <w:multiLevelType w:val="hybridMultilevel"/>
    <w:tmpl w:val="62108F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EF366F"/>
    <w:multiLevelType w:val="singleLevel"/>
    <w:tmpl w:val="235852D8"/>
    <w:lvl w:ilvl="0">
      <w:start w:val="2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215274FD"/>
    <w:multiLevelType w:val="hybridMultilevel"/>
    <w:tmpl w:val="4536846A"/>
    <w:lvl w:ilvl="0" w:tplc="D9B4708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9">
    <w:nsid w:val="222C2A4B"/>
    <w:multiLevelType w:val="hybridMultilevel"/>
    <w:tmpl w:val="7FE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53678"/>
    <w:multiLevelType w:val="singleLevel"/>
    <w:tmpl w:val="BF8A9406"/>
    <w:lvl w:ilvl="0">
      <w:start w:val="1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25224466"/>
    <w:multiLevelType w:val="hybridMultilevel"/>
    <w:tmpl w:val="13BC5CDC"/>
    <w:lvl w:ilvl="0" w:tplc="17C433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2">
    <w:nsid w:val="25AB4B9E"/>
    <w:multiLevelType w:val="multilevel"/>
    <w:tmpl w:val="5AFA7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>
    <w:nsid w:val="2B813C8B"/>
    <w:multiLevelType w:val="hybridMultilevel"/>
    <w:tmpl w:val="B51C9218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4">
    <w:nsid w:val="3AF33E18"/>
    <w:multiLevelType w:val="hybridMultilevel"/>
    <w:tmpl w:val="A30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B128B"/>
    <w:multiLevelType w:val="hybridMultilevel"/>
    <w:tmpl w:val="5C0A7514"/>
    <w:lvl w:ilvl="0" w:tplc="A5985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383C8C"/>
    <w:multiLevelType w:val="hybridMultilevel"/>
    <w:tmpl w:val="07162E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161916"/>
    <w:multiLevelType w:val="hybridMultilevel"/>
    <w:tmpl w:val="509AB67E"/>
    <w:lvl w:ilvl="0" w:tplc="8124BAF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8">
    <w:nsid w:val="416E61A5"/>
    <w:multiLevelType w:val="hybridMultilevel"/>
    <w:tmpl w:val="96C48B3E"/>
    <w:lvl w:ilvl="0" w:tplc="02BEB48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9">
    <w:nsid w:val="42DB7BA6"/>
    <w:multiLevelType w:val="multilevel"/>
    <w:tmpl w:val="9D600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460734B9"/>
    <w:multiLevelType w:val="hybridMultilevel"/>
    <w:tmpl w:val="E43C7E9C"/>
    <w:lvl w:ilvl="0" w:tplc="1682D07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1">
    <w:nsid w:val="47583502"/>
    <w:multiLevelType w:val="singleLevel"/>
    <w:tmpl w:val="AA9CCECE"/>
    <w:lvl w:ilvl="0">
      <w:start w:val="12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>
    <w:nsid w:val="490B7758"/>
    <w:multiLevelType w:val="hybridMultilevel"/>
    <w:tmpl w:val="59A6BC6A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3">
    <w:nsid w:val="4DA4575D"/>
    <w:multiLevelType w:val="hybridMultilevel"/>
    <w:tmpl w:val="41E6AA98"/>
    <w:lvl w:ilvl="0" w:tplc="BCA0D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0C2660"/>
    <w:multiLevelType w:val="hybridMultilevel"/>
    <w:tmpl w:val="96B4E2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10794C"/>
    <w:multiLevelType w:val="hybridMultilevel"/>
    <w:tmpl w:val="E6D4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73C13"/>
    <w:multiLevelType w:val="singleLevel"/>
    <w:tmpl w:val="EC5C438E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37">
    <w:nsid w:val="583F400B"/>
    <w:multiLevelType w:val="hybridMultilevel"/>
    <w:tmpl w:val="9368928E"/>
    <w:lvl w:ilvl="0" w:tplc="D1567FD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8">
    <w:nsid w:val="58B67952"/>
    <w:multiLevelType w:val="singleLevel"/>
    <w:tmpl w:val="2B8CF5E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5A523B96"/>
    <w:multiLevelType w:val="hybridMultilevel"/>
    <w:tmpl w:val="DC1EF318"/>
    <w:lvl w:ilvl="0" w:tplc="750609A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0">
    <w:nsid w:val="5B9E7F4A"/>
    <w:multiLevelType w:val="hybridMultilevel"/>
    <w:tmpl w:val="39F02AD6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>
    <w:nsid w:val="615D78FD"/>
    <w:multiLevelType w:val="hybridMultilevel"/>
    <w:tmpl w:val="98CE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D18FE"/>
    <w:multiLevelType w:val="hybridMultilevel"/>
    <w:tmpl w:val="F45E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21E81"/>
    <w:multiLevelType w:val="hybridMultilevel"/>
    <w:tmpl w:val="E7DE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D4A1A"/>
    <w:multiLevelType w:val="singleLevel"/>
    <w:tmpl w:val="F856AB7C"/>
    <w:lvl w:ilvl="0">
      <w:start w:val="1"/>
      <w:numFmt w:val="decimal"/>
      <w:lvlText w:val="3.%1."/>
      <w:legacy w:legacy="1" w:legacySpace="0" w:legacyIndent="298"/>
      <w:lvlJc w:val="left"/>
      <w:rPr>
        <w:rFonts w:ascii="Times New Roman" w:hAnsi="Times New Roman" w:cs="Times New Roman" w:hint="default"/>
        <w:b/>
      </w:rPr>
    </w:lvl>
  </w:abstractNum>
  <w:abstractNum w:abstractNumId="45">
    <w:nsid w:val="6F265DCA"/>
    <w:multiLevelType w:val="singleLevel"/>
    <w:tmpl w:val="CC6CD58A"/>
    <w:lvl w:ilvl="0">
      <w:start w:val="5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6">
    <w:nsid w:val="728F21E3"/>
    <w:multiLevelType w:val="hybridMultilevel"/>
    <w:tmpl w:val="35A09BF4"/>
    <w:lvl w:ilvl="0" w:tplc="B1F6C5A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7">
    <w:nsid w:val="78A06883"/>
    <w:multiLevelType w:val="hybridMultilevel"/>
    <w:tmpl w:val="7ACE9BE8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9"/>
  </w:num>
  <w:num w:numId="2">
    <w:abstractNumId w:val="35"/>
  </w:num>
  <w:num w:numId="3">
    <w:abstractNumId w:val="38"/>
  </w:num>
  <w:num w:numId="4">
    <w:abstractNumId w:val="33"/>
  </w:num>
  <w:num w:numId="5">
    <w:abstractNumId w:val="8"/>
  </w:num>
  <w:num w:numId="6">
    <w:abstractNumId w:val="25"/>
  </w:num>
  <w:num w:numId="7">
    <w:abstractNumId w:val="15"/>
  </w:num>
  <w:num w:numId="8">
    <w:abstractNumId w:val="37"/>
  </w:num>
  <w:num w:numId="9">
    <w:abstractNumId w:val="46"/>
  </w:num>
  <w:num w:numId="10">
    <w:abstractNumId w:val="28"/>
  </w:num>
  <w:num w:numId="11">
    <w:abstractNumId w:val="39"/>
  </w:num>
  <w:num w:numId="12">
    <w:abstractNumId w:val="1"/>
  </w:num>
  <w:num w:numId="13">
    <w:abstractNumId w:val="27"/>
  </w:num>
  <w:num w:numId="14">
    <w:abstractNumId w:val="21"/>
  </w:num>
  <w:num w:numId="15">
    <w:abstractNumId w:val="30"/>
  </w:num>
  <w:num w:numId="16">
    <w:abstractNumId w:val="14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4"/>
  </w:num>
  <w:num w:numId="21">
    <w:abstractNumId w:val="22"/>
  </w:num>
  <w:num w:numId="22">
    <w:abstractNumId w:val="41"/>
  </w:num>
  <w:num w:numId="23">
    <w:abstractNumId w:val="32"/>
  </w:num>
  <w:num w:numId="24">
    <w:abstractNumId w:val="26"/>
  </w:num>
  <w:num w:numId="25">
    <w:abstractNumId w:val="19"/>
  </w:num>
  <w:num w:numId="26">
    <w:abstractNumId w:val="7"/>
  </w:num>
  <w:num w:numId="27">
    <w:abstractNumId w:val="47"/>
  </w:num>
  <w:num w:numId="28">
    <w:abstractNumId w:val="6"/>
  </w:num>
  <w:num w:numId="29">
    <w:abstractNumId w:val="40"/>
  </w:num>
  <w:num w:numId="30">
    <w:abstractNumId w:val="43"/>
  </w:num>
  <w:num w:numId="31">
    <w:abstractNumId w:val="23"/>
  </w:num>
  <w:num w:numId="32">
    <w:abstractNumId w:val="24"/>
  </w:num>
  <w:num w:numId="33">
    <w:abstractNumId w:val="12"/>
  </w:num>
  <w:num w:numId="34">
    <w:abstractNumId w:val="44"/>
  </w:num>
  <w:num w:numId="35">
    <w:abstractNumId w:val="45"/>
  </w:num>
  <w:num w:numId="36">
    <w:abstractNumId w:val="31"/>
  </w:num>
  <w:num w:numId="37">
    <w:abstractNumId w:val="20"/>
  </w:num>
  <w:num w:numId="38">
    <w:abstractNumId w:val="17"/>
  </w:num>
  <w:num w:numId="39">
    <w:abstractNumId w:val="36"/>
  </w:num>
  <w:num w:numId="40">
    <w:abstractNumId w:val="5"/>
  </w:num>
  <w:num w:numId="41">
    <w:abstractNumId w:val="3"/>
  </w:num>
  <w:num w:numId="42">
    <w:abstractNumId w:val="16"/>
  </w:num>
  <w:num w:numId="43">
    <w:abstractNumId w:val="13"/>
  </w:num>
  <w:num w:numId="44">
    <w:abstractNumId w:val="42"/>
  </w:num>
  <w:num w:numId="45">
    <w:abstractNumId w:val="11"/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34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mirrorMargins/>
  <w:proofState w:spelling="clean" w:grammar="clean"/>
  <w:defaultTabStop w:val="708"/>
  <w:drawingGridHorizontalSpacing w:val="2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64"/>
    <w:rsid w:val="00070A92"/>
    <w:rsid w:val="000A0CF6"/>
    <w:rsid w:val="000A3775"/>
    <w:rsid w:val="001B4CB4"/>
    <w:rsid w:val="001C5F7D"/>
    <w:rsid w:val="00202292"/>
    <w:rsid w:val="00221AE9"/>
    <w:rsid w:val="002437C0"/>
    <w:rsid w:val="00274909"/>
    <w:rsid w:val="00292930"/>
    <w:rsid w:val="002E0AC5"/>
    <w:rsid w:val="00352F11"/>
    <w:rsid w:val="0036364E"/>
    <w:rsid w:val="00377237"/>
    <w:rsid w:val="003862ED"/>
    <w:rsid w:val="003B7BA0"/>
    <w:rsid w:val="003D3E40"/>
    <w:rsid w:val="003E065D"/>
    <w:rsid w:val="0040202A"/>
    <w:rsid w:val="00402BAE"/>
    <w:rsid w:val="00433903"/>
    <w:rsid w:val="004871BD"/>
    <w:rsid w:val="004B2BAB"/>
    <w:rsid w:val="004E0AAA"/>
    <w:rsid w:val="005021B4"/>
    <w:rsid w:val="005359B6"/>
    <w:rsid w:val="00556671"/>
    <w:rsid w:val="005879EA"/>
    <w:rsid w:val="005931EC"/>
    <w:rsid w:val="005A0897"/>
    <w:rsid w:val="005B2B36"/>
    <w:rsid w:val="005C0246"/>
    <w:rsid w:val="00607AB8"/>
    <w:rsid w:val="006434EE"/>
    <w:rsid w:val="00726838"/>
    <w:rsid w:val="00737489"/>
    <w:rsid w:val="007A3D2E"/>
    <w:rsid w:val="007D7DAC"/>
    <w:rsid w:val="008913D5"/>
    <w:rsid w:val="00893464"/>
    <w:rsid w:val="008B35EF"/>
    <w:rsid w:val="008E2637"/>
    <w:rsid w:val="00927FD4"/>
    <w:rsid w:val="009376CF"/>
    <w:rsid w:val="00946028"/>
    <w:rsid w:val="0095103D"/>
    <w:rsid w:val="0095444F"/>
    <w:rsid w:val="00981B9C"/>
    <w:rsid w:val="009929F7"/>
    <w:rsid w:val="009A1DE6"/>
    <w:rsid w:val="009C35D2"/>
    <w:rsid w:val="009D2360"/>
    <w:rsid w:val="009E5314"/>
    <w:rsid w:val="009F008C"/>
    <w:rsid w:val="00A00592"/>
    <w:rsid w:val="00A37F6A"/>
    <w:rsid w:val="00A81FA9"/>
    <w:rsid w:val="00A90472"/>
    <w:rsid w:val="00AB02E1"/>
    <w:rsid w:val="00AB57CF"/>
    <w:rsid w:val="00B3306D"/>
    <w:rsid w:val="00BD15B4"/>
    <w:rsid w:val="00C44155"/>
    <w:rsid w:val="00C70BAD"/>
    <w:rsid w:val="00C846E9"/>
    <w:rsid w:val="00C90B91"/>
    <w:rsid w:val="00CA74E7"/>
    <w:rsid w:val="00CC1470"/>
    <w:rsid w:val="00CE55BB"/>
    <w:rsid w:val="00D06402"/>
    <w:rsid w:val="00D45E2F"/>
    <w:rsid w:val="00D827B5"/>
    <w:rsid w:val="00DA5C78"/>
    <w:rsid w:val="00DD3F90"/>
    <w:rsid w:val="00E00679"/>
    <w:rsid w:val="00E16BAD"/>
    <w:rsid w:val="00E70721"/>
    <w:rsid w:val="00E84A47"/>
    <w:rsid w:val="00E92E7B"/>
    <w:rsid w:val="00EF0684"/>
    <w:rsid w:val="00EF62B1"/>
    <w:rsid w:val="00F15EC4"/>
    <w:rsid w:val="00F20107"/>
    <w:rsid w:val="00F33715"/>
    <w:rsid w:val="00F70C9F"/>
    <w:rsid w:val="00FE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934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934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4">
    <w:name w:val="Style14"/>
    <w:basedOn w:val="a"/>
    <w:rsid w:val="008934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93464"/>
    <w:pPr>
      <w:widowControl w:val="0"/>
      <w:autoSpaceDE w:val="0"/>
      <w:autoSpaceDN w:val="0"/>
      <w:adjustRightInd w:val="0"/>
      <w:spacing w:after="0" w:line="254" w:lineRule="exact"/>
      <w:ind w:firstLine="120"/>
      <w:jc w:val="both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934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893464"/>
    <w:pPr>
      <w:widowControl w:val="0"/>
      <w:autoSpaceDE w:val="0"/>
      <w:autoSpaceDN w:val="0"/>
      <w:adjustRightInd w:val="0"/>
      <w:spacing w:after="0" w:line="193" w:lineRule="exact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0">
    <w:name w:val="Style10"/>
    <w:basedOn w:val="a"/>
    <w:rsid w:val="00893464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934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893464"/>
    <w:pPr>
      <w:widowControl w:val="0"/>
      <w:autoSpaceDE w:val="0"/>
      <w:autoSpaceDN w:val="0"/>
      <w:adjustRightInd w:val="0"/>
      <w:spacing w:after="0" w:line="379" w:lineRule="exact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934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8934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8934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 w:cstheme="minorBidi"/>
      <w:b w:val="0"/>
      <w:sz w:val="24"/>
      <w:szCs w:val="24"/>
      <w:lang w:eastAsia="ru-RU"/>
    </w:rPr>
  </w:style>
  <w:style w:type="paragraph" w:customStyle="1" w:styleId="Style4">
    <w:name w:val="Style4"/>
    <w:basedOn w:val="a"/>
    <w:rsid w:val="008934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Theme="minorEastAsia"/>
      <w:b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3464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eastAsiaTheme="minorEastAsia"/>
      <w:b w:val="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34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93464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5">
    <w:name w:val="Font Style15"/>
    <w:basedOn w:val="a0"/>
    <w:uiPriority w:val="99"/>
    <w:rsid w:val="00893464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sid w:val="00893464"/>
    <w:rPr>
      <w:rFonts w:ascii="Times New Roman" w:hAnsi="Times New Roman" w:cs="Times New Roman"/>
      <w:sz w:val="16"/>
      <w:szCs w:val="16"/>
    </w:rPr>
  </w:style>
  <w:style w:type="paragraph" w:customStyle="1" w:styleId="a3">
    <w:name w:val="Стиль"/>
    <w:rsid w:val="001C5F7D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a4">
    <w:name w:val="No Spacing"/>
    <w:uiPriority w:val="1"/>
    <w:qFormat/>
    <w:rsid w:val="001C5F7D"/>
    <w:pPr>
      <w:spacing w:after="0" w:line="240" w:lineRule="auto"/>
    </w:pPr>
    <w:rPr>
      <w:rFonts w:asciiTheme="minorHAnsi" w:eastAsiaTheme="minorEastAsia" w:hAnsiTheme="minorHAnsi" w:cstheme="minorBidi"/>
      <w:b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F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59B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0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2BAE"/>
  </w:style>
  <w:style w:type="paragraph" w:styleId="aa">
    <w:name w:val="footer"/>
    <w:basedOn w:val="a"/>
    <w:link w:val="ab"/>
    <w:uiPriority w:val="99"/>
    <w:unhideWhenUsed/>
    <w:rsid w:val="0040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AE"/>
  </w:style>
  <w:style w:type="paragraph" w:customStyle="1" w:styleId="Style19">
    <w:name w:val="Style19"/>
    <w:basedOn w:val="a"/>
    <w:uiPriority w:val="99"/>
    <w:rsid w:val="00352F11"/>
    <w:pPr>
      <w:widowControl w:val="0"/>
      <w:autoSpaceDE w:val="0"/>
      <w:autoSpaceDN w:val="0"/>
      <w:adjustRightInd w:val="0"/>
      <w:spacing w:after="0" w:line="192" w:lineRule="exact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25">
    <w:name w:val="Font Style25"/>
    <w:basedOn w:val="a0"/>
    <w:rsid w:val="00352F11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352F11"/>
    <w:pPr>
      <w:widowControl w:val="0"/>
      <w:autoSpaceDE w:val="0"/>
      <w:autoSpaceDN w:val="0"/>
      <w:adjustRightInd w:val="0"/>
      <w:spacing w:after="0" w:line="197" w:lineRule="exact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352F11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11">
    <w:name w:val="Style11"/>
    <w:basedOn w:val="a"/>
    <w:rsid w:val="00B3306D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3306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b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306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3306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20">
    <w:name w:val="Font Style20"/>
    <w:basedOn w:val="a0"/>
    <w:rsid w:val="00B3306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B3306D"/>
    <w:rPr>
      <w:rFonts w:ascii="Times New Roman" w:hAnsi="Times New Roman" w:cs="Times New Roman"/>
      <w:sz w:val="12"/>
      <w:szCs w:val="12"/>
    </w:rPr>
  </w:style>
  <w:style w:type="paragraph" w:styleId="ac">
    <w:name w:val="Body Text"/>
    <w:basedOn w:val="a"/>
    <w:link w:val="ad"/>
    <w:rsid w:val="00B3306D"/>
    <w:pPr>
      <w:spacing w:after="0" w:line="360" w:lineRule="auto"/>
      <w:jc w:val="center"/>
    </w:pPr>
    <w:rPr>
      <w:rFonts w:eastAsia="Times New Roman"/>
      <w:bCs/>
      <w:smallCap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306D"/>
    <w:rPr>
      <w:rFonts w:eastAsia="Times New Roman"/>
      <w:bCs/>
      <w:smallCap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3306D"/>
    <w:pPr>
      <w:widowControl w:val="0"/>
      <w:autoSpaceDE w:val="0"/>
      <w:autoSpaceDN w:val="0"/>
      <w:adjustRightInd w:val="0"/>
      <w:spacing w:after="0" w:line="250" w:lineRule="exact"/>
      <w:ind w:hanging="182"/>
    </w:pPr>
    <w:rPr>
      <w:rFonts w:eastAsia="Times New Roman"/>
      <w:b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330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B3306D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B3306D"/>
    <w:rPr>
      <w:rFonts w:ascii="Consolas" w:hAnsi="Consolas" w:cs="Consolas"/>
      <w:b/>
      <w:bCs/>
      <w:sz w:val="20"/>
      <w:szCs w:val="20"/>
    </w:rPr>
  </w:style>
  <w:style w:type="table" w:styleId="ae">
    <w:name w:val="Table Grid"/>
    <w:basedOn w:val="a1"/>
    <w:uiPriority w:val="59"/>
    <w:rsid w:val="009929F7"/>
    <w:pPr>
      <w:spacing w:after="0" w:line="240" w:lineRule="auto"/>
    </w:pPr>
    <w:rPr>
      <w:rFonts w:asciiTheme="minorHAnsi" w:hAnsiTheme="minorHAnsi" w:cstheme="minorBidi"/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38</cp:revision>
  <cp:lastPrinted>2013-10-02T07:24:00Z</cp:lastPrinted>
  <dcterms:created xsi:type="dcterms:W3CDTF">2013-09-30T07:23:00Z</dcterms:created>
  <dcterms:modified xsi:type="dcterms:W3CDTF">2018-10-31T09:39:00Z</dcterms:modified>
</cp:coreProperties>
</file>