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BC" w:rsidRDefault="003D58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8D6">
        <w:rPr>
          <w:rFonts w:ascii="Times New Roman" w:hAnsi="Times New Roman" w:cs="Times New Roman"/>
          <w:b/>
          <w:sz w:val="24"/>
          <w:szCs w:val="24"/>
        </w:rPr>
        <w:t>МДК03.02</w:t>
      </w:r>
      <w:r w:rsidR="00BC36C3" w:rsidRPr="00BC36C3">
        <w:rPr>
          <w:b/>
          <w:color w:val="000000"/>
        </w:rPr>
        <w:t xml:space="preserve"> </w:t>
      </w:r>
      <w:r w:rsidR="00BC36C3" w:rsidRPr="00BC36C3">
        <w:rPr>
          <w:rFonts w:ascii="Times New Roman" w:hAnsi="Times New Roman" w:cs="Times New Roman"/>
          <w:b/>
          <w:color w:val="000000"/>
          <w:sz w:val="24"/>
          <w:szCs w:val="24"/>
        </w:rPr>
        <w:t>Технологические процессы ремонтного прои</w:t>
      </w:r>
      <w:r w:rsidR="00BC36C3" w:rsidRPr="00BC36C3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BC36C3" w:rsidRPr="00BC36C3">
        <w:rPr>
          <w:rFonts w:ascii="Times New Roman" w:hAnsi="Times New Roman" w:cs="Times New Roman"/>
          <w:b/>
          <w:color w:val="000000"/>
          <w:sz w:val="24"/>
          <w:szCs w:val="24"/>
        </w:rPr>
        <w:t>водства</w:t>
      </w:r>
    </w:p>
    <w:p w:rsidR="00426DF9" w:rsidRPr="00426DF9" w:rsidRDefault="00426DF9" w:rsidP="00426DF9">
      <w:pPr>
        <w:rPr>
          <w:rFonts w:ascii="Times New Roman" w:hAnsi="Times New Roman" w:cs="Times New Roman"/>
          <w:sz w:val="24"/>
          <w:szCs w:val="24"/>
        </w:rPr>
      </w:pPr>
      <w:r w:rsidRPr="00426DF9">
        <w:rPr>
          <w:rFonts w:ascii="Times New Roman" w:hAnsi="Times New Roman" w:cs="Times New Roman"/>
          <w:sz w:val="24"/>
          <w:szCs w:val="24"/>
        </w:rPr>
        <w:t xml:space="preserve"> Тема 2.1 Производственные пр</w:t>
      </w:r>
      <w:r w:rsidRPr="00426DF9">
        <w:rPr>
          <w:rFonts w:ascii="Times New Roman" w:hAnsi="Times New Roman" w:cs="Times New Roman"/>
          <w:sz w:val="24"/>
          <w:szCs w:val="24"/>
        </w:rPr>
        <w:t>о</w:t>
      </w:r>
      <w:r w:rsidRPr="00426DF9">
        <w:rPr>
          <w:rFonts w:ascii="Times New Roman" w:hAnsi="Times New Roman" w:cs="Times New Roman"/>
          <w:sz w:val="24"/>
          <w:szCs w:val="24"/>
        </w:rPr>
        <w:t>цессы ремонта машин</w:t>
      </w:r>
    </w:p>
    <w:p w:rsidR="00426DF9" w:rsidRDefault="00426DF9" w:rsidP="00426DF9">
      <w:pPr>
        <w:jc w:val="both"/>
        <w:rPr>
          <w:rFonts w:ascii="Times New Roman" w:hAnsi="Times New Roman" w:cs="Times New Roman"/>
          <w:sz w:val="24"/>
          <w:szCs w:val="24"/>
        </w:rPr>
      </w:pPr>
      <w:r w:rsidRPr="00426DF9">
        <w:rPr>
          <w:rFonts w:ascii="Times New Roman" w:hAnsi="Times New Roman" w:cs="Times New Roman"/>
          <w:sz w:val="24"/>
          <w:szCs w:val="24"/>
        </w:rPr>
        <w:t xml:space="preserve">Схема производственного процесса ремонта </w:t>
      </w:r>
      <w:proofErr w:type="spellStart"/>
      <w:r w:rsidRPr="00426DF9">
        <w:rPr>
          <w:rFonts w:ascii="Times New Roman" w:hAnsi="Times New Roman" w:cs="Times New Roman"/>
          <w:sz w:val="24"/>
          <w:szCs w:val="24"/>
        </w:rPr>
        <w:t>машин</w:t>
      </w:r>
      <w:proofErr w:type="gramStart"/>
      <w:r w:rsidRPr="00426D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26DF9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426DF9">
        <w:rPr>
          <w:rFonts w:ascii="Times New Roman" w:hAnsi="Times New Roman" w:cs="Times New Roman"/>
          <w:sz w:val="24"/>
          <w:szCs w:val="24"/>
        </w:rPr>
        <w:t xml:space="preserve"> о производственном и технологическом пр</w:t>
      </w:r>
      <w:r w:rsidRPr="00426DF9">
        <w:rPr>
          <w:rFonts w:ascii="Times New Roman" w:hAnsi="Times New Roman" w:cs="Times New Roman"/>
          <w:sz w:val="24"/>
          <w:szCs w:val="24"/>
        </w:rPr>
        <w:t>о</w:t>
      </w:r>
      <w:r w:rsidRPr="00426DF9">
        <w:rPr>
          <w:rFonts w:ascii="Times New Roman" w:hAnsi="Times New Roman" w:cs="Times New Roman"/>
          <w:sz w:val="24"/>
          <w:szCs w:val="24"/>
        </w:rPr>
        <w:t xml:space="preserve">цессах ремонта машин. Технологические операции. Схема производственного процесса ремонта сложных машин. Подготовка машин к ремонту. </w:t>
      </w:r>
      <w:proofErr w:type="spellStart"/>
      <w:r w:rsidRPr="00426DF9">
        <w:rPr>
          <w:rFonts w:ascii="Times New Roman" w:hAnsi="Times New Roman" w:cs="Times New Roman"/>
          <w:sz w:val="24"/>
          <w:szCs w:val="24"/>
        </w:rPr>
        <w:t>Предремонтное</w:t>
      </w:r>
      <w:proofErr w:type="spellEnd"/>
      <w:r w:rsidRPr="00426DF9">
        <w:rPr>
          <w:rFonts w:ascii="Times New Roman" w:hAnsi="Times New Roman" w:cs="Times New Roman"/>
          <w:sz w:val="24"/>
          <w:szCs w:val="24"/>
        </w:rPr>
        <w:t xml:space="preserve"> диагностирование, наружная очистка и мойка, порядок сдачи машин в ремонт. Технология разборки машин и сборочных единиц. Особенности разборки типичных соединений. Обеспечение сохранности деталей при разборке. Оборудование, приспособления и инстр</w:t>
      </w:r>
      <w:r w:rsidRPr="00426DF9">
        <w:rPr>
          <w:rFonts w:ascii="Times New Roman" w:hAnsi="Times New Roman" w:cs="Times New Roman"/>
          <w:sz w:val="24"/>
          <w:szCs w:val="24"/>
        </w:rPr>
        <w:t>у</w:t>
      </w:r>
      <w:r w:rsidRPr="00426DF9">
        <w:rPr>
          <w:rFonts w:ascii="Times New Roman" w:hAnsi="Times New Roman" w:cs="Times New Roman"/>
          <w:sz w:val="24"/>
          <w:szCs w:val="24"/>
        </w:rPr>
        <w:t>менты, применяемые при разборке. Виды деталей, не подлежащих разукомплектованию при ремонте.</w:t>
      </w:r>
    </w:p>
    <w:p w:rsidR="008E513C" w:rsidRDefault="008E513C" w:rsidP="00426DF9">
      <w:pPr>
        <w:jc w:val="both"/>
        <w:rPr>
          <w:rFonts w:ascii="Times New Roman" w:hAnsi="Times New Roman" w:cs="Times New Roman"/>
          <w:sz w:val="24"/>
          <w:szCs w:val="24"/>
        </w:rPr>
      </w:pPr>
      <w:r w:rsidRPr="008E513C">
        <w:rPr>
          <w:rFonts w:ascii="Times New Roman" w:hAnsi="Times New Roman" w:cs="Times New Roman"/>
          <w:sz w:val="24"/>
          <w:szCs w:val="24"/>
        </w:rPr>
        <w:t xml:space="preserve">Тема 2.2. </w:t>
      </w:r>
      <w:proofErr w:type="spellStart"/>
      <w:r w:rsidRPr="008E513C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8E513C">
        <w:rPr>
          <w:rFonts w:ascii="Times New Roman" w:hAnsi="Times New Roman" w:cs="Times New Roman"/>
          <w:sz w:val="24"/>
          <w:szCs w:val="24"/>
        </w:rPr>
        <w:t xml:space="preserve"> соединений и деталей. Комплектование сб</w:t>
      </w:r>
      <w:r w:rsidRPr="008E513C">
        <w:rPr>
          <w:rFonts w:ascii="Times New Roman" w:hAnsi="Times New Roman" w:cs="Times New Roman"/>
          <w:sz w:val="24"/>
          <w:szCs w:val="24"/>
        </w:rPr>
        <w:t>о</w:t>
      </w:r>
      <w:r w:rsidRPr="008E513C">
        <w:rPr>
          <w:rFonts w:ascii="Times New Roman" w:hAnsi="Times New Roman" w:cs="Times New Roman"/>
          <w:sz w:val="24"/>
          <w:szCs w:val="24"/>
        </w:rPr>
        <w:t>рочных единиц</w:t>
      </w:r>
    </w:p>
    <w:p w:rsidR="00EA6EC6" w:rsidRDefault="00EA6EC6" w:rsidP="00426DF9">
      <w:pPr>
        <w:jc w:val="both"/>
        <w:rPr>
          <w:rFonts w:ascii="Times New Roman" w:hAnsi="Times New Roman" w:cs="Times New Roman"/>
          <w:sz w:val="24"/>
          <w:szCs w:val="24"/>
        </w:rPr>
      </w:pPr>
      <w:r w:rsidRPr="00EA6EC6">
        <w:rPr>
          <w:rFonts w:ascii="Times New Roman" w:hAnsi="Times New Roman" w:cs="Times New Roman"/>
          <w:sz w:val="24"/>
          <w:szCs w:val="24"/>
        </w:rPr>
        <w:t>Очистка деталей. Очистка узлов и деталей машин от коррозии, нагара и других загрязнений. Способы, об</w:t>
      </w:r>
      <w:r w:rsidRPr="00EA6EC6">
        <w:rPr>
          <w:rFonts w:ascii="Times New Roman" w:hAnsi="Times New Roman" w:cs="Times New Roman"/>
          <w:sz w:val="24"/>
          <w:szCs w:val="24"/>
        </w:rPr>
        <w:t>о</w:t>
      </w:r>
      <w:r w:rsidRPr="00EA6EC6">
        <w:rPr>
          <w:rFonts w:ascii="Times New Roman" w:hAnsi="Times New Roman" w:cs="Times New Roman"/>
          <w:sz w:val="24"/>
          <w:szCs w:val="24"/>
        </w:rPr>
        <w:t xml:space="preserve">рудование, технологические процессы. Средства для очистки. Роль синтетических моющих, </w:t>
      </w:r>
      <w:proofErr w:type="gramStart"/>
      <w:r w:rsidRPr="00EA6EC6">
        <w:rPr>
          <w:rFonts w:ascii="Times New Roman" w:hAnsi="Times New Roman" w:cs="Times New Roman"/>
          <w:sz w:val="24"/>
          <w:szCs w:val="24"/>
        </w:rPr>
        <w:t>растворяющее</w:t>
      </w:r>
      <w:proofErr w:type="gramEnd"/>
      <w:r w:rsidRPr="00EA6E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6EC6">
        <w:rPr>
          <w:rFonts w:ascii="Times New Roman" w:hAnsi="Times New Roman" w:cs="Times New Roman"/>
          <w:sz w:val="24"/>
          <w:szCs w:val="24"/>
        </w:rPr>
        <w:t>эмульгирующих</w:t>
      </w:r>
      <w:proofErr w:type="spellEnd"/>
      <w:r w:rsidRPr="00EA6EC6">
        <w:rPr>
          <w:rFonts w:ascii="Times New Roman" w:hAnsi="Times New Roman" w:cs="Times New Roman"/>
          <w:sz w:val="24"/>
          <w:szCs w:val="24"/>
        </w:rPr>
        <w:t xml:space="preserve">  средств и органических растворит</w:t>
      </w:r>
      <w:r w:rsidRPr="00EA6EC6">
        <w:rPr>
          <w:rFonts w:ascii="Times New Roman" w:hAnsi="Times New Roman" w:cs="Times New Roman"/>
          <w:sz w:val="24"/>
          <w:szCs w:val="24"/>
        </w:rPr>
        <w:t>е</w:t>
      </w:r>
      <w:r w:rsidRPr="00EA6EC6">
        <w:rPr>
          <w:rFonts w:ascii="Times New Roman" w:hAnsi="Times New Roman" w:cs="Times New Roman"/>
          <w:sz w:val="24"/>
          <w:szCs w:val="24"/>
        </w:rPr>
        <w:t xml:space="preserve">лей, применяемых для очистки сборочных единиц и деталей. </w:t>
      </w:r>
      <w:proofErr w:type="spellStart"/>
      <w:r w:rsidRPr="00EA6EC6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EA6EC6">
        <w:rPr>
          <w:rFonts w:ascii="Times New Roman" w:hAnsi="Times New Roman" w:cs="Times New Roman"/>
          <w:sz w:val="24"/>
          <w:szCs w:val="24"/>
        </w:rPr>
        <w:t xml:space="preserve"> соединений и деталей. Сущность и методы </w:t>
      </w:r>
      <w:proofErr w:type="spellStart"/>
      <w:r w:rsidRPr="00EA6EC6">
        <w:rPr>
          <w:rFonts w:ascii="Times New Roman" w:hAnsi="Times New Roman" w:cs="Times New Roman"/>
          <w:sz w:val="24"/>
          <w:szCs w:val="24"/>
        </w:rPr>
        <w:t>дефектации</w:t>
      </w:r>
      <w:proofErr w:type="spellEnd"/>
      <w:r w:rsidRPr="00EA6EC6">
        <w:rPr>
          <w:rFonts w:ascii="Times New Roman" w:hAnsi="Times New Roman" w:cs="Times New Roman"/>
          <w:sz w:val="24"/>
          <w:szCs w:val="24"/>
        </w:rPr>
        <w:t xml:space="preserve"> деталей машин. Магнитная дефектоскопия, </w:t>
      </w:r>
      <w:proofErr w:type="gramStart"/>
      <w:r w:rsidRPr="00EA6EC6">
        <w:rPr>
          <w:rFonts w:ascii="Times New Roman" w:hAnsi="Times New Roman" w:cs="Times New Roman"/>
          <w:sz w:val="24"/>
          <w:szCs w:val="24"/>
        </w:rPr>
        <w:t>капиллярный</w:t>
      </w:r>
      <w:proofErr w:type="gramEnd"/>
      <w:r w:rsidRPr="00EA6EC6">
        <w:rPr>
          <w:rFonts w:ascii="Times New Roman" w:hAnsi="Times New Roman" w:cs="Times New Roman"/>
          <w:sz w:val="24"/>
          <w:szCs w:val="24"/>
        </w:rPr>
        <w:t xml:space="preserve">, ультразвуковой и электроиндукционный методы контроля. </w:t>
      </w:r>
      <w:proofErr w:type="spellStart"/>
      <w:r w:rsidRPr="00EA6EC6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EA6EC6">
        <w:rPr>
          <w:rFonts w:ascii="Times New Roman" w:hAnsi="Times New Roman" w:cs="Times New Roman"/>
          <w:sz w:val="24"/>
          <w:szCs w:val="24"/>
        </w:rPr>
        <w:t xml:space="preserve"> типичных деталей и с</w:t>
      </w:r>
      <w:r w:rsidRPr="00EA6EC6">
        <w:rPr>
          <w:rFonts w:ascii="Times New Roman" w:hAnsi="Times New Roman" w:cs="Times New Roman"/>
          <w:sz w:val="24"/>
          <w:szCs w:val="24"/>
        </w:rPr>
        <w:t>о</w:t>
      </w:r>
      <w:r w:rsidRPr="00EA6EC6">
        <w:rPr>
          <w:rFonts w:ascii="Times New Roman" w:hAnsi="Times New Roman" w:cs="Times New Roman"/>
          <w:sz w:val="24"/>
          <w:szCs w:val="24"/>
        </w:rPr>
        <w:t>единений.</w:t>
      </w:r>
    </w:p>
    <w:p w:rsidR="00EA6EC6" w:rsidRDefault="00EA6EC6" w:rsidP="00EA6EC6">
      <w:pPr>
        <w:rPr>
          <w:rFonts w:ascii="Times New Roman" w:hAnsi="Times New Roman" w:cs="Times New Roman"/>
          <w:sz w:val="24"/>
          <w:szCs w:val="24"/>
        </w:rPr>
      </w:pPr>
      <w:r w:rsidRPr="00EA6EC6">
        <w:rPr>
          <w:rFonts w:ascii="Times New Roman" w:hAnsi="Times New Roman" w:cs="Times New Roman"/>
          <w:sz w:val="24"/>
          <w:szCs w:val="24"/>
        </w:rPr>
        <w:t>Тема 2.5. Электролитическое наращивание деталей. Восстановление деталей полимерными мат</w:t>
      </w:r>
      <w:r w:rsidRPr="00EA6EC6">
        <w:rPr>
          <w:rFonts w:ascii="Times New Roman" w:hAnsi="Times New Roman" w:cs="Times New Roman"/>
          <w:sz w:val="24"/>
          <w:szCs w:val="24"/>
        </w:rPr>
        <w:t>е</w:t>
      </w:r>
      <w:r w:rsidRPr="00EA6EC6">
        <w:rPr>
          <w:rFonts w:ascii="Times New Roman" w:hAnsi="Times New Roman" w:cs="Times New Roman"/>
          <w:sz w:val="24"/>
          <w:szCs w:val="24"/>
        </w:rPr>
        <w:t>риалами</w:t>
      </w:r>
    </w:p>
    <w:p w:rsidR="00EA6EC6" w:rsidRDefault="00EA6EC6" w:rsidP="00EA6EC6">
      <w:pPr>
        <w:jc w:val="both"/>
        <w:rPr>
          <w:rFonts w:ascii="Times New Roman" w:hAnsi="Times New Roman" w:cs="Times New Roman"/>
          <w:sz w:val="24"/>
          <w:szCs w:val="24"/>
        </w:rPr>
      </w:pPr>
      <w:r w:rsidRPr="00EA6EC6">
        <w:rPr>
          <w:rFonts w:ascii="Times New Roman" w:hAnsi="Times New Roman" w:cs="Times New Roman"/>
          <w:sz w:val="24"/>
          <w:szCs w:val="24"/>
        </w:rPr>
        <w:t>Электролитическое наращивание деталей. Восстано</w:t>
      </w:r>
      <w:r w:rsidRPr="00EA6EC6">
        <w:rPr>
          <w:rFonts w:ascii="Times New Roman" w:hAnsi="Times New Roman" w:cs="Times New Roman"/>
          <w:sz w:val="24"/>
          <w:szCs w:val="24"/>
        </w:rPr>
        <w:t>в</w:t>
      </w:r>
      <w:r w:rsidRPr="00EA6EC6">
        <w:rPr>
          <w:rFonts w:ascii="Times New Roman" w:hAnsi="Times New Roman" w:cs="Times New Roman"/>
          <w:sz w:val="24"/>
          <w:szCs w:val="24"/>
        </w:rPr>
        <w:t>ление деталей полимерными материалами.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C6">
        <w:rPr>
          <w:rFonts w:ascii="Times New Roman" w:hAnsi="Times New Roman" w:cs="Times New Roman"/>
          <w:sz w:val="24"/>
          <w:szCs w:val="24"/>
        </w:rPr>
        <w:t>Цель наращивания слоя металла на изношенную п</w:t>
      </w:r>
      <w:r w:rsidRPr="00EA6EC6">
        <w:rPr>
          <w:rFonts w:ascii="Times New Roman" w:hAnsi="Times New Roman" w:cs="Times New Roman"/>
          <w:sz w:val="24"/>
          <w:szCs w:val="24"/>
        </w:rPr>
        <w:t>о</w:t>
      </w:r>
      <w:r w:rsidRPr="00EA6EC6">
        <w:rPr>
          <w:rFonts w:ascii="Times New Roman" w:hAnsi="Times New Roman" w:cs="Times New Roman"/>
          <w:sz w:val="24"/>
          <w:szCs w:val="24"/>
        </w:rPr>
        <w:t>верхность детали. Технологический процесс нанесения гальванических покрытий. Подготовка изношенных деталей к гальваническому покрытию. Обезжиривание деталей. Режим электролиза и применяемое оборуд</w:t>
      </w:r>
      <w:r w:rsidRPr="00EA6EC6">
        <w:rPr>
          <w:rFonts w:ascii="Times New Roman" w:hAnsi="Times New Roman" w:cs="Times New Roman"/>
          <w:sz w:val="24"/>
          <w:szCs w:val="24"/>
        </w:rPr>
        <w:t>о</w:t>
      </w:r>
      <w:r w:rsidRPr="00EA6EC6">
        <w:rPr>
          <w:rFonts w:ascii="Times New Roman" w:hAnsi="Times New Roman" w:cs="Times New Roman"/>
          <w:sz w:val="24"/>
          <w:szCs w:val="24"/>
        </w:rPr>
        <w:t>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EC6" w:rsidRPr="00EA6EC6" w:rsidRDefault="00EA6EC6" w:rsidP="00EA6EC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A6EC6">
        <w:rPr>
          <w:rFonts w:ascii="Times New Roman" w:eastAsia="Calibri" w:hAnsi="Times New Roman" w:cs="Times New Roman"/>
          <w:bCs/>
          <w:sz w:val="24"/>
          <w:szCs w:val="24"/>
        </w:rPr>
        <w:t>Тема 2.7. Ремонт основных узлов и систем двигателя</w:t>
      </w:r>
    </w:p>
    <w:p w:rsidR="00EA6EC6" w:rsidRPr="00EA6EC6" w:rsidRDefault="00EA6EC6" w:rsidP="00EA6EC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 xml:space="preserve">Ремонт блоков, гильз и коленчатых </w:t>
      </w:r>
      <w:proofErr w:type="spellStart"/>
      <w:r w:rsidRPr="00EA6EC6">
        <w:rPr>
          <w:rFonts w:ascii="Times New Roman" w:hAnsi="Times New Roman" w:cs="Times New Roman"/>
          <w:color w:val="000000"/>
          <w:sz w:val="24"/>
          <w:szCs w:val="24"/>
        </w:rPr>
        <w:t>валов</w:t>
      </w:r>
      <w:proofErr w:type="gramStart"/>
      <w:r w:rsidRPr="00EA6EC6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EA6EC6">
        <w:rPr>
          <w:rFonts w:ascii="Times New Roman" w:hAnsi="Times New Roman" w:cs="Times New Roman"/>
          <w:color w:val="000000"/>
          <w:sz w:val="24"/>
          <w:szCs w:val="24"/>
        </w:rPr>
        <w:t>ехническая</w:t>
      </w:r>
      <w:proofErr w:type="spellEnd"/>
      <w:r w:rsidRPr="00EA6EC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 блоков и гильз. Типичные износы и повреждения блоков и гильз, способы их о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 xml:space="preserve">ределения. Технические требования к </w:t>
      </w:r>
      <w:proofErr w:type="spellStart"/>
      <w:r w:rsidRPr="00EA6EC6">
        <w:rPr>
          <w:rFonts w:ascii="Times New Roman" w:hAnsi="Times New Roman" w:cs="Times New Roman"/>
          <w:color w:val="000000"/>
          <w:sz w:val="24"/>
          <w:szCs w:val="24"/>
        </w:rPr>
        <w:t>дефектации</w:t>
      </w:r>
      <w:proofErr w:type="spellEnd"/>
      <w:r w:rsidRPr="00EA6EC6">
        <w:rPr>
          <w:rFonts w:ascii="Times New Roman" w:hAnsi="Times New Roman" w:cs="Times New Roman"/>
          <w:color w:val="000000"/>
          <w:sz w:val="24"/>
          <w:szCs w:val="24"/>
        </w:rPr>
        <w:t>. Технология восстановления сопрягаемых поверхностей и устранения трещин. Расточка и хонингование гильз, режим их обработки. Оборудование, применяемое при ремонте блоков и гильз. Контроль качества и эконом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>ческая эффективность ремонта блоков и гильз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6EC6" w:rsidRPr="00EA6EC6" w:rsidRDefault="00EA6EC6" w:rsidP="00426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>Ремонт шатунно-поршневого комплекса и механизма газораспределения. Типичные износы деталей шату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 xml:space="preserve">но-поршневого комплекта, способы их определения. Технические требования к </w:t>
      </w:r>
      <w:proofErr w:type="spellStart"/>
      <w:r w:rsidRPr="00EA6EC6">
        <w:rPr>
          <w:rFonts w:ascii="Times New Roman" w:hAnsi="Times New Roman" w:cs="Times New Roman"/>
          <w:color w:val="000000"/>
          <w:sz w:val="24"/>
          <w:szCs w:val="24"/>
        </w:rPr>
        <w:t>дефектации</w:t>
      </w:r>
      <w:proofErr w:type="spellEnd"/>
      <w:r w:rsidRPr="00EA6EC6">
        <w:rPr>
          <w:rFonts w:ascii="Times New Roman" w:hAnsi="Times New Roman" w:cs="Times New Roman"/>
          <w:color w:val="000000"/>
          <w:sz w:val="24"/>
          <w:szCs w:val="24"/>
        </w:rPr>
        <w:t>. Технология восстановления поршневого пальца, втулки верхней головки шатуна, поршня. Комплектование и способы сборки шатунно-поршневого комплекта. Контроль к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A6EC6">
        <w:rPr>
          <w:rFonts w:ascii="Times New Roman" w:hAnsi="Times New Roman" w:cs="Times New Roman"/>
          <w:color w:val="000000"/>
          <w:sz w:val="24"/>
          <w:szCs w:val="24"/>
        </w:rPr>
        <w:t>чества ремонта.</w:t>
      </w:r>
    </w:p>
    <w:p w:rsidR="00EA6EC6" w:rsidRPr="00887407" w:rsidRDefault="00EA6EC6" w:rsidP="00EA6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407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A6EC6" w:rsidRPr="00887407" w:rsidRDefault="00EA6EC6" w:rsidP="00EA6EC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407">
        <w:rPr>
          <w:rFonts w:ascii="Times New Roman" w:hAnsi="Times New Roman" w:cs="Times New Roman"/>
          <w:color w:val="000000"/>
          <w:sz w:val="24"/>
          <w:szCs w:val="24"/>
        </w:rPr>
        <w:t>Микотин</w:t>
      </w:r>
      <w:proofErr w:type="spellEnd"/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 В.Я. Технология ремонта сельскохозяйственных машин и оборудования. – М.: Колос С,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EA6EC6" w:rsidRPr="00887407" w:rsidRDefault="00EA6EC6" w:rsidP="00EA6EC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407">
        <w:rPr>
          <w:rFonts w:ascii="Times New Roman" w:hAnsi="Times New Roman" w:cs="Times New Roman"/>
          <w:color w:val="000000"/>
          <w:sz w:val="24"/>
          <w:szCs w:val="24"/>
        </w:rPr>
        <w:t>Микотин</w:t>
      </w:r>
      <w:proofErr w:type="spellEnd"/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 В.Я. Практикум по техническому обслуживанию и ремонту сельскохозяйственных машин и оборудования. – М.: Колос С, </w:t>
      </w:r>
      <w:r>
        <w:rPr>
          <w:rFonts w:ascii="Times New Roman" w:hAnsi="Times New Roman" w:cs="Times New Roman"/>
          <w:color w:val="000000"/>
          <w:sz w:val="24"/>
          <w:szCs w:val="24"/>
        </w:rPr>
        <w:t>20018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6EC6" w:rsidRPr="00887407" w:rsidRDefault="00EA6EC6" w:rsidP="00EA6EC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407">
        <w:rPr>
          <w:rFonts w:ascii="Times New Roman" w:hAnsi="Times New Roman" w:cs="Times New Roman"/>
          <w:color w:val="000000"/>
          <w:sz w:val="24"/>
          <w:szCs w:val="24"/>
        </w:rPr>
        <w:t>Болотов</w:t>
      </w:r>
      <w:proofErr w:type="spellEnd"/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 А.К., Гуревич </w:t>
      </w:r>
      <w:r w:rsidRPr="0088740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740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., Фортуна В.И. Эксплуатация сельскохозяйственных тракторов. – М.: Колос С, </w:t>
      </w: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6EC6" w:rsidRPr="00887407" w:rsidRDefault="00EA6EC6" w:rsidP="00EA6EC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07">
        <w:rPr>
          <w:rFonts w:ascii="Times New Roman" w:hAnsi="Times New Roman" w:cs="Times New Roman"/>
          <w:color w:val="000000"/>
          <w:sz w:val="24"/>
          <w:szCs w:val="24"/>
        </w:rPr>
        <w:t>Ульман И.Е., Игнатьев Г.С.,</w:t>
      </w:r>
      <w:r w:rsidRPr="008874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Борисенко В.А. и др. Техническое обслуживание и ремонт машин. – М.: </w:t>
      </w:r>
      <w:proofErr w:type="spellStart"/>
      <w:r w:rsidRPr="00887407">
        <w:rPr>
          <w:rFonts w:ascii="Times New Roman" w:hAnsi="Times New Roman" w:cs="Times New Roman"/>
          <w:color w:val="000000"/>
          <w:sz w:val="24"/>
          <w:szCs w:val="24"/>
        </w:rPr>
        <w:t>Агропромиздат</w:t>
      </w:r>
      <w:proofErr w:type="spellEnd"/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6EC6" w:rsidRPr="00887407" w:rsidRDefault="00EA6EC6" w:rsidP="00EA6EC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407">
        <w:rPr>
          <w:rFonts w:ascii="Times New Roman" w:hAnsi="Times New Roman" w:cs="Times New Roman"/>
          <w:color w:val="000000"/>
          <w:sz w:val="24"/>
          <w:szCs w:val="24"/>
        </w:rPr>
        <w:t>Бабусенко</w:t>
      </w:r>
      <w:proofErr w:type="spellEnd"/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 СМ. Ремонт тракторов и автомобилей. – М.: </w:t>
      </w:r>
      <w:proofErr w:type="spellStart"/>
      <w:r w:rsidRPr="00887407">
        <w:rPr>
          <w:rFonts w:ascii="Times New Roman" w:hAnsi="Times New Roman" w:cs="Times New Roman"/>
          <w:color w:val="000000"/>
          <w:sz w:val="24"/>
          <w:szCs w:val="24"/>
        </w:rPr>
        <w:t>Агроп</w:t>
      </w:r>
      <w:r>
        <w:rPr>
          <w:rFonts w:ascii="Times New Roman" w:hAnsi="Times New Roman" w:cs="Times New Roman"/>
          <w:color w:val="000000"/>
          <w:sz w:val="24"/>
          <w:szCs w:val="24"/>
        </w:rPr>
        <w:t>ромиздат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2018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6EC6" w:rsidRPr="00AE707B" w:rsidRDefault="00EA6EC6" w:rsidP="00EA6EC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Водолазов Н.К. Курсовое и дипломное проектирование по механизации сельского хозяйства. – М.: </w:t>
      </w:r>
      <w:proofErr w:type="spellStart"/>
      <w:r w:rsidRPr="00887407">
        <w:rPr>
          <w:rFonts w:ascii="Times New Roman" w:hAnsi="Times New Roman" w:cs="Times New Roman"/>
          <w:color w:val="000000"/>
          <w:sz w:val="24"/>
          <w:szCs w:val="24"/>
        </w:rPr>
        <w:t>Агропромиздат</w:t>
      </w:r>
      <w:proofErr w:type="spellEnd"/>
      <w:r w:rsidRPr="008874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8874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A6EC6" w:rsidRPr="00AE707B" w:rsidSect="003D58D6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8D6"/>
    <w:rsid w:val="003D58D6"/>
    <w:rsid w:val="00426DF9"/>
    <w:rsid w:val="007F25FC"/>
    <w:rsid w:val="00803B40"/>
    <w:rsid w:val="008E513C"/>
    <w:rsid w:val="00962755"/>
    <w:rsid w:val="00AE707B"/>
    <w:rsid w:val="00BC36C3"/>
    <w:rsid w:val="00D7079F"/>
    <w:rsid w:val="00E17EB0"/>
    <w:rsid w:val="00EA6EC6"/>
    <w:rsid w:val="00FD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2736</Characters>
  <Application>Microsoft Office Word</Application>
  <DocSecurity>0</DocSecurity>
  <Lines>22</Lines>
  <Paragraphs>6</Paragraphs>
  <ScaleCrop>false</ScaleCrop>
  <Company>HP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Рима</cp:lastModifiedBy>
  <cp:revision>6</cp:revision>
  <dcterms:created xsi:type="dcterms:W3CDTF">2022-03-03T10:41:00Z</dcterms:created>
  <dcterms:modified xsi:type="dcterms:W3CDTF">2022-03-03T10:54:00Z</dcterms:modified>
</cp:coreProperties>
</file>