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DC1" w:rsidRPr="001D1DC1" w:rsidRDefault="00763B96" w:rsidP="00763B96">
      <w:pPr>
        <w:shd w:val="clear" w:color="auto" w:fill="FFFFFF"/>
        <w:spacing w:before="235" w:line="360" w:lineRule="auto"/>
        <w:ind w:right="4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1D1DC1" w:rsidRPr="001D1DC1" w:rsidRDefault="001D1DC1" w:rsidP="00763B96">
      <w:pPr>
        <w:shd w:val="clear" w:color="auto" w:fill="FFFFFF"/>
        <w:spacing w:before="235" w:line="360" w:lineRule="auto"/>
        <w:ind w:right="480"/>
        <w:jc w:val="center"/>
        <w:rPr>
          <w:rFonts w:ascii="Times New Roman" w:hAnsi="Times New Roman" w:cs="Times New Roman"/>
          <w:sz w:val="28"/>
          <w:szCs w:val="28"/>
        </w:rPr>
      </w:pPr>
      <w:r w:rsidRPr="001D1DC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ПМ. 04. Взаимодействие с родителями</w:t>
      </w:r>
      <w:r w:rsidR="00763B9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(лицами, их заменяющими)</w:t>
      </w:r>
      <w:r w:rsidRPr="001D1DC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и сотрудниками образовательного учреждения</w:t>
      </w:r>
    </w:p>
    <w:p w:rsidR="001773DE" w:rsidRDefault="001773DE" w:rsidP="00763B96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773DE" w:rsidRPr="0000761C" w:rsidRDefault="001773DE" w:rsidP="00763B96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00761C">
        <w:rPr>
          <w:rFonts w:ascii="Times New Roman" w:hAnsi="Times New Roman"/>
          <w:b/>
          <w:bCs/>
          <w:sz w:val="24"/>
          <w:szCs w:val="24"/>
        </w:rPr>
        <w:t>Основные источники:</w:t>
      </w:r>
    </w:p>
    <w:p w:rsidR="001D1DC1" w:rsidRPr="001D1DC1" w:rsidRDefault="001D1DC1" w:rsidP="00763B96">
      <w:pPr>
        <w:pStyle w:val="af"/>
        <w:numPr>
          <w:ilvl w:val="0"/>
          <w:numId w:val="39"/>
        </w:numPr>
        <w:shd w:val="clear" w:color="auto" w:fill="FFFFFF"/>
        <w:tabs>
          <w:tab w:val="left" w:pos="709"/>
          <w:tab w:val="left" w:pos="1134"/>
        </w:tabs>
        <w:spacing w:line="360" w:lineRule="auto"/>
        <w:ind w:left="0" w:firstLine="426"/>
      </w:pPr>
      <w:proofErr w:type="spellStart"/>
      <w:r w:rsidRPr="001D1DC1">
        <w:rPr>
          <w:spacing w:val="-10"/>
        </w:rPr>
        <w:t>Веракса</w:t>
      </w:r>
      <w:proofErr w:type="spellEnd"/>
      <w:r w:rsidRPr="001D1DC1">
        <w:rPr>
          <w:spacing w:val="-10"/>
        </w:rPr>
        <w:t xml:space="preserve">    Н.Е.,    </w:t>
      </w:r>
      <w:proofErr w:type="spellStart"/>
      <w:r w:rsidRPr="001D1DC1">
        <w:rPr>
          <w:spacing w:val="-10"/>
        </w:rPr>
        <w:t>Веракса</w:t>
      </w:r>
      <w:proofErr w:type="spellEnd"/>
      <w:r w:rsidRPr="001D1DC1">
        <w:rPr>
          <w:spacing w:val="-10"/>
        </w:rPr>
        <w:t xml:space="preserve">    А.Н.   Зарубежные    психологи   о    развитии    ребенка- </w:t>
      </w:r>
      <w:r w:rsidRPr="001D1DC1">
        <w:t>дошкольника. М.; Мозаика-Синтез, 201</w:t>
      </w:r>
      <w:r w:rsidR="00AF5284">
        <w:t>4</w:t>
      </w:r>
      <w:r w:rsidRPr="001D1DC1">
        <w:t>.</w:t>
      </w:r>
    </w:p>
    <w:p w:rsidR="001D1DC1" w:rsidRPr="001D1DC1" w:rsidRDefault="001D1DC1" w:rsidP="00763B96">
      <w:pPr>
        <w:pStyle w:val="af"/>
        <w:numPr>
          <w:ilvl w:val="0"/>
          <w:numId w:val="39"/>
        </w:numPr>
        <w:shd w:val="clear" w:color="auto" w:fill="FFFFFF"/>
        <w:tabs>
          <w:tab w:val="left" w:pos="709"/>
          <w:tab w:val="left" w:pos="1134"/>
        </w:tabs>
        <w:spacing w:line="360" w:lineRule="auto"/>
        <w:ind w:left="0" w:firstLine="426"/>
      </w:pPr>
      <w:proofErr w:type="spellStart"/>
      <w:r w:rsidRPr="001D1DC1">
        <w:rPr>
          <w:spacing w:val="-1"/>
        </w:rPr>
        <w:t>Веракса</w:t>
      </w:r>
      <w:proofErr w:type="spellEnd"/>
      <w:r w:rsidRPr="001D1DC1">
        <w:rPr>
          <w:spacing w:val="-1"/>
        </w:rPr>
        <w:t xml:space="preserve"> А.Н. Индивидуальная психологическая диагностика ребенка 5-7 лет. </w:t>
      </w:r>
      <w:r w:rsidRPr="001D1DC1">
        <w:t>М.; Мозаика-Синтез</w:t>
      </w:r>
      <w:r w:rsidR="00AF5284">
        <w:t xml:space="preserve">, </w:t>
      </w:r>
      <w:r w:rsidRPr="001D1DC1">
        <w:t>20</w:t>
      </w:r>
      <w:r w:rsidR="00AF5284">
        <w:t>18</w:t>
      </w:r>
      <w:r w:rsidRPr="001D1DC1">
        <w:t>.</w:t>
      </w:r>
    </w:p>
    <w:p w:rsidR="001D1DC1" w:rsidRPr="001D1DC1" w:rsidRDefault="001D1DC1" w:rsidP="00763B96">
      <w:pPr>
        <w:pStyle w:val="af"/>
        <w:numPr>
          <w:ilvl w:val="0"/>
          <w:numId w:val="39"/>
        </w:numPr>
        <w:shd w:val="clear" w:color="auto" w:fill="FFFFFF"/>
        <w:tabs>
          <w:tab w:val="left" w:pos="709"/>
          <w:tab w:val="left" w:pos="1134"/>
        </w:tabs>
        <w:spacing w:line="360" w:lineRule="auto"/>
        <w:ind w:left="0" w:firstLine="426"/>
      </w:pPr>
      <w:proofErr w:type="spellStart"/>
      <w:r w:rsidRPr="001D1DC1">
        <w:t>Веракса</w:t>
      </w:r>
      <w:proofErr w:type="spellEnd"/>
      <w:r w:rsidRPr="001D1DC1">
        <w:t xml:space="preserve"> Н.Е., </w:t>
      </w:r>
      <w:proofErr w:type="spellStart"/>
      <w:r w:rsidRPr="001D1DC1">
        <w:t>Веракса</w:t>
      </w:r>
      <w:proofErr w:type="spellEnd"/>
      <w:r w:rsidRPr="001D1DC1">
        <w:t xml:space="preserve"> А.Н. Развитие ребенка в дошкольном детстве. М.; Мозаика-Синтез, 201</w:t>
      </w:r>
      <w:r w:rsidR="00AF5284">
        <w:t>5</w:t>
      </w:r>
      <w:r w:rsidRPr="001D1DC1">
        <w:t>.</w:t>
      </w:r>
    </w:p>
    <w:p w:rsidR="001D1DC1" w:rsidRPr="001D1DC1" w:rsidRDefault="001D1DC1" w:rsidP="00763B96">
      <w:pPr>
        <w:pStyle w:val="af"/>
        <w:numPr>
          <w:ilvl w:val="0"/>
          <w:numId w:val="39"/>
        </w:numPr>
        <w:shd w:val="clear" w:color="auto" w:fill="FFFFFF"/>
        <w:tabs>
          <w:tab w:val="left" w:pos="709"/>
          <w:tab w:val="left" w:pos="1134"/>
        </w:tabs>
        <w:spacing w:line="360" w:lineRule="auto"/>
        <w:ind w:left="0" w:firstLine="426"/>
      </w:pPr>
      <w:r w:rsidRPr="001D1DC1">
        <w:t>Всемирная декларация об обеспечении выживания, защиты и развития детей.</w:t>
      </w:r>
    </w:p>
    <w:p w:rsidR="001D1DC1" w:rsidRPr="001D1DC1" w:rsidRDefault="001D1DC1" w:rsidP="00763B96">
      <w:pPr>
        <w:pStyle w:val="af"/>
        <w:widowControl w:val="0"/>
        <w:numPr>
          <w:ilvl w:val="0"/>
          <w:numId w:val="39"/>
        </w:numPr>
        <w:shd w:val="clear" w:color="auto" w:fill="FFFFFF"/>
        <w:tabs>
          <w:tab w:val="left" w:pos="518"/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left="0" w:firstLine="426"/>
        <w:jc w:val="both"/>
        <w:rPr>
          <w:spacing w:val="-2"/>
        </w:rPr>
      </w:pPr>
      <w:proofErr w:type="spellStart"/>
      <w:r w:rsidRPr="001D1DC1">
        <w:t>Загвязинский</w:t>
      </w:r>
      <w:proofErr w:type="spellEnd"/>
      <w:r w:rsidRPr="001D1DC1">
        <w:t xml:space="preserve"> В.И. Методология и методы психолого-педагогического исследования: Учебное пособие для студентов высших учебных заведений / В.И. </w:t>
      </w:r>
      <w:proofErr w:type="spellStart"/>
      <w:r w:rsidRPr="001D1DC1">
        <w:t>Загвязинский</w:t>
      </w:r>
      <w:proofErr w:type="spellEnd"/>
      <w:r w:rsidRPr="001D1DC1">
        <w:t xml:space="preserve">, Р. </w:t>
      </w:r>
      <w:proofErr w:type="spellStart"/>
      <w:r w:rsidRPr="001D1DC1">
        <w:t>Атаханов</w:t>
      </w:r>
      <w:proofErr w:type="spellEnd"/>
      <w:r w:rsidRPr="001D1DC1">
        <w:t xml:space="preserve"> . - 6-е </w:t>
      </w:r>
      <w:proofErr w:type="spellStart"/>
      <w:r w:rsidRPr="001D1DC1">
        <w:t>изд.</w:t>
      </w:r>
      <w:proofErr w:type="gramStart"/>
      <w:r w:rsidRPr="001D1DC1">
        <w:t>,с</w:t>
      </w:r>
      <w:proofErr w:type="gramEnd"/>
      <w:r w:rsidRPr="001D1DC1">
        <w:t>тер</w:t>
      </w:r>
      <w:proofErr w:type="spellEnd"/>
      <w:r w:rsidRPr="001D1DC1">
        <w:t>. – М.: Издательский центр «Академия», 201</w:t>
      </w:r>
      <w:r w:rsidR="00AF5284">
        <w:t>6</w:t>
      </w:r>
      <w:r w:rsidRPr="001D1DC1">
        <w:t>. – 208с.</w:t>
      </w:r>
    </w:p>
    <w:p w:rsidR="001D1DC1" w:rsidRPr="001D1DC1" w:rsidRDefault="001D1DC1" w:rsidP="00763B96">
      <w:pPr>
        <w:pStyle w:val="af"/>
        <w:numPr>
          <w:ilvl w:val="0"/>
          <w:numId w:val="39"/>
        </w:numPr>
        <w:shd w:val="clear" w:color="auto" w:fill="FFFFFF"/>
        <w:tabs>
          <w:tab w:val="left" w:pos="709"/>
          <w:tab w:val="left" w:pos="1134"/>
        </w:tabs>
        <w:spacing w:line="360" w:lineRule="auto"/>
        <w:ind w:left="0" w:firstLine="426"/>
      </w:pPr>
      <w:r w:rsidRPr="001D1DC1">
        <w:t>Закон «Об образовании» Российской Федерации.</w:t>
      </w:r>
    </w:p>
    <w:p w:rsidR="001D1DC1" w:rsidRPr="001D1DC1" w:rsidRDefault="001D1DC1" w:rsidP="00763B96">
      <w:pPr>
        <w:pStyle w:val="af"/>
        <w:numPr>
          <w:ilvl w:val="0"/>
          <w:numId w:val="39"/>
        </w:numPr>
        <w:shd w:val="clear" w:color="auto" w:fill="FFFFFF"/>
        <w:tabs>
          <w:tab w:val="left" w:pos="709"/>
          <w:tab w:val="left" w:pos="1134"/>
        </w:tabs>
        <w:spacing w:line="360" w:lineRule="auto"/>
        <w:ind w:left="0" w:firstLine="426"/>
      </w:pPr>
      <w:r w:rsidRPr="001D1DC1">
        <w:t>Конвенция ООН о правах ребенка.</w:t>
      </w:r>
    </w:p>
    <w:p w:rsidR="001D1DC1" w:rsidRPr="001D1DC1" w:rsidRDefault="001D1DC1" w:rsidP="00763B96">
      <w:pPr>
        <w:pStyle w:val="af"/>
        <w:numPr>
          <w:ilvl w:val="0"/>
          <w:numId w:val="39"/>
        </w:numPr>
        <w:shd w:val="clear" w:color="auto" w:fill="FFFFFF"/>
        <w:tabs>
          <w:tab w:val="left" w:pos="709"/>
          <w:tab w:val="left" w:pos="1134"/>
        </w:tabs>
        <w:spacing w:line="360" w:lineRule="auto"/>
        <w:ind w:left="0" w:firstLine="426"/>
      </w:pPr>
      <w:r w:rsidRPr="001D1DC1">
        <w:rPr>
          <w:spacing w:val="-5"/>
        </w:rPr>
        <w:t xml:space="preserve">Основная   общеобразовательная     программа   дошкольного   образования </w:t>
      </w:r>
      <w:r w:rsidRPr="001D1DC1">
        <w:rPr>
          <w:spacing w:val="-8"/>
        </w:rPr>
        <w:t xml:space="preserve">«От   рождения   до   школы» </w:t>
      </w:r>
      <w:r w:rsidRPr="001D1DC1">
        <w:rPr>
          <w:spacing w:val="-3"/>
        </w:rPr>
        <w:t xml:space="preserve">Под   редакцией   Н.Е. </w:t>
      </w:r>
      <w:proofErr w:type="spellStart"/>
      <w:r w:rsidRPr="001D1DC1">
        <w:rPr>
          <w:spacing w:val="-3"/>
        </w:rPr>
        <w:t>Вераксы</w:t>
      </w:r>
      <w:proofErr w:type="spellEnd"/>
      <w:r w:rsidRPr="001D1DC1">
        <w:rPr>
          <w:spacing w:val="-3"/>
        </w:rPr>
        <w:t xml:space="preserve">,   Т.С. Комаровой, М.А. Васильевой. – М.: </w:t>
      </w:r>
      <w:r w:rsidRPr="001D1DC1">
        <w:t>Мозаика – Синтез, 201</w:t>
      </w:r>
      <w:r w:rsidR="00AF5284">
        <w:t>6</w:t>
      </w:r>
      <w:r w:rsidRPr="001D1DC1">
        <w:t xml:space="preserve">.-304 </w:t>
      </w:r>
      <w:proofErr w:type="gramStart"/>
      <w:r w:rsidRPr="001D1DC1">
        <w:t>с</w:t>
      </w:r>
      <w:proofErr w:type="gramEnd"/>
      <w:r w:rsidRPr="001D1DC1">
        <w:t>.</w:t>
      </w:r>
    </w:p>
    <w:p w:rsidR="001D1DC1" w:rsidRPr="001D1DC1" w:rsidRDefault="001D1DC1" w:rsidP="00763B96">
      <w:pPr>
        <w:pStyle w:val="af"/>
        <w:numPr>
          <w:ilvl w:val="0"/>
          <w:numId w:val="39"/>
        </w:numPr>
        <w:shd w:val="clear" w:color="auto" w:fill="FFFFFF"/>
        <w:tabs>
          <w:tab w:val="left" w:pos="709"/>
          <w:tab w:val="left" w:pos="1134"/>
        </w:tabs>
        <w:spacing w:line="360" w:lineRule="auto"/>
        <w:ind w:left="0" w:firstLine="426"/>
      </w:pPr>
      <w:r w:rsidRPr="001D1DC1">
        <w:t>Педагогическая диагностика компетентностей дошкольников</w:t>
      </w:r>
      <w:proofErr w:type="gramStart"/>
      <w:r w:rsidRPr="001D1DC1">
        <w:t>.</w:t>
      </w:r>
      <w:proofErr w:type="gramEnd"/>
      <w:r w:rsidRPr="001D1DC1">
        <w:t xml:space="preserve"> /</w:t>
      </w:r>
      <w:proofErr w:type="gramStart"/>
      <w:r w:rsidRPr="001D1DC1">
        <w:t>п</w:t>
      </w:r>
      <w:proofErr w:type="gramEnd"/>
      <w:r w:rsidRPr="001D1DC1">
        <w:t xml:space="preserve">од ред. </w:t>
      </w:r>
      <w:proofErr w:type="spellStart"/>
      <w:r w:rsidRPr="001D1DC1">
        <w:t>О.В.Дыбиной</w:t>
      </w:r>
      <w:proofErr w:type="spellEnd"/>
      <w:r w:rsidRPr="001D1DC1">
        <w:t>. М.; Мозаика-Синтез, 20</w:t>
      </w:r>
      <w:r w:rsidR="00AF5284">
        <w:t>15</w:t>
      </w:r>
      <w:r w:rsidRPr="001D1DC1">
        <w:t>.</w:t>
      </w:r>
    </w:p>
    <w:p w:rsidR="001773DE" w:rsidRDefault="001773DE" w:rsidP="00763B96">
      <w:pPr>
        <w:spacing w:after="0" w:line="36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C552CD">
        <w:rPr>
          <w:rFonts w:ascii="Times New Roman" w:hAnsi="Times New Roman"/>
          <w:b/>
          <w:bCs/>
          <w:spacing w:val="-2"/>
          <w:sz w:val="24"/>
          <w:szCs w:val="24"/>
        </w:rPr>
        <w:t>Дополнительная литература</w:t>
      </w:r>
    </w:p>
    <w:p w:rsidR="001773DE" w:rsidRPr="001D1DC1" w:rsidRDefault="001773DE" w:rsidP="00763B96">
      <w:pPr>
        <w:pStyle w:val="af"/>
        <w:numPr>
          <w:ilvl w:val="0"/>
          <w:numId w:val="40"/>
        </w:numPr>
        <w:shd w:val="clear" w:color="auto" w:fill="FFFFFF"/>
        <w:spacing w:line="360" w:lineRule="auto"/>
        <w:ind w:left="0" w:firstLine="426"/>
      </w:pPr>
      <w:r w:rsidRPr="001D1DC1">
        <w:t xml:space="preserve">Ребенок от рождения до года /под ред. </w:t>
      </w:r>
      <w:proofErr w:type="spellStart"/>
      <w:r w:rsidRPr="001D1DC1">
        <w:t>С.Н.Теплюк</w:t>
      </w:r>
      <w:proofErr w:type="spellEnd"/>
      <w:r w:rsidRPr="001D1DC1">
        <w:t xml:space="preserve">. М., Мозаика-Синтез, </w:t>
      </w:r>
      <w:r w:rsidR="00AF5284">
        <w:t>2015</w:t>
      </w:r>
      <w:r w:rsidRPr="001D1DC1">
        <w:t>.</w:t>
      </w:r>
    </w:p>
    <w:p w:rsidR="001773DE" w:rsidRPr="001D1DC1" w:rsidRDefault="001773DE" w:rsidP="00763B96">
      <w:pPr>
        <w:pStyle w:val="af"/>
        <w:numPr>
          <w:ilvl w:val="0"/>
          <w:numId w:val="40"/>
        </w:numPr>
        <w:shd w:val="clear" w:color="auto" w:fill="FFFFFF"/>
        <w:spacing w:line="360" w:lineRule="auto"/>
        <w:ind w:left="0" w:firstLine="426"/>
      </w:pPr>
      <w:r w:rsidRPr="001D1DC1">
        <w:t xml:space="preserve">Ребенок второго года жизни /под ред. </w:t>
      </w:r>
      <w:proofErr w:type="spellStart"/>
      <w:r w:rsidRPr="001D1DC1">
        <w:t>С.Н.Теплюк</w:t>
      </w:r>
      <w:proofErr w:type="spellEnd"/>
      <w:r w:rsidRPr="001D1DC1">
        <w:t xml:space="preserve">, М.; Мозаика-Синтез, </w:t>
      </w:r>
      <w:r w:rsidR="00AF5284">
        <w:t>2016</w:t>
      </w:r>
      <w:r w:rsidRPr="001D1DC1">
        <w:t>.</w:t>
      </w:r>
    </w:p>
    <w:p w:rsidR="001773DE" w:rsidRPr="001D1DC1" w:rsidRDefault="001773DE" w:rsidP="00763B96">
      <w:pPr>
        <w:pStyle w:val="af"/>
        <w:numPr>
          <w:ilvl w:val="0"/>
          <w:numId w:val="40"/>
        </w:numPr>
        <w:shd w:val="clear" w:color="auto" w:fill="FFFFFF"/>
        <w:spacing w:line="360" w:lineRule="auto"/>
        <w:ind w:left="0" w:firstLine="426"/>
      </w:pPr>
      <w:proofErr w:type="spellStart"/>
      <w:r w:rsidRPr="001D1DC1">
        <w:t>Теплюк</w:t>
      </w:r>
      <w:proofErr w:type="spellEnd"/>
      <w:r w:rsidRPr="001D1DC1">
        <w:t xml:space="preserve"> С.Н.., </w:t>
      </w:r>
      <w:proofErr w:type="spellStart"/>
      <w:r w:rsidRPr="001D1DC1">
        <w:t>Лямина</w:t>
      </w:r>
      <w:proofErr w:type="spellEnd"/>
      <w:r w:rsidRPr="001D1DC1">
        <w:t xml:space="preserve"> Г.М., </w:t>
      </w:r>
      <w:proofErr w:type="spellStart"/>
      <w:r w:rsidRPr="001D1DC1">
        <w:t>Зацепина</w:t>
      </w:r>
      <w:proofErr w:type="spellEnd"/>
      <w:r w:rsidRPr="001D1DC1">
        <w:t xml:space="preserve"> М.Б. Дети раннего возраста в детском саду. М.; Мозаика-Синтез</w:t>
      </w:r>
      <w:r w:rsidR="00AF5284">
        <w:t>,</w:t>
      </w:r>
      <w:r w:rsidRPr="001D1DC1">
        <w:t xml:space="preserve"> </w:t>
      </w:r>
      <w:r w:rsidR="00AF5284">
        <w:t>2014</w:t>
      </w:r>
      <w:r w:rsidRPr="001D1DC1">
        <w:t>.</w:t>
      </w:r>
    </w:p>
    <w:p w:rsidR="001773DE" w:rsidRPr="001D1DC1" w:rsidRDefault="001773DE" w:rsidP="00763B96">
      <w:pPr>
        <w:pStyle w:val="af"/>
        <w:numPr>
          <w:ilvl w:val="0"/>
          <w:numId w:val="40"/>
        </w:numPr>
        <w:shd w:val="clear" w:color="auto" w:fill="FFFFFF"/>
        <w:spacing w:line="360" w:lineRule="auto"/>
        <w:ind w:left="0" w:firstLine="426"/>
      </w:pPr>
      <w:r w:rsidRPr="001D1DC1">
        <w:rPr>
          <w:spacing w:val="-2"/>
        </w:rPr>
        <w:t xml:space="preserve">Василькова Ю. В.     Социальный педагог. Педагогический опыт и методы </w:t>
      </w:r>
      <w:r w:rsidRPr="001D1DC1">
        <w:t xml:space="preserve">работы. – М.: Феникс, </w:t>
      </w:r>
      <w:r w:rsidR="00AF5284">
        <w:t>2017</w:t>
      </w:r>
    </w:p>
    <w:p w:rsidR="001773DE" w:rsidRPr="001D1DC1" w:rsidRDefault="001773DE" w:rsidP="00763B96">
      <w:pPr>
        <w:pStyle w:val="af"/>
        <w:numPr>
          <w:ilvl w:val="0"/>
          <w:numId w:val="40"/>
        </w:numPr>
        <w:shd w:val="clear" w:color="auto" w:fill="FFFFFF"/>
        <w:spacing w:line="360" w:lineRule="auto"/>
        <w:ind w:left="0" w:firstLine="426"/>
      </w:pPr>
      <w:proofErr w:type="spellStart"/>
      <w:r w:rsidRPr="001D1DC1">
        <w:rPr>
          <w:spacing w:val="-1"/>
        </w:rPr>
        <w:t>Вологодина</w:t>
      </w:r>
      <w:proofErr w:type="spellEnd"/>
      <w:r w:rsidRPr="001D1DC1">
        <w:rPr>
          <w:spacing w:val="-1"/>
        </w:rPr>
        <w:t xml:space="preserve"> Н.</w:t>
      </w:r>
      <w:proofErr w:type="gramStart"/>
      <w:r w:rsidRPr="001D1DC1">
        <w:rPr>
          <w:spacing w:val="-1"/>
        </w:rPr>
        <w:t>В.</w:t>
      </w:r>
      <w:proofErr w:type="gramEnd"/>
      <w:r w:rsidRPr="001D1DC1">
        <w:rPr>
          <w:spacing w:val="-1"/>
        </w:rPr>
        <w:t xml:space="preserve"> Если у ребенка ЧП. – М.:"Феникс", 20</w:t>
      </w:r>
      <w:r w:rsidR="00AF5284">
        <w:rPr>
          <w:spacing w:val="-1"/>
        </w:rPr>
        <w:t>1</w:t>
      </w:r>
      <w:r w:rsidRPr="001D1DC1">
        <w:rPr>
          <w:spacing w:val="-1"/>
        </w:rPr>
        <w:t>6</w:t>
      </w:r>
      <w:r w:rsidR="00AF5284">
        <w:rPr>
          <w:spacing w:val="-1"/>
        </w:rPr>
        <w:t>.</w:t>
      </w:r>
    </w:p>
    <w:p w:rsidR="001773DE" w:rsidRPr="001D1DC1" w:rsidRDefault="001773DE" w:rsidP="00763B96">
      <w:pPr>
        <w:pStyle w:val="af"/>
        <w:numPr>
          <w:ilvl w:val="0"/>
          <w:numId w:val="40"/>
        </w:numPr>
        <w:shd w:val="clear" w:color="auto" w:fill="FFFFFF"/>
        <w:spacing w:line="360" w:lineRule="auto"/>
        <w:ind w:left="0" w:firstLine="426"/>
      </w:pPr>
      <w:proofErr w:type="spellStart"/>
      <w:r w:rsidRPr="001D1DC1">
        <w:t>Елжова</w:t>
      </w:r>
      <w:proofErr w:type="spellEnd"/>
      <w:r w:rsidRPr="001D1DC1">
        <w:t xml:space="preserve"> Н.В. Работа с детьми и родителями в дошкольном образовательном </w:t>
      </w:r>
      <w:r w:rsidRPr="001D1DC1">
        <w:rPr>
          <w:spacing w:val="-1"/>
        </w:rPr>
        <w:t>учреждении. Изд. 2-е. – М.:"Феникс", 20</w:t>
      </w:r>
      <w:r w:rsidR="00AF5284">
        <w:rPr>
          <w:spacing w:val="-1"/>
        </w:rPr>
        <w:t>1</w:t>
      </w:r>
      <w:r w:rsidRPr="001D1DC1">
        <w:rPr>
          <w:spacing w:val="-1"/>
        </w:rPr>
        <w:t>9.</w:t>
      </w:r>
    </w:p>
    <w:p w:rsidR="001773DE" w:rsidRPr="001D1DC1" w:rsidRDefault="001773DE" w:rsidP="00763B96">
      <w:pPr>
        <w:pStyle w:val="af"/>
        <w:numPr>
          <w:ilvl w:val="0"/>
          <w:numId w:val="40"/>
        </w:numPr>
        <w:shd w:val="clear" w:color="auto" w:fill="FFFFFF"/>
        <w:spacing w:line="360" w:lineRule="auto"/>
        <w:ind w:left="0" w:firstLine="426"/>
      </w:pPr>
      <w:proofErr w:type="spellStart"/>
      <w:r w:rsidRPr="001D1DC1">
        <w:rPr>
          <w:spacing w:val="-9"/>
        </w:rPr>
        <w:t>Елжова</w:t>
      </w:r>
      <w:proofErr w:type="spellEnd"/>
      <w:r w:rsidRPr="001D1DC1">
        <w:rPr>
          <w:spacing w:val="-9"/>
        </w:rPr>
        <w:t xml:space="preserve">    Н.В.    Система    контроля    и    методическая    работа    в    дошкольном </w:t>
      </w:r>
      <w:r w:rsidRPr="001D1DC1">
        <w:rPr>
          <w:spacing w:val="-1"/>
        </w:rPr>
        <w:t>образовательном учреждении. Изд. 5-е. – М.:"Феникс", 20</w:t>
      </w:r>
      <w:r w:rsidR="00AF5284">
        <w:rPr>
          <w:spacing w:val="-1"/>
        </w:rPr>
        <w:t>15</w:t>
      </w:r>
      <w:r w:rsidRPr="001D1DC1">
        <w:rPr>
          <w:spacing w:val="-1"/>
        </w:rPr>
        <w:t>.</w:t>
      </w:r>
    </w:p>
    <w:p w:rsidR="001773DE" w:rsidRPr="001D1DC1" w:rsidRDefault="001773DE" w:rsidP="00763B96">
      <w:pPr>
        <w:pStyle w:val="af"/>
        <w:numPr>
          <w:ilvl w:val="0"/>
          <w:numId w:val="40"/>
        </w:numPr>
        <w:shd w:val="clear" w:color="auto" w:fill="FFFFFF"/>
        <w:spacing w:line="360" w:lineRule="auto"/>
        <w:ind w:left="0" w:firstLine="426"/>
      </w:pPr>
      <w:proofErr w:type="spellStart"/>
      <w:r w:rsidRPr="001D1DC1">
        <w:rPr>
          <w:spacing w:val="-10"/>
        </w:rPr>
        <w:lastRenderedPageBreak/>
        <w:t>Елжова</w:t>
      </w:r>
      <w:proofErr w:type="spellEnd"/>
      <w:r w:rsidRPr="001D1DC1">
        <w:rPr>
          <w:spacing w:val="-10"/>
        </w:rPr>
        <w:t xml:space="preserve">    Н.В.    Три    кита    дошкольного    образования:    педсоветы,    семинары, </w:t>
      </w:r>
      <w:r w:rsidRPr="001D1DC1">
        <w:rPr>
          <w:spacing w:val="-1"/>
        </w:rPr>
        <w:t>методические объединения. Изд. 4-е. – М.:"Феникс", 201</w:t>
      </w:r>
      <w:r w:rsidR="00AF5284">
        <w:rPr>
          <w:spacing w:val="-1"/>
        </w:rPr>
        <w:t>5</w:t>
      </w:r>
      <w:r w:rsidRPr="001D1DC1">
        <w:rPr>
          <w:spacing w:val="-1"/>
        </w:rPr>
        <w:t>. — с.342.</w:t>
      </w:r>
    </w:p>
    <w:p w:rsidR="001773DE" w:rsidRPr="001D1DC1" w:rsidRDefault="001773DE" w:rsidP="00763B96">
      <w:pPr>
        <w:pStyle w:val="af"/>
        <w:numPr>
          <w:ilvl w:val="0"/>
          <w:numId w:val="40"/>
        </w:numPr>
        <w:shd w:val="clear" w:color="auto" w:fill="FFFFFF"/>
        <w:spacing w:line="360" w:lineRule="auto"/>
        <w:ind w:left="0" w:firstLine="426"/>
      </w:pPr>
      <w:proofErr w:type="spellStart"/>
      <w:r w:rsidRPr="001D1DC1">
        <w:rPr>
          <w:spacing w:val="-13"/>
        </w:rPr>
        <w:t>Зебзеева</w:t>
      </w:r>
      <w:proofErr w:type="spellEnd"/>
      <w:r w:rsidRPr="001D1DC1">
        <w:rPr>
          <w:spacing w:val="-13"/>
        </w:rPr>
        <w:t xml:space="preserve">      В.      А.      Практика      в      подготовке      специалистов      дошкольного </w:t>
      </w:r>
      <w:r w:rsidRPr="001D1DC1">
        <w:t>о</w:t>
      </w:r>
      <w:r w:rsidR="00AF5284">
        <w:t>бразования. - Москва: Сфера, 201</w:t>
      </w:r>
      <w:r w:rsidRPr="001D1DC1">
        <w:t>8. – с. 192.</w:t>
      </w:r>
    </w:p>
    <w:p w:rsidR="001773DE" w:rsidRPr="001D1DC1" w:rsidRDefault="001773DE" w:rsidP="00763B96">
      <w:pPr>
        <w:pStyle w:val="af"/>
        <w:numPr>
          <w:ilvl w:val="0"/>
          <w:numId w:val="40"/>
        </w:numPr>
        <w:shd w:val="clear" w:color="auto" w:fill="FFFFFF"/>
        <w:tabs>
          <w:tab w:val="left" w:pos="709"/>
          <w:tab w:val="left" w:pos="851"/>
        </w:tabs>
        <w:spacing w:line="360" w:lineRule="auto"/>
        <w:ind w:left="0" w:firstLine="426"/>
        <w:jc w:val="both"/>
      </w:pPr>
      <w:r w:rsidRPr="001D1DC1">
        <w:rPr>
          <w:spacing w:val="-1"/>
        </w:rPr>
        <w:t xml:space="preserve">Коляда М.Г. Семейная энциклопедия воспитания ребенка: 3000 вопросов что </w:t>
      </w:r>
      <w:r w:rsidRPr="001D1DC1">
        <w:t>делать, если... 3-е изд.   – М.:"Феникс", 20</w:t>
      </w:r>
      <w:r w:rsidR="00AF5284">
        <w:t>18</w:t>
      </w:r>
      <w:r w:rsidRPr="001D1DC1">
        <w:t>.</w:t>
      </w:r>
    </w:p>
    <w:p w:rsidR="001773DE" w:rsidRPr="001D1DC1" w:rsidRDefault="001773DE" w:rsidP="00763B96">
      <w:pPr>
        <w:pStyle w:val="af"/>
        <w:numPr>
          <w:ilvl w:val="0"/>
          <w:numId w:val="40"/>
        </w:numPr>
        <w:shd w:val="clear" w:color="auto" w:fill="FFFFFF"/>
        <w:tabs>
          <w:tab w:val="left" w:pos="709"/>
          <w:tab w:val="left" w:pos="851"/>
        </w:tabs>
        <w:spacing w:line="360" w:lineRule="auto"/>
        <w:ind w:left="0" w:firstLine="426"/>
        <w:jc w:val="both"/>
      </w:pPr>
      <w:r w:rsidRPr="001D1DC1">
        <w:t xml:space="preserve">Левченко И. Ю., Ткачева В. В. Психологическая помощь семье, </w:t>
      </w:r>
      <w:r w:rsidRPr="001D1DC1">
        <w:rPr>
          <w:spacing w:val="-1"/>
        </w:rPr>
        <w:t xml:space="preserve">воспитывающей ребенка с отклонениями в развитии. Методическое пособие. – </w:t>
      </w:r>
      <w:r w:rsidRPr="001D1DC1">
        <w:t>М.:   Просвещение, 20</w:t>
      </w:r>
      <w:r w:rsidR="00AF5284">
        <w:t>1</w:t>
      </w:r>
      <w:r w:rsidRPr="001D1DC1">
        <w:t>8. – с. 239.</w:t>
      </w:r>
    </w:p>
    <w:p w:rsidR="001773DE" w:rsidRPr="001D1DC1" w:rsidRDefault="001773DE" w:rsidP="00763B96">
      <w:pPr>
        <w:pStyle w:val="af"/>
        <w:widowControl w:val="0"/>
        <w:numPr>
          <w:ilvl w:val="0"/>
          <w:numId w:val="40"/>
        </w:numPr>
        <w:shd w:val="clear" w:color="auto" w:fill="FFFFFF"/>
        <w:tabs>
          <w:tab w:val="left" w:pos="384"/>
          <w:tab w:val="left" w:pos="709"/>
          <w:tab w:val="left" w:pos="851"/>
        </w:tabs>
        <w:autoSpaceDE w:val="0"/>
        <w:autoSpaceDN w:val="0"/>
        <w:adjustRightInd w:val="0"/>
        <w:spacing w:line="360" w:lineRule="auto"/>
        <w:ind w:left="0" w:firstLine="426"/>
        <w:jc w:val="both"/>
        <w:rPr>
          <w:spacing w:val="-4"/>
        </w:rPr>
      </w:pPr>
      <w:r w:rsidRPr="001D1DC1">
        <w:t>Лодкина, Т.В. Социальная педагогика. Защита семьи и детства: учеб</w:t>
      </w:r>
      <w:proofErr w:type="gramStart"/>
      <w:r w:rsidRPr="001D1DC1">
        <w:t>.</w:t>
      </w:r>
      <w:proofErr w:type="gramEnd"/>
      <w:r w:rsidRPr="001D1DC1">
        <w:t xml:space="preserve"> </w:t>
      </w:r>
      <w:proofErr w:type="gramStart"/>
      <w:r w:rsidRPr="001D1DC1">
        <w:t>п</w:t>
      </w:r>
      <w:proofErr w:type="gramEnd"/>
      <w:r w:rsidRPr="001D1DC1">
        <w:t>особие для студентов вузов / Т.В. Лодкина. – 4-е изд., стереотип. – М.: Академия, 20</w:t>
      </w:r>
      <w:r w:rsidR="00AF5284">
        <w:t>14</w:t>
      </w:r>
      <w:r w:rsidRPr="001D1DC1">
        <w:t>. – с.208.</w:t>
      </w:r>
    </w:p>
    <w:p w:rsidR="001773DE" w:rsidRPr="001D1DC1" w:rsidRDefault="001773DE" w:rsidP="00763B96">
      <w:pPr>
        <w:pStyle w:val="af"/>
        <w:widowControl w:val="0"/>
        <w:numPr>
          <w:ilvl w:val="0"/>
          <w:numId w:val="40"/>
        </w:numPr>
        <w:shd w:val="clear" w:color="auto" w:fill="FFFFFF"/>
        <w:tabs>
          <w:tab w:val="left" w:pos="384"/>
          <w:tab w:val="left" w:pos="709"/>
          <w:tab w:val="left" w:pos="851"/>
        </w:tabs>
        <w:autoSpaceDE w:val="0"/>
        <w:autoSpaceDN w:val="0"/>
        <w:adjustRightInd w:val="0"/>
        <w:spacing w:line="360" w:lineRule="auto"/>
        <w:ind w:left="0" w:firstLine="426"/>
        <w:jc w:val="both"/>
        <w:rPr>
          <w:spacing w:val="-4"/>
        </w:rPr>
      </w:pPr>
      <w:r w:rsidRPr="001D1DC1">
        <w:t>Петрова Л.И. Как перестать ошибаться в воспитании детей: самые распространенные педаг</w:t>
      </w:r>
      <w:r w:rsidR="00763B96">
        <w:t>огические</w:t>
      </w:r>
      <w:r w:rsidRPr="001D1DC1">
        <w:t xml:space="preserve"> ошибки и методы борьбы с ними. – М.:"Феникс", 20</w:t>
      </w:r>
      <w:r w:rsidR="00AF5284">
        <w:t>15</w:t>
      </w:r>
      <w:r w:rsidRPr="001D1DC1">
        <w:t>. — с.317.</w:t>
      </w:r>
    </w:p>
    <w:p w:rsidR="001773DE" w:rsidRPr="001D1DC1" w:rsidRDefault="001773DE" w:rsidP="00763B96">
      <w:pPr>
        <w:pStyle w:val="af"/>
        <w:numPr>
          <w:ilvl w:val="0"/>
          <w:numId w:val="40"/>
        </w:numPr>
        <w:shd w:val="clear" w:color="auto" w:fill="FFFFFF"/>
        <w:tabs>
          <w:tab w:val="left" w:pos="278"/>
          <w:tab w:val="left" w:pos="709"/>
          <w:tab w:val="left" w:pos="851"/>
        </w:tabs>
        <w:spacing w:line="360" w:lineRule="auto"/>
        <w:ind w:left="0" w:firstLine="426"/>
      </w:pPr>
      <w:r w:rsidRPr="001D1DC1">
        <w:rPr>
          <w:spacing w:val="-1"/>
        </w:rPr>
        <w:t>Петрова Л.И. Родители - особая профессия. – М.:"Феникс", 201</w:t>
      </w:r>
      <w:r w:rsidR="00AF5284">
        <w:rPr>
          <w:spacing w:val="-1"/>
        </w:rPr>
        <w:t>3</w:t>
      </w:r>
      <w:r w:rsidRPr="001D1DC1">
        <w:rPr>
          <w:spacing w:val="-1"/>
        </w:rPr>
        <w:t>. — с.319.</w:t>
      </w:r>
    </w:p>
    <w:p w:rsidR="001773DE" w:rsidRPr="001D1DC1" w:rsidRDefault="001773DE" w:rsidP="00763B96">
      <w:pPr>
        <w:pStyle w:val="af"/>
        <w:widowControl w:val="0"/>
        <w:numPr>
          <w:ilvl w:val="0"/>
          <w:numId w:val="40"/>
        </w:numPr>
        <w:shd w:val="clear" w:color="auto" w:fill="FFFFFF"/>
        <w:tabs>
          <w:tab w:val="left" w:pos="283"/>
          <w:tab w:val="left" w:pos="709"/>
          <w:tab w:val="left" w:pos="851"/>
        </w:tabs>
        <w:autoSpaceDE w:val="0"/>
        <w:autoSpaceDN w:val="0"/>
        <w:adjustRightInd w:val="0"/>
        <w:spacing w:line="360" w:lineRule="auto"/>
        <w:ind w:left="0" w:firstLine="426"/>
        <w:jc w:val="both"/>
        <w:rPr>
          <w:spacing w:val="-4"/>
        </w:rPr>
      </w:pPr>
      <w:r w:rsidRPr="001D1DC1">
        <w:t xml:space="preserve">Платонова С.М. Родительская азбука взаимодействия с ребенком: </w:t>
      </w:r>
      <w:proofErr w:type="spellStart"/>
      <w:proofErr w:type="gramStart"/>
      <w:r w:rsidRPr="001D1DC1">
        <w:t>учебно-</w:t>
      </w:r>
      <w:r w:rsidRPr="001D1DC1">
        <w:rPr>
          <w:spacing w:val="-1"/>
        </w:rPr>
        <w:t>метод</w:t>
      </w:r>
      <w:proofErr w:type="spellEnd"/>
      <w:proofErr w:type="gramEnd"/>
      <w:r w:rsidRPr="001D1DC1">
        <w:rPr>
          <w:spacing w:val="-1"/>
        </w:rPr>
        <w:t>. пособие для родителей и педагогов. – М.:"Феникс", 201</w:t>
      </w:r>
      <w:r w:rsidR="00AF5284">
        <w:rPr>
          <w:spacing w:val="-1"/>
        </w:rPr>
        <w:t>6</w:t>
      </w:r>
      <w:r w:rsidRPr="001D1DC1">
        <w:rPr>
          <w:spacing w:val="-1"/>
        </w:rPr>
        <w:t>.</w:t>
      </w:r>
    </w:p>
    <w:p w:rsidR="001773DE" w:rsidRPr="001D1DC1" w:rsidRDefault="001773DE" w:rsidP="00763B96">
      <w:pPr>
        <w:pStyle w:val="af"/>
        <w:widowControl w:val="0"/>
        <w:numPr>
          <w:ilvl w:val="0"/>
          <w:numId w:val="40"/>
        </w:numPr>
        <w:shd w:val="clear" w:color="auto" w:fill="FFFFFF"/>
        <w:tabs>
          <w:tab w:val="left" w:pos="283"/>
          <w:tab w:val="left" w:pos="709"/>
          <w:tab w:val="left" w:pos="851"/>
        </w:tabs>
        <w:autoSpaceDE w:val="0"/>
        <w:autoSpaceDN w:val="0"/>
        <w:adjustRightInd w:val="0"/>
        <w:spacing w:line="360" w:lineRule="auto"/>
        <w:ind w:left="0" w:firstLine="426"/>
        <w:jc w:val="both"/>
        <w:rPr>
          <w:rStyle w:val="c9"/>
          <w:spacing w:val="-4"/>
        </w:rPr>
      </w:pPr>
      <w:proofErr w:type="spellStart"/>
      <w:r w:rsidRPr="001D1DC1">
        <w:rPr>
          <w:spacing w:val="-1"/>
        </w:rPr>
        <w:t>Поддубная</w:t>
      </w:r>
      <w:proofErr w:type="spellEnd"/>
      <w:r w:rsidRPr="001D1DC1">
        <w:rPr>
          <w:spacing w:val="-1"/>
        </w:rPr>
        <w:t xml:space="preserve"> Т.Н. Рабочая документация социального педагога по социальной </w:t>
      </w:r>
      <w:r w:rsidRPr="001D1DC1">
        <w:t>защите детства. – М.:"Феникс", 20</w:t>
      </w:r>
      <w:r w:rsidR="00AF5284">
        <w:t>16</w:t>
      </w:r>
    </w:p>
    <w:p w:rsidR="001773DE" w:rsidRPr="001D1DC1" w:rsidRDefault="001773DE" w:rsidP="00763B96">
      <w:pPr>
        <w:pStyle w:val="af"/>
        <w:numPr>
          <w:ilvl w:val="0"/>
          <w:numId w:val="40"/>
        </w:numPr>
        <w:tabs>
          <w:tab w:val="left" w:pos="709"/>
          <w:tab w:val="left" w:pos="851"/>
        </w:tabs>
        <w:spacing w:line="360" w:lineRule="auto"/>
        <w:ind w:left="0" w:firstLine="426"/>
        <w:jc w:val="both"/>
        <w:rPr>
          <w:color w:val="000000"/>
        </w:rPr>
      </w:pPr>
      <w:proofErr w:type="spellStart"/>
      <w:r w:rsidRPr="001D1DC1">
        <w:rPr>
          <w:rStyle w:val="c9"/>
          <w:color w:val="000000"/>
        </w:rPr>
        <w:t>Солодянкина</w:t>
      </w:r>
      <w:proofErr w:type="spellEnd"/>
      <w:r w:rsidRPr="001D1DC1">
        <w:rPr>
          <w:rStyle w:val="c9"/>
          <w:color w:val="000000"/>
        </w:rPr>
        <w:t xml:space="preserve"> О.В. Сотрудничество дошкольного учреждения с семьей. Пособие для работников ДОУ. [Текст]// О.В. </w:t>
      </w:r>
      <w:proofErr w:type="spellStart"/>
      <w:r w:rsidRPr="001D1DC1">
        <w:rPr>
          <w:rStyle w:val="c9"/>
          <w:color w:val="000000"/>
        </w:rPr>
        <w:t>Солодянкина</w:t>
      </w:r>
      <w:proofErr w:type="spellEnd"/>
      <w:r w:rsidRPr="001D1DC1">
        <w:rPr>
          <w:rStyle w:val="c9"/>
          <w:color w:val="000000"/>
        </w:rPr>
        <w:t>, М.: «</w:t>
      </w:r>
      <w:proofErr w:type="spellStart"/>
      <w:r w:rsidRPr="001D1DC1">
        <w:rPr>
          <w:rStyle w:val="c9"/>
          <w:color w:val="000000"/>
        </w:rPr>
        <w:t>Аркти</w:t>
      </w:r>
      <w:proofErr w:type="spellEnd"/>
      <w:r w:rsidRPr="001D1DC1">
        <w:rPr>
          <w:rStyle w:val="c9"/>
          <w:color w:val="000000"/>
        </w:rPr>
        <w:t>», 201</w:t>
      </w:r>
      <w:r w:rsidR="00AF5284">
        <w:rPr>
          <w:rStyle w:val="c9"/>
          <w:color w:val="000000"/>
        </w:rPr>
        <w:t>6</w:t>
      </w:r>
    </w:p>
    <w:p w:rsidR="003E4BEF" w:rsidRPr="009F54B4" w:rsidRDefault="003E4BEF" w:rsidP="00763B96">
      <w:pPr>
        <w:tabs>
          <w:tab w:val="left" w:pos="709"/>
          <w:tab w:val="left" w:pos="851"/>
        </w:tabs>
        <w:spacing w:after="0" w:line="36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sectPr w:rsidR="003E4BEF" w:rsidRPr="009F54B4" w:rsidSect="009F54B4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144E"/>
    <w:multiLevelType w:val="hybridMultilevel"/>
    <w:tmpl w:val="18E2043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4C364E"/>
    <w:multiLevelType w:val="multilevel"/>
    <w:tmpl w:val="3006B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432497"/>
    <w:multiLevelType w:val="multilevel"/>
    <w:tmpl w:val="E820A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FA0629"/>
    <w:multiLevelType w:val="multilevel"/>
    <w:tmpl w:val="F8ECF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B6EBF"/>
    <w:multiLevelType w:val="multilevel"/>
    <w:tmpl w:val="D3D8A6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A807D9"/>
    <w:multiLevelType w:val="hybridMultilevel"/>
    <w:tmpl w:val="9056D1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683AC0"/>
    <w:multiLevelType w:val="hybridMultilevel"/>
    <w:tmpl w:val="DEB0873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E43092"/>
    <w:multiLevelType w:val="hybridMultilevel"/>
    <w:tmpl w:val="2BBACE7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9B1CD2"/>
    <w:multiLevelType w:val="multilevel"/>
    <w:tmpl w:val="A90EF0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1907EB"/>
    <w:multiLevelType w:val="multilevel"/>
    <w:tmpl w:val="F7C87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2E63C2"/>
    <w:multiLevelType w:val="hybridMultilevel"/>
    <w:tmpl w:val="8AE6029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F002A1"/>
    <w:multiLevelType w:val="multilevel"/>
    <w:tmpl w:val="1ECE35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706E19"/>
    <w:multiLevelType w:val="hybridMultilevel"/>
    <w:tmpl w:val="2FE493F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905510"/>
    <w:multiLevelType w:val="multilevel"/>
    <w:tmpl w:val="3E800F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9F0AEB"/>
    <w:multiLevelType w:val="hybridMultilevel"/>
    <w:tmpl w:val="2138DC3C"/>
    <w:lvl w:ilvl="0" w:tplc="3BB61A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8C19F8"/>
    <w:multiLevelType w:val="singleLevel"/>
    <w:tmpl w:val="D2A6B9DC"/>
    <w:lvl w:ilvl="0">
      <w:start w:val="3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6">
    <w:nsid w:val="2ADF5E58"/>
    <w:multiLevelType w:val="hybridMultilevel"/>
    <w:tmpl w:val="2DE64642"/>
    <w:lvl w:ilvl="0" w:tplc="3BB61A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B00189"/>
    <w:multiLevelType w:val="multilevel"/>
    <w:tmpl w:val="47E45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FC5AA1"/>
    <w:multiLevelType w:val="multilevel"/>
    <w:tmpl w:val="5538A4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BA2B06"/>
    <w:multiLevelType w:val="multilevel"/>
    <w:tmpl w:val="5DC6FE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147664"/>
    <w:multiLevelType w:val="hybridMultilevel"/>
    <w:tmpl w:val="F2540814"/>
    <w:lvl w:ilvl="0" w:tplc="7E54E202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BB61A0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6B3EB5"/>
    <w:multiLevelType w:val="hybridMultilevel"/>
    <w:tmpl w:val="C4AE0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9940A8"/>
    <w:multiLevelType w:val="multilevel"/>
    <w:tmpl w:val="60E4A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ADD36BA"/>
    <w:multiLevelType w:val="hybridMultilevel"/>
    <w:tmpl w:val="64E4D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6B1733"/>
    <w:multiLevelType w:val="hybridMultilevel"/>
    <w:tmpl w:val="67CA4E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451808"/>
    <w:multiLevelType w:val="hybridMultilevel"/>
    <w:tmpl w:val="2138C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7B12C6"/>
    <w:multiLevelType w:val="multilevel"/>
    <w:tmpl w:val="CF822F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12766F"/>
    <w:multiLevelType w:val="hybridMultilevel"/>
    <w:tmpl w:val="0B96DCE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EE496C"/>
    <w:multiLevelType w:val="hybridMultilevel"/>
    <w:tmpl w:val="D5F4736A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36A4BA1"/>
    <w:multiLevelType w:val="multilevel"/>
    <w:tmpl w:val="6A3AC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49556C"/>
    <w:multiLevelType w:val="multilevel"/>
    <w:tmpl w:val="C2828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CF5733F"/>
    <w:multiLevelType w:val="singleLevel"/>
    <w:tmpl w:val="2452D830"/>
    <w:lvl w:ilvl="0">
      <w:start w:val="5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2">
    <w:nsid w:val="6C6B05C8"/>
    <w:multiLevelType w:val="singleLevel"/>
    <w:tmpl w:val="FBC697F6"/>
    <w:lvl w:ilvl="0">
      <w:start w:val="10"/>
      <w:numFmt w:val="decimal"/>
      <w:lvlText w:val="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33">
    <w:nsid w:val="6DA641B5"/>
    <w:multiLevelType w:val="multilevel"/>
    <w:tmpl w:val="2186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C9550F"/>
    <w:multiLevelType w:val="multilevel"/>
    <w:tmpl w:val="D3480D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2DB1CDC"/>
    <w:multiLevelType w:val="multilevel"/>
    <w:tmpl w:val="BCF457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7140E07"/>
    <w:multiLevelType w:val="multilevel"/>
    <w:tmpl w:val="A6B8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92E1975"/>
    <w:multiLevelType w:val="hybridMultilevel"/>
    <w:tmpl w:val="9C4A2A38"/>
    <w:lvl w:ilvl="0" w:tplc="3BB61A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CDF54D6"/>
    <w:multiLevelType w:val="multilevel"/>
    <w:tmpl w:val="9E605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D5C1952"/>
    <w:multiLevelType w:val="multilevel"/>
    <w:tmpl w:val="3976F1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E781D6B"/>
    <w:multiLevelType w:val="hybridMultilevel"/>
    <w:tmpl w:val="8ACEA4CC"/>
    <w:lvl w:ilvl="0" w:tplc="3BB61A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27"/>
  </w:num>
  <w:num w:numId="4">
    <w:abstractNumId w:val="6"/>
  </w:num>
  <w:num w:numId="5">
    <w:abstractNumId w:val="0"/>
  </w:num>
  <w:num w:numId="6">
    <w:abstractNumId w:val="28"/>
  </w:num>
  <w:num w:numId="7">
    <w:abstractNumId w:val="12"/>
  </w:num>
  <w:num w:numId="8">
    <w:abstractNumId w:val="7"/>
  </w:num>
  <w:num w:numId="9">
    <w:abstractNumId w:val="10"/>
  </w:num>
  <w:num w:numId="10">
    <w:abstractNumId w:val="24"/>
  </w:num>
  <w:num w:numId="11">
    <w:abstractNumId w:val="29"/>
  </w:num>
  <w:num w:numId="12">
    <w:abstractNumId w:val="38"/>
  </w:num>
  <w:num w:numId="13">
    <w:abstractNumId w:val="13"/>
  </w:num>
  <w:num w:numId="14">
    <w:abstractNumId w:val="30"/>
  </w:num>
  <w:num w:numId="15">
    <w:abstractNumId w:val="11"/>
  </w:num>
  <w:num w:numId="16">
    <w:abstractNumId w:val="33"/>
  </w:num>
  <w:num w:numId="17">
    <w:abstractNumId w:val="4"/>
  </w:num>
  <w:num w:numId="18">
    <w:abstractNumId w:val="18"/>
  </w:num>
  <w:num w:numId="19">
    <w:abstractNumId w:val="39"/>
  </w:num>
  <w:num w:numId="20">
    <w:abstractNumId w:val="36"/>
  </w:num>
  <w:num w:numId="21">
    <w:abstractNumId w:val="17"/>
  </w:num>
  <w:num w:numId="22">
    <w:abstractNumId w:val="19"/>
  </w:num>
  <w:num w:numId="23">
    <w:abstractNumId w:val="35"/>
  </w:num>
  <w:num w:numId="24">
    <w:abstractNumId w:val="8"/>
  </w:num>
  <w:num w:numId="25">
    <w:abstractNumId w:val="26"/>
  </w:num>
  <w:num w:numId="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37"/>
  </w:num>
  <w:num w:numId="29">
    <w:abstractNumId w:val="40"/>
  </w:num>
  <w:num w:numId="30">
    <w:abstractNumId w:val="9"/>
  </w:num>
  <w:num w:numId="31">
    <w:abstractNumId w:val="2"/>
  </w:num>
  <w:num w:numId="32">
    <w:abstractNumId w:val="1"/>
  </w:num>
  <w:num w:numId="33">
    <w:abstractNumId w:val="22"/>
  </w:num>
  <w:num w:numId="34">
    <w:abstractNumId w:val="3"/>
  </w:num>
  <w:num w:numId="35">
    <w:abstractNumId w:val="34"/>
  </w:num>
  <w:num w:numId="36">
    <w:abstractNumId w:val="32"/>
  </w:num>
  <w:num w:numId="37">
    <w:abstractNumId w:val="15"/>
  </w:num>
  <w:num w:numId="38">
    <w:abstractNumId w:val="31"/>
  </w:num>
  <w:num w:numId="39">
    <w:abstractNumId w:val="23"/>
  </w:num>
  <w:num w:numId="40">
    <w:abstractNumId w:val="21"/>
  </w:num>
  <w:num w:numId="41">
    <w:abstractNumId w:val="25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3E4BEF"/>
    <w:rsid w:val="00037024"/>
    <w:rsid w:val="001773DE"/>
    <w:rsid w:val="001D1DC1"/>
    <w:rsid w:val="001F1B36"/>
    <w:rsid w:val="002A3107"/>
    <w:rsid w:val="0032138F"/>
    <w:rsid w:val="003E4BEF"/>
    <w:rsid w:val="00582863"/>
    <w:rsid w:val="00635028"/>
    <w:rsid w:val="006876F2"/>
    <w:rsid w:val="006C1517"/>
    <w:rsid w:val="006C199D"/>
    <w:rsid w:val="00763B96"/>
    <w:rsid w:val="00812D68"/>
    <w:rsid w:val="009C11B3"/>
    <w:rsid w:val="009F1FC8"/>
    <w:rsid w:val="009F54B4"/>
    <w:rsid w:val="00AF5284"/>
    <w:rsid w:val="00BD3772"/>
    <w:rsid w:val="00BE729D"/>
    <w:rsid w:val="00C61A61"/>
    <w:rsid w:val="00CF61D4"/>
    <w:rsid w:val="00D11CC3"/>
    <w:rsid w:val="00D3270A"/>
    <w:rsid w:val="00D42FE3"/>
    <w:rsid w:val="00DD27ED"/>
    <w:rsid w:val="00EE4234"/>
    <w:rsid w:val="00F61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107"/>
  </w:style>
  <w:style w:type="paragraph" w:styleId="1">
    <w:name w:val="heading 1"/>
    <w:basedOn w:val="a"/>
    <w:link w:val="10"/>
    <w:uiPriority w:val="9"/>
    <w:qFormat/>
    <w:rsid w:val="003E4B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B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Title"/>
    <w:basedOn w:val="a"/>
    <w:link w:val="a4"/>
    <w:qFormat/>
    <w:rsid w:val="003E4BE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3E4BEF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Subtitle"/>
    <w:basedOn w:val="a"/>
    <w:link w:val="a6"/>
    <w:qFormat/>
    <w:rsid w:val="003E4BEF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40"/>
      <w:szCs w:val="24"/>
    </w:rPr>
  </w:style>
  <w:style w:type="character" w:customStyle="1" w:styleId="a6">
    <w:name w:val="Подзаголовок Знак"/>
    <w:basedOn w:val="a0"/>
    <w:link w:val="a5"/>
    <w:rsid w:val="003E4BEF"/>
    <w:rPr>
      <w:rFonts w:ascii="Bookman Old Style" w:eastAsia="Times New Roman" w:hAnsi="Bookman Old Style" w:cs="Times New Roman"/>
      <w:b/>
      <w:sz w:val="40"/>
      <w:szCs w:val="24"/>
    </w:rPr>
  </w:style>
  <w:style w:type="paragraph" w:customStyle="1" w:styleId="a7">
    <w:name w:val="Знак"/>
    <w:basedOn w:val="a"/>
    <w:uiPriority w:val="99"/>
    <w:rsid w:val="003E4BE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2">
    <w:name w:val="List 2"/>
    <w:basedOn w:val="a"/>
    <w:rsid w:val="003E4BE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3E4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info">
    <w:name w:val="articleinfo"/>
    <w:basedOn w:val="a"/>
    <w:rsid w:val="003E4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reatedate">
    <w:name w:val="createdate"/>
    <w:basedOn w:val="a0"/>
    <w:rsid w:val="003E4BEF"/>
  </w:style>
  <w:style w:type="paragraph" w:customStyle="1" w:styleId="buttonheading">
    <w:name w:val="buttonheading"/>
    <w:basedOn w:val="a"/>
    <w:rsid w:val="003E4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uiPriority w:val="22"/>
    <w:qFormat/>
    <w:rsid w:val="003E4BEF"/>
    <w:rPr>
      <w:b/>
      <w:bCs/>
    </w:rPr>
  </w:style>
  <w:style w:type="character" w:styleId="aa">
    <w:name w:val="Emphasis"/>
    <w:uiPriority w:val="20"/>
    <w:qFormat/>
    <w:rsid w:val="003E4BEF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3E4BE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E4BEF"/>
    <w:rPr>
      <w:rFonts w:ascii="Tahoma" w:eastAsia="Times New Roman" w:hAnsi="Tahoma" w:cs="Times New Roman"/>
      <w:sz w:val="16"/>
      <w:szCs w:val="16"/>
    </w:rPr>
  </w:style>
  <w:style w:type="character" w:styleId="ad">
    <w:name w:val="Hyperlink"/>
    <w:uiPriority w:val="99"/>
    <w:semiHidden/>
    <w:unhideWhenUsed/>
    <w:rsid w:val="003E4BEF"/>
    <w:rPr>
      <w:color w:val="0000FF"/>
      <w:u w:val="single"/>
    </w:rPr>
  </w:style>
  <w:style w:type="character" w:customStyle="1" w:styleId="b-share-form-button">
    <w:name w:val="b-share-form-button"/>
    <w:basedOn w:val="a0"/>
    <w:rsid w:val="003E4BEF"/>
  </w:style>
  <w:style w:type="character" w:customStyle="1" w:styleId="highlight">
    <w:name w:val="highlight"/>
    <w:basedOn w:val="a0"/>
    <w:rsid w:val="003E4BEF"/>
  </w:style>
  <w:style w:type="table" w:styleId="ae">
    <w:name w:val="Table Grid"/>
    <w:basedOn w:val="a1"/>
    <w:uiPriority w:val="59"/>
    <w:rsid w:val="003E4BE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utback">
    <w:name w:val="butback"/>
    <w:basedOn w:val="a0"/>
    <w:rsid w:val="003E4BEF"/>
  </w:style>
  <w:style w:type="character" w:customStyle="1" w:styleId="submenu-table">
    <w:name w:val="submenu-table"/>
    <w:basedOn w:val="a0"/>
    <w:rsid w:val="003E4BEF"/>
  </w:style>
  <w:style w:type="paragraph" w:styleId="af">
    <w:name w:val="List Paragraph"/>
    <w:basedOn w:val="a"/>
    <w:uiPriority w:val="34"/>
    <w:qFormat/>
    <w:rsid w:val="003E4B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3E4BE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3E4BEF"/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2"/>
    <w:basedOn w:val="a"/>
    <w:link w:val="21"/>
    <w:rsid w:val="003E4BE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3E4BEF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Indent 2"/>
    <w:basedOn w:val="a"/>
    <w:link w:val="23"/>
    <w:rsid w:val="003E4BE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3E4BEF"/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1773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"ЭКПТ"</Company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Лешкенова</dc:creator>
  <cp:keywords/>
  <dc:description/>
  <cp:lastModifiedBy>Торги</cp:lastModifiedBy>
  <cp:revision>14</cp:revision>
  <cp:lastPrinted>2016-01-13T07:30:00Z</cp:lastPrinted>
  <dcterms:created xsi:type="dcterms:W3CDTF">2015-01-22T12:07:00Z</dcterms:created>
  <dcterms:modified xsi:type="dcterms:W3CDTF">2019-11-28T05:34:00Z</dcterms:modified>
</cp:coreProperties>
</file>