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98" w:rsidRDefault="00055762" w:rsidP="002F2898">
      <w:pPr>
        <w:jc w:val="center"/>
        <w:rPr>
          <w:b/>
        </w:rPr>
      </w:pPr>
      <w:r w:rsidRPr="008929C1">
        <w:rPr>
          <w:b/>
        </w:rPr>
        <w:t>Вопросы к экзамену по</w:t>
      </w:r>
      <w:r w:rsidR="002D2A2B">
        <w:rPr>
          <w:b/>
        </w:rPr>
        <w:t xml:space="preserve"> дисциплине </w:t>
      </w:r>
      <w:r w:rsidR="002D2A2B" w:rsidRPr="00C23A9E">
        <w:rPr>
          <w:b/>
          <w:sz w:val="28"/>
          <w:szCs w:val="28"/>
        </w:rPr>
        <w:t>ОП.02 Психология</w:t>
      </w:r>
      <w:r w:rsidR="00121C94" w:rsidRPr="008929C1">
        <w:rPr>
          <w:b/>
        </w:rPr>
        <w:t xml:space="preserve"> </w:t>
      </w:r>
    </w:p>
    <w:p w:rsidR="00C23A9E" w:rsidRDefault="00C23A9E" w:rsidP="002F2898">
      <w:pPr>
        <w:jc w:val="center"/>
        <w:rPr>
          <w:b/>
        </w:rPr>
      </w:pPr>
    </w:p>
    <w:p w:rsidR="00C23A9E" w:rsidRPr="008929C1" w:rsidRDefault="00C23A9E" w:rsidP="00C23A9E">
      <w:pPr>
        <w:ind w:left="284"/>
        <w:rPr>
          <w:b/>
        </w:rPr>
      </w:pPr>
      <w:r>
        <w:rPr>
          <w:b/>
        </w:rPr>
        <w:t xml:space="preserve">Преподаватель   </w:t>
      </w:r>
      <w:proofErr w:type="spellStart"/>
      <w:r>
        <w:rPr>
          <w:b/>
        </w:rPr>
        <w:t>Ремская</w:t>
      </w:r>
      <w:proofErr w:type="spellEnd"/>
      <w:r>
        <w:rPr>
          <w:b/>
        </w:rPr>
        <w:t xml:space="preserve"> Елена </w:t>
      </w:r>
      <w:proofErr w:type="spellStart"/>
      <w:r>
        <w:rPr>
          <w:b/>
        </w:rPr>
        <w:t>Алифирьевна</w:t>
      </w:r>
      <w:proofErr w:type="spellEnd"/>
    </w:p>
    <w:p w:rsidR="007135A4" w:rsidRDefault="007135A4" w:rsidP="002F2898">
      <w:pPr>
        <w:jc w:val="center"/>
        <w:rPr>
          <w:b/>
        </w:rPr>
      </w:pPr>
    </w:p>
    <w:p w:rsidR="002F2898" w:rsidRPr="008929C1" w:rsidRDefault="007135A4" w:rsidP="002F2898">
      <w:pPr>
        <w:jc w:val="center"/>
        <w:rPr>
          <w:b/>
        </w:rPr>
      </w:pPr>
      <w:r>
        <w:rPr>
          <w:b/>
        </w:rPr>
        <w:t>Первый вопрос</w:t>
      </w:r>
    </w:p>
    <w:p w:rsidR="008B5138" w:rsidRPr="008929C1" w:rsidRDefault="008B5138" w:rsidP="002F2898">
      <w:pPr>
        <w:pStyle w:val="a5"/>
        <w:numPr>
          <w:ilvl w:val="0"/>
          <w:numId w:val="3"/>
        </w:numPr>
        <w:rPr>
          <w:noProof/>
          <w:webHidden/>
        </w:rPr>
      </w:pPr>
      <w:r w:rsidRPr="008929C1">
        <w:t>Предмет и задачи современной общей психологии</w:t>
      </w:r>
      <w:r w:rsidR="00121C94" w:rsidRPr="008929C1">
        <w:t xml:space="preserve">. </w:t>
      </w:r>
      <w:r w:rsidRPr="008929C1">
        <w:rPr>
          <w:iCs/>
          <w:noProof/>
        </w:rPr>
        <w:t>Методы исследования в психологии.</w:t>
      </w:r>
      <w:r w:rsidRPr="008929C1">
        <w:rPr>
          <w:noProof/>
          <w:webHidden/>
        </w:rPr>
        <w:tab/>
      </w:r>
    </w:p>
    <w:p w:rsidR="00E82BCC" w:rsidRPr="008929C1" w:rsidRDefault="00E82BCC" w:rsidP="002F2898">
      <w:pPr>
        <w:pStyle w:val="a5"/>
        <w:numPr>
          <w:ilvl w:val="0"/>
          <w:numId w:val="3"/>
        </w:numPr>
        <w:rPr>
          <w:noProof/>
        </w:rPr>
      </w:pPr>
      <w:r w:rsidRPr="008929C1">
        <w:rPr>
          <w:noProof/>
          <w:webHidden/>
        </w:rPr>
        <w:t>Понятие о психике. Основные формы проявления психики человека.</w:t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Сознание и самосознание.</w:t>
      </w:r>
      <w:r w:rsidR="00121C94" w:rsidRPr="008929C1">
        <w:rPr>
          <w:noProof/>
          <w:webHidden/>
        </w:rPr>
        <w:t xml:space="preserve"> </w:t>
      </w:r>
      <w:r w:rsidRPr="008929C1">
        <w:rPr>
          <w:iCs/>
          <w:noProof/>
        </w:rPr>
        <w:t>Сознательное и бессознательное в структуре личности.</w:t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Характеристика волевой сферы личности, волевые качества.</w:t>
      </w:r>
      <w:r w:rsidR="00B72082" w:rsidRPr="008929C1">
        <w:t xml:space="preserve"> </w:t>
      </w:r>
      <w:r w:rsidRPr="008929C1">
        <w:rPr>
          <w:iCs/>
          <w:noProof/>
        </w:rPr>
        <w:t>Структура волевого акта.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Понятие личности в психологии. Индивид, субъект, личность, индивидуальность.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Понятие деятельности. Структура</w:t>
      </w:r>
      <w:r w:rsidR="0054692D" w:rsidRPr="008929C1">
        <w:t xml:space="preserve">, </w:t>
      </w:r>
      <w:r w:rsidRPr="008929C1">
        <w:rPr>
          <w:iCs/>
          <w:noProof/>
        </w:rPr>
        <w:t>виды деятельности, способы выполнения действий: умения, навыки и привычки.</w:t>
      </w:r>
      <w:r w:rsidRPr="008929C1">
        <w:rPr>
          <w:noProof/>
          <w:webHidden/>
        </w:rPr>
        <w:tab/>
      </w:r>
    </w:p>
    <w:p w:rsidR="008B5138" w:rsidRPr="008929C1" w:rsidRDefault="0054692D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Внимание</w:t>
      </w:r>
      <w:r w:rsidR="008B5138" w:rsidRPr="008929C1">
        <w:rPr>
          <w:iCs/>
          <w:noProof/>
        </w:rPr>
        <w:t>.</w:t>
      </w:r>
      <w:r w:rsidR="008B5138" w:rsidRPr="008929C1">
        <w:rPr>
          <w:noProof/>
          <w:webHidden/>
        </w:rPr>
        <w:tab/>
      </w:r>
      <w:r w:rsidR="008B5138" w:rsidRPr="008929C1">
        <w:rPr>
          <w:iCs/>
          <w:noProof/>
        </w:rPr>
        <w:t>Виды внимания.</w:t>
      </w:r>
      <w:r w:rsidRPr="008929C1">
        <w:t xml:space="preserve"> </w:t>
      </w:r>
      <w:r w:rsidR="008B5138" w:rsidRPr="008929C1">
        <w:rPr>
          <w:iCs/>
          <w:noProof/>
        </w:rPr>
        <w:t>Основные свойства внимания.</w:t>
      </w:r>
      <w:r w:rsidR="008B5138"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Понятие об ощущениях, виды ощущений.</w:t>
      </w:r>
      <w:r w:rsidR="0054692D" w:rsidRPr="008929C1">
        <w:t xml:space="preserve"> </w:t>
      </w:r>
      <w:r w:rsidRPr="008929C1">
        <w:rPr>
          <w:iCs/>
          <w:noProof/>
        </w:rPr>
        <w:t>Основные свойства ощущений.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Общая характеристика и физиологические основы восприятия.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Основные виды восприятия.</w:t>
      </w:r>
      <w:r w:rsidR="0054692D" w:rsidRPr="008929C1">
        <w:t xml:space="preserve"> </w:t>
      </w:r>
      <w:r w:rsidRPr="008929C1">
        <w:rPr>
          <w:iCs/>
          <w:noProof/>
        </w:rPr>
        <w:t>Свойства восприятия, их характеристика.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Память и ее физиологические основы.</w:t>
      </w:r>
      <w:r w:rsidR="00121C94" w:rsidRPr="008929C1">
        <w:rPr>
          <w:noProof/>
          <w:webHidden/>
        </w:rPr>
        <w:t xml:space="preserve"> </w:t>
      </w:r>
      <w:r w:rsidRPr="008929C1">
        <w:rPr>
          <w:iCs/>
          <w:noProof/>
        </w:rPr>
        <w:t>Основные виды памяти.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  <w:snapToGrid w:val="0"/>
        </w:rPr>
        <w:t>Характеристика основных процессов памяти.</w:t>
      </w:r>
      <w:r w:rsidRPr="008929C1">
        <w:rPr>
          <w:noProof/>
          <w:webHidden/>
        </w:rPr>
        <w:tab/>
      </w:r>
      <w:r w:rsidRPr="008929C1">
        <w:rPr>
          <w:iCs/>
          <w:noProof/>
          <w:snapToGrid w:val="0"/>
        </w:rPr>
        <w:t>Запоминание, условия успешного запоминания.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  <w:snapToGrid w:val="0"/>
        </w:rPr>
        <w:t>Мышление и физиологические основы мышления. Виды мышления.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Основные мыслительные операции.</w:t>
      </w:r>
      <w:r w:rsidR="00F53BAD" w:rsidRPr="008929C1">
        <w:t xml:space="preserve"> </w:t>
      </w:r>
      <w:r w:rsidRPr="008929C1">
        <w:rPr>
          <w:iCs/>
          <w:noProof/>
        </w:rPr>
        <w:t>Основные формы мышления  и их характеристика.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Понятие о вооб</w:t>
      </w:r>
      <w:r w:rsidR="00F53BAD" w:rsidRPr="008929C1">
        <w:rPr>
          <w:iCs/>
          <w:noProof/>
        </w:rPr>
        <w:t>ражении</w:t>
      </w:r>
      <w:r w:rsidRPr="008929C1">
        <w:rPr>
          <w:iCs/>
          <w:noProof/>
        </w:rPr>
        <w:t>.</w:t>
      </w:r>
      <w:r w:rsidR="00F53BAD" w:rsidRPr="008929C1">
        <w:t xml:space="preserve"> </w:t>
      </w:r>
      <w:r w:rsidRPr="008929C1">
        <w:rPr>
          <w:iCs/>
          <w:noProof/>
        </w:rPr>
        <w:t>Виды и типы воображения.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Речь. Функции и виды речи.</w:t>
      </w:r>
      <w:r w:rsidR="008929C1">
        <w:rPr>
          <w:iCs/>
          <w:noProof/>
        </w:rPr>
        <w:t xml:space="preserve"> </w:t>
      </w:r>
      <w:r w:rsidRPr="008929C1">
        <w:rPr>
          <w:iCs/>
          <w:noProof/>
        </w:rPr>
        <w:t>Связь мышления и речи.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Общие понятия об эмоциях в психологии. Виды эмоциональных состояний.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Понятие о темпераменте, физиологические основы темперамента.Типы темперамента, их психологическая характеристика.</w:t>
      </w:r>
      <w:r w:rsidRPr="008929C1">
        <w:rPr>
          <w:noProof/>
          <w:webHidden/>
        </w:rPr>
        <w:tab/>
      </w:r>
    </w:p>
    <w:p w:rsidR="008B5138" w:rsidRPr="008929C1" w:rsidRDefault="008B5138" w:rsidP="00055762">
      <w:pPr>
        <w:pStyle w:val="a5"/>
        <w:numPr>
          <w:ilvl w:val="0"/>
          <w:numId w:val="3"/>
        </w:numPr>
        <w:rPr>
          <w:noProof/>
        </w:rPr>
      </w:pPr>
      <w:r w:rsidRPr="008929C1">
        <w:rPr>
          <w:iCs/>
          <w:noProof/>
        </w:rPr>
        <w:t>Понятие о характере, физиологические основы характера.</w:t>
      </w:r>
      <w:r w:rsidR="008929C1">
        <w:rPr>
          <w:noProof/>
          <w:webHidden/>
        </w:rPr>
        <w:t xml:space="preserve"> </w:t>
      </w:r>
      <w:r w:rsidRPr="008929C1">
        <w:rPr>
          <w:iCs/>
          <w:noProof/>
        </w:rPr>
        <w:t>Черты характера, их характеристика.</w:t>
      </w:r>
      <w:r w:rsidRPr="008929C1">
        <w:rPr>
          <w:noProof/>
          <w:webHidden/>
        </w:rPr>
        <w:tab/>
      </w:r>
    </w:p>
    <w:p w:rsidR="008B5138" w:rsidRDefault="008B5138" w:rsidP="00055762">
      <w:pPr>
        <w:pStyle w:val="a5"/>
        <w:numPr>
          <w:ilvl w:val="0"/>
          <w:numId w:val="3"/>
        </w:numPr>
        <w:rPr>
          <w:noProof/>
          <w:webHidden/>
        </w:rPr>
      </w:pPr>
      <w:r w:rsidRPr="008929C1">
        <w:rPr>
          <w:iCs/>
          <w:noProof/>
        </w:rPr>
        <w:t>Понятие о способностях. Задатки и способности.</w:t>
      </w:r>
      <w:r w:rsidR="00F53BAD" w:rsidRPr="008929C1">
        <w:t xml:space="preserve"> </w:t>
      </w:r>
      <w:r w:rsidRPr="008929C1">
        <w:rPr>
          <w:iCs/>
          <w:noProof/>
        </w:rPr>
        <w:t>Общие и специальные способности.</w:t>
      </w:r>
      <w:r w:rsidRPr="008929C1">
        <w:rPr>
          <w:noProof/>
          <w:webHidden/>
        </w:rPr>
        <w:tab/>
      </w:r>
    </w:p>
    <w:p w:rsidR="007135A4" w:rsidRDefault="007135A4" w:rsidP="007135A4">
      <w:pPr>
        <w:pStyle w:val="a5"/>
        <w:jc w:val="center"/>
        <w:rPr>
          <w:b/>
          <w:noProof/>
          <w:webHidden/>
        </w:rPr>
      </w:pPr>
    </w:p>
    <w:p w:rsidR="007135A4" w:rsidRPr="007135A4" w:rsidRDefault="007135A4" w:rsidP="007135A4">
      <w:pPr>
        <w:pStyle w:val="a5"/>
        <w:jc w:val="center"/>
        <w:rPr>
          <w:b/>
          <w:noProof/>
          <w:webHidden/>
        </w:rPr>
      </w:pPr>
      <w:r w:rsidRPr="007135A4">
        <w:rPr>
          <w:b/>
          <w:noProof/>
          <w:webHidden/>
        </w:rPr>
        <w:t>Второй вопрос</w:t>
      </w:r>
    </w:p>
    <w:p w:rsidR="002F2898" w:rsidRPr="008929C1" w:rsidRDefault="002F2898" w:rsidP="002F2898">
      <w:pPr>
        <w:pStyle w:val="a5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8929C1">
        <w:rPr>
          <w:bCs/>
        </w:rPr>
        <w:t>Ведущая деятельность в контексте возрастного развития.</w:t>
      </w:r>
    </w:p>
    <w:p w:rsidR="002F2898" w:rsidRPr="008929C1" w:rsidRDefault="002F2898" w:rsidP="002F2898">
      <w:pPr>
        <w:pStyle w:val="a5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8929C1">
        <w:rPr>
          <w:bCs/>
        </w:rPr>
        <w:t>Возрастная периодизация психического развития.</w:t>
      </w:r>
    </w:p>
    <w:p w:rsidR="002F2898" w:rsidRPr="008929C1" w:rsidRDefault="002F2898" w:rsidP="002F2898">
      <w:pPr>
        <w:pStyle w:val="a5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textAlignment w:val="baseline"/>
      </w:pPr>
      <w:r w:rsidRPr="008929C1">
        <w:rPr>
          <w:bCs/>
        </w:rPr>
        <w:t>Движущие силы психического развития.</w:t>
      </w:r>
    </w:p>
    <w:p w:rsidR="00E82BCC" w:rsidRPr="008929C1" w:rsidRDefault="00E82BCC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t>Ведущий вид деятельности дошкольника</w:t>
      </w:r>
      <w:r w:rsidR="008929C1" w:rsidRPr="008929C1">
        <w:t>.</w:t>
      </w:r>
      <w:r w:rsidRPr="008929C1">
        <w:t xml:space="preserve"> Влияние игры на общее психическое развитие ребенка </w:t>
      </w:r>
    </w:p>
    <w:p w:rsidR="00E82BCC" w:rsidRPr="008929C1" w:rsidRDefault="00E82BCC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>Компоненты психологической готовности к обучению в школе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</w:pPr>
      <w:r w:rsidRPr="008929C1">
        <w:t>Новообразования дошкольного возраста.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</w:pPr>
      <w:r w:rsidRPr="008929C1">
        <w:t>Основные этапы игровой деятельности.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</w:pPr>
      <w:r w:rsidRPr="008929C1">
        <w:t>Особенности развития</w:t>
      </w:r>
      <w:r w:rsidR="00E82BCC" w:rsidRPr="008929C1">
        <w:t xml:space="preserve"> внимания в дошкольном возрасте </w:t>
      </w:r>
    </w:p>
    <w:p w:rsidR="00E82BCC" w:rsidRPr="008929C1" w:rsidRDefault="00E82BCC" w:rsidP="00E82BCC">
      <w:pPr>
        <w:pStyle w:val="a5"/>
        <w:numPr>
          <w:ilvl w:val="0"/>
          <w:numId w:val="3"/>
        </w:numPr>
        <w:spacing w:line="288" w:lineRule="auto"/>
      </w:pPr>
      <w:r w:rsidRPr="008929C1">
        <w:t xml:space="preserve">Развитие воли как способности к управлению поведением </w:t>
      </w:r>
    </w:p>
    <w:p w:rsidR="00A23593" w:rsidRPr="008929C1" w:rsidRDefault="00A23593" w:rsidP="00A23593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 xml:space="preserve">Особенности развития воображения в дошкольном возрасте </w:t>
      </w:r>
    </w:p>
    <w:p w:rsidR="00A23593" w:rsidRPr="008929C1" w:rsidRDefault="00A23593" w:rsidP="00A23593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 xml:space="preserve">Особенности развития восприятия в дошкольном возрасте 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>Особенности развития</w:t>
      </w:r>
      <w:r w:rsidR="00E82BCC" w:rsidRPr="008929C1">
        <w:rPr>
          <w:color w:val="000000"/>
        </w:rPr>
        <w:t xml:space="preserve"> мышления в дошкольном возрасте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>Особенности развития</w:t>
      </w:r>
      <w:r w:rsidR="00E82BCC" w:rsidRPr="008929C1">
        <w:rPr>
          <w:color w:val="000000"/>
        </w:rPr>
        <w:t xml:space="preserve"> памяти в дошкольном возрасте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>Особенности развития</w:t>
      </w:r>
      <w:r w:rsidR="00E82BCC" w:rsidRPr="008929C1">
        <w:rPr>
          <w:color w:val="000000"/>
        </w:rPr>
        <w:t xml:space="preserve"> речи в дошкольном возрасте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>Особенности развития</w:t>
      </w:r>
      <w:r w:rsidR="00E82BCC" w:rsidRPr="008929C1">
        <w:rPr>
          <w:color w:val="000000"/>
        </w:rPr>
        <w:t xml:space="preserve"> самосознания в дошкольном возрасте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proofErr w:type="gramStart"/>
      <w:r w:rsidRPr="008929C1">
        <w:rPr>
          <w:color w:val="000000"/>
        </w:rPr>
        <w:t>Социальная</w:t>
      </w:r>
      <w:proofErr w:type="gramEnd"/>
      <w:r w:rsidRPr="008929C1">
        <w:rPr>
          <w:color w:val="000000"/>
        </w:rPr>
        <w:t xml:space="preserve"> </w:t>
      </w:r>
      <w:proofErr w:type="spellStart"/>
      <w:r w:rsidRPr="008929C1">
        <w:rPr>
          <w:color w:val="000000"/>
        </w:rPr>
        <w:t>дезадаптация</w:t>
      </w:r>
      <w:proofErr w:type="spellEnd"/>
      <w:r w:rsidRPr="008929C1">
        <w:rPr>
          <w:color w:val="000000"/>
        </w:rPr>
        <w:t xml:space="preserve"> ребенка. Причины и следствие.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proofErr w:type="gramStart"/>
      <w:r w:rsidRPr="008929C1">
        <w:rPr>
          <w:color w:val="000000"/>
        </w:rPr>
        <w:t>Социальная</w:t>
      </w:r>
      <w:proofErr w:type="gramEnd"/>
      <w:r w:rsidRPr="008929C1">
        <w:rPr>
          <w:color w:val="000000"/>
        </w:rPr>
        <w:t xml:space="preserve"> </w:t>
      </w:r>
      <w:proofErr w:type="spellStart"/>
      <w:r w:rsidRPr="008929C1">
        <w:rPr>
          <w:color w:val="000000"/>
        </w:rPr>
        <w:t>дезадаптация</w:t>
      </w:r>
      <w:proofErr w:type="spellEnd"/>
      <w:r w:rsidRPr="008929C1">
        <w:rPr>
          <w:color w:val="000000"/>
        </w:rPr>
        <w:t xml:space="preserve"> ребенка. Направления коррекции.</w:t>
      </w:r>
    </w:p>
    <w:p w:rsidR="00E82BCC" w:rsidRPr="008929C1" w:rsidRDefault="00E82BCC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>Учет свойств темперамента в воспитательно-образовательной работе с дошкольниками</w:t>
      </w:r>
      <w:r w:rsidR="00A23593" w:rsidRPr="008929C1">
        <w:rPr>
          <w:color w:val="000000"/>
        </w:rPr>
        <w:t>.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>Профилактика и коррекция девиантного поведения дошкольников.</w:t>
      </w:r>
    </w:p>
    <w:p w:rsidR="00E82BCC" w:rsidRPr="008929C1" w:rsidRDefault="00A23593" w:rsidP="00E82BCC">
      <w:pPr>
        <w:pStyle w:val="a5"/>
        <w:numPr>
          <w:ilvl w:val="0"/>
          <w:numId w:val="3"/>
        </w:numPr>
        <w:spacing w:line="288" w:lineRule="auto"/>
        <w:rPr>
          <w:color w:val="000000"/>
        </w:rPr>
      </w:pPr>
      <w:r w:rsidRPr="008929C1">
        <w:rPr>
          <w:color w:val="000000"/>
        </w:rPr>
        <w:t>Нарушения э</w:t>
      </w:r>
      <w:r w:rsidR="00E82BCC" w:rsidRPr="008929C1">
        <w:rPr>
          <w:color w:val="000000"/>
        </w:rPr>
        <w:t>моционально</w:t>
      </w:r>
      <w:r w:rsidRPr="008929C1">
        <w:rPr>
          <w:color w:val="000000"/>
        </w:rPr>
        <w:t>го</w:t>
      </w:r>
      <w:r w:rsidR="00E82BCC" w:rsidRPr="008929C1">
        <w:rPr>
          <w:color w:val="000000"/>
        </w:rPr>
        <w:t xml:space="preserve"> развити</w:t>
      </w:r>
      <w:r w:rsidRPr="008929C1">
        <w:rPr>
          <w:color w:val="000000"/>
        </w:rPr>
        <w:t>я</w:t>
      </w:r>
      <w:r w:rsidR="00E82BCC" w:rsidRPr="008929C1">
        <w:rPr>
          <w:color w:val="000000"/>
        </w:rPr>
        <w:t xml:space="preserve"> в дошкольном возрасте</w:t>
      </w:r>
      <w:r w:rsidRPr="008929C1">
        <w:rPr>
          <w:color w:val="000000"/>
        </w:rPr>
        <w:t xml:space="preserve">. Тревожные дети. </w:t>
      </w:r>
    </w:p>
    <w:p w:rsidR="007135A4" w:rsidRDefault="007135A4" w:rsidP="007135A4">
      <w:pPr>
        <w:pStyle w:val="a4"/>
        <w:jc w:val="center"/>
        <w:rPr>
          <w:b/>
        </w:rPr>
      </w:pPr>
    </w:p>
    <w:p w:rsidR="007135A4" w:rsidRDefault="007135A4" w:rsidP="007135A4">
      <w:pPr>
        <w:pStyle w:val="a4"/>
        <w:jc w:val="center"/>
        <w:rPr>
          <w:b/>
        </w:rPr>
      </w:pPr>
    </w:p>
    <w:p w:rsidR="007135A4" w:rsidRDefault="007135A4" w:rsidP="007135A4">
      <w:pPr>
        <w:pStyle w:val="a4"/>
        <w:jc w:val="center"/>
        <w:rPr>
          <w:b/>
        </w:rPr>
      </w:pPr>
      <w:r>
        <w:rPr>
          <w:b/>
        </w:rPr>
        <w:t>Третий вопрос</w:t>
      </w:r>
    </w:p>
    <w:p w:rsidR="007135A4" w:rsidRPr="00F82446" w:rsidRDefault="007135A4" w:rsidP="007135A4">
      <w:pPr>
        <w:pStyle w:val="a4"/>
        <w:jc w:val="center"/>
        <w:rPr>
          <w:b/>
        </w:rPr>
      </w:pPr>
      <w:proofErr w:type="spellStart"/>
      <w:r w:rsidRPr="00F82446">
        <w:rPr>
          <w:b/>
        </w:rPr>
        <w:t>Компетентностно-ориентированные</w:t>
      </w:r>
      <w:proofErr w:type="spellEnd"/>
      <w:r w:rsidRPr="00F82446">
        <w:rPr>
          <w:b/>
        </w:rPr>
        <w:t xml:space="preserve"> задания</w:t>
      </w:r>
    </w:p>
    <w:p w:rsidR="007135A4" w:rsidRPr="00F82446" w:rsidRDefault="007135A4" w:rsidP="007135A4">
      <w:pPr>
        <w:jc w:val="center"/>
        <w:rPr>
          <w:b/>
          <w:bCs/>
          <w:i/>
        </w:rPr>
      </w:pPr>
      <w:r w:rsidRPr="00F82446">
        <w:rPr>
          <w:b/>
          <w:bCs/>
          <w:i/>
        </w:rPr>
        <w:t xml:space="preserve"> Решение с</w:t>
      </w:r>
      <w:r w:rsidRPr="00F82446">
        <w:rPr>
          <w:b/>
          <w:i/>
        </w:rPr>
        <w:t>итуационных задач</w:t>
      </w:r>
    </w:p>
    <w:p w:rsidR="007135A4" w:rsidRPr="00F82446" w:rsidRDefault="007135A4" w:rsidP="007135A4">
      <w:pPr>
        <w:jc w:val="both"/>
      </w:pPr>
    </w:p>
    <w:p w:rsidR="007135A4" w:rsidRPr="00F82446" w:rsidRDefault="007135A4" w:rsidP="007135A4">
      <w:pPr>
        <w:pStyle w:val="a5"/>
        <w:numPr>
          <w:ilvl w:val="0"/>
          <w:numId w:val="7"/>
        </w:numPr>
        <w:shd w:val="clear" w:color="auto" w:fill="FFFFFF"/>
      </w:pPr>
      <w:r w:rsidRPr="00F82446">
        <w:rPr>
          <w:color w:val="000000"/>
        </w:rPr>
        <w:t>Замечено, что в закрытых детских учреждениях, несмотря на довольно хороший уход, дети первых лет жизни плохо прибавляют в весе, поздно начинают ходить, много болеют и резко отстают в общем психи</w:t>
      </w:r>
      <w:r w:rsidRPr="00F82446">
        <w:rPr>
          <w:color w:val="000000"/>
        </w:rPr>
        <w:softHyphen/>
        <w:t>ческом развитии.</w:t>
      </w:r>
    </w:p>
    <w:p w:rsidR="007135A4" w:rsidRPr="00F82446" w:rsidRDefault="007135A4" w:rsidP="007135A4">
      <w:pPr>
        <w:shd w:val="clear" w:color="auto" w:fill="FFFFFF"/>
      </w:pPr>
      <w:r w:rsidRPr="00F82446">
        <w:rPr>
          <w:color w:val="000000"/>
        </w:rPr>
        <w:t xml:space="preserve"> </w:t>
      </w:r>
      <w:r w:rsidRPr="00F82446">
        <w:rPr>
          <w:i/>
          <w:iCs/>
          <w:color w:val="000000"/>
        </w:rPr>
        <w:t>Как называется это явление? Укажите причины его возникновения.</w:t>
      </w:r>
    </w:p>
    <w:p w:rsidR="007135A4" w:rsidRPr="00F82446" w:rsidRDefault="007135A4" w:rsidP="007135A4">
      <w:pPr>
        <w:shd w:val="clear" w:color="auto" w:fill="FFFFFF"/>
      </w:pPr>
      <w:r w:rsidRPr="00F82446">
        <w:rPr>
          <w:color w:val="000000"/>
        </w:rPr>
        <w:t xml:space="preserve"> </w:t>
      </w:r>
      <w:r w:rsidRPr="00F82446">
        <w:rPr>
          <w:i/>
          <w:iCs/>
          <w:color w:val="000000"/>
        </w:rPr>
        <w:t>Возможно ли оно в условиях семейного воспитания?</w:t>
      </w:r>
    </w:p>
    <w:p w:rsidR="007135A4" w:rsidRPr="00F82446" w:rsidRDefault="007135A4" w:rsidP="007135A4">
      <w:pPr>
        <w:shd w:val="clear" w:color="auto" w:fill="FFFFFF"/>
        <w:rPr>
          <w:color w:val="000000"/>
          <w:shd w:val="clear" w:color="auto" w:fill="FFFFFF"/>
        </w:rPr>
      </w:pPr>
    </w:p>
    <w:p w:rsidR="007135A4" w:rsidRPr="00F82446" w:rsidRDefault="007135A4" w:rsidP="007135A4">
      <w:pPr>
        <w:pStyle w:val="a5"/>
        <w:numPr>
          <w:ilvl w:val="0"/>
          <w:numId w:val="7"/>
        </w:numPr>
        <w:shd w:val="clear" w:color="auto" w:fill="FFFFFF"/>
        <w:rPr>
          <w:color w:val="000000"/>
        </w:rPr>
      </w:pPr>
      <w:r w:rsidRPr="00F82446">
        <w:rPr>
          <w:iCs/>
          <w:color w:val="000000"/>
        </w:rPr>
        <w:t xml:space="preserve"> «Через послушание ребенок овладевает собственным поведением»</w:t>
      </w:r>
    </w:p>
    <w:p w:rsidR="007135A4" w:rsidRPr="00F82446" w:rsidRDefault="007135A4" w:rsidP="007135A4">
      <w:pPr>
        <w:shd w:val="clear" w:color="auto" w:fill="FFFFFF"/>
      </w:pPr>
      <w:r w:rsidRPr="00F82446">
        <w:rPr>
          <w:color w:val="000000"/>
        </w:rPr>
        <w:t xml:space="preserve"> </w:t>
      </w:r>
      <w:r w:rsidRPr="00F82446">
        <w:rPr>
          <w:iCs/>
          <w:color w:val="000000"/>
        </w:rPr>
        <w:t>«Овладение действиями развивает послушание».</w:t>
      </w:r>
    </w:p>
    <w:p w:rsidR="007135A4" w:rsidRPr="00F82446" w:rsidRDefault="007135A4" w:rsidP="007135A4">
      <w:pPr>
        <w:shd w:val="clear" w:color="auto" w:fill="FFFFFF"/>
        <w:rPr>
          <w:i/>
        </w:rPr>
      </w:pPr>
      <w:r w:rsidRPr="00F82446">
        <w:rPr>
          <w:i/>
          <w:color w:val="000000"/>
        </w:rPr>
        <w:t>Проанализируйте суждения, какое из них Вы считаете верным?</w:t>
      </w:r>
    </w:p>
    <w:p w:rsidR="007135A4" w:rsidRPr="00F82446" w:rsidRDefault="007135A4" w:rsidP="007135A4">
      <w:pPr>
        <w:pStyle w:val="a4"/>
        <w:jc w:val="both"/>
      </w:pPr>
    </w:p>
    <w:p w:rsidR="007135A4" w:rsidRPr="00F82446" w:rsidRDefault="007135A4" w:rsidP="007135A4">
      <w:pPr>
        <w:pStyle w:val="a5"/>
        <w:numPr>
          <w:ilvl w:val="0"/>
          <w:numId w:val="7"/>
        </w:numPr>
        <w:shd w:val="clear" w:color="auto" w:fill="FFFFFF"/>
      </w:pPr>
      <w:r w:rsidRPr="00F82446">
        <w:rPr>
          <w:color w:val="000000"/>
        </w:rPr>
        <w:t>У Лены возникла вредная привычка кусать ногти. Мама решила бороться с вредной привычкой, говоря о вреде, каждый раз произносила: «Не кусай!».</w:t>
      </w:r>
    </w:p>
    <w:p w:rsidR="007135A4" w:rsidRPr="00F82446" w:rsidRDefault="007135A4" w:rsidP="007135A4">
      <w:pPr>
        <w:shd w:val="clear" w:color="auto" w:fill="FFFFFF"/>
        <w:rPr>
          <w:i/>
        </w:rPr>
      </w:pPr>
      <w:r w:rsidRPr="00F82446">
        <w:rPr>
          <w:i/>
          <w:color w:val="000000"/>
        </w:rPr>
        <w:t>Будут ли действия мамы успешными?</w:t>
      </w:r>
    </w:p>
    <w:p w:rsidR="007135A4" w:rsidRPr="00F82446" w:rsidRDefault="007135A4" w:rsidP="007135A4">
      <w:pPr>
        <w:rPr>
          <w:rStyle w:val="a9"/>
          <w:rFonts w:eastAsiaTheme="majorEastAsia"/>
          <w:color w:val="000000"/>
          <w:shd w:val="clear" w:color="auto" w:fill="FFFFFF"/>
        </w:rPr>
      </w:pPr>
    </w:p>
    <w:p w:rsidR="007135A4" w:rsidRPr="00F82446" w:rsidRDefault="007135A4" w:rsidP="007135A4">
      <w:pPr>
        <w:pStyle w:val="a5"/>
        <w:numPr>
          <w:ilvl w:val="0"/>
          <w:numId w:val="7"/>
        </w:numPr>
        <w:shd w:val="clear" w:color="auto" w:fill="FFFFFF"/>
      </w:pPr>
      <w:r w:rsidRPr="00F82446">
        <w:rPr>
          <w:color w:val="000000"/>
        </w:rPr>
        <w:t>Андрюша (6 лет), закатив истерику, еще помнит, что де</w:t>
      </w:r>
      <w:r w:rsidRPr="00F82446">
        <w:rPr>
          <w:color w:val="000000"/>
        </w:rPr>
        <w:softHyphen/>
        <w:t>лает это, чтобы не пить горькое лекарство. Затем поток эмоций захлесты</w:t>
      </w:r>
      <w:r w:rsidRPr="00F82446">
        <w:rPr>
          <w:color w:val="000000"/>
        </w:rPr>
        <w:softHyphen/>
        <w:t>вает его, он требует купить машинку. Это требование возникает лишь для того, чтобы продлить возникшую эмоциональную бурю.</w:t>
      </w:r>
    </w:p>
    <w:p w:rsidR="007135A4" w:rsidRPr="00F82446" w:rsidRDefault="007135A4" w:rsidP="007135A4">
      <w:pPr>
        <w:shd w:val="clear" w:color="auto" w:fill="FFFFFF"/>
        <w:rPr>
          <w:color w:val="000000"/>
        </w:rPr>
      </w:pPr>
      <w:r w:rsidRPr="00F82446">
        <w:rPr>
          <w:color w:val="000000"/>
        </w:rPr>
        <w:t>Допустим, машинку ему купили. Тотчас возникает новый повод для криков и слез.</w:t>
      </w:r>
    </w:p>
    <w:p w:rsidR="007135A4" w:rsidRPr="00F82446" w:rsidRDefault="007135A4" w:rsidP="007135A4">
      <w:pPr>
        <w:shd w:val="clear" w:color="auto" w:fill="FFFFFF"/>
      </w:pPr>
      <w:r w:rsidRPr="00F82446">
        <w:rPr>
          <w:bCs/>
          <w:i/>
          <w:iCs/>
          <w:color w:val="000000"/>
        </w:rPr>
        <w:t>Чем объяснить подобное поведение Андрюши?</w:t>
      </w:r>
    </w:p>
    <w:p w:rsidR="007135A4" w:rsidRPr="00F82446" w:rsidRDefault="007135A4" w:rsidP="007135A4">
      <w:pPr>
        <w:shd w:val="clear" w:color="auto" w:fill="FFFFFF"/>
      </w:pPr>
      <w:r w:rsidRPr="00F82446">
        <w:rPr>
          <w:bCs/>
          <w:i/>
          <w:iCs/>
          <w:color w:val="000000"/>
        </w:rPr>
        <w:t>Спрогнозируйте поведение ребенка, если ему постоянно будут ус</w:t>
      </w:r>
      <w:r w:rsidRPr="00F82446">
        <w:rPr>
          <w:bCs/>
          <w:i/>
          <w:iCs/>
          <w:color w:val="000000"/>
        </w:rPr>
        <w:softHyphen/>
        <w:t>тупать.</w:t>
      </w:r>
    </w:p>
    <w:p w:rsidR="007135A4" w:rsidRPr="00F82446" w:rsidRDefault="007135A4" w:rsidP="007135A4">
      <w:pPr>
        <w:shd w:val="clear" w:color="auto" w:fill="FFFFFF"/>
        <w:rPr>
          <w:bCs/>
          <w:i/>
          <w:iCs/>
          <w:color w:val="000000"/>
        </w:rPr>
      </w:pPr>
      <w:r w:rsidRPr="00F82446">
        <w:rPr>
          <w:bCs/>
          <w:i/>
          <w:iCs/>
          <w:color w:val="000000"/>
        </w:rPr>
        <w:t>Ваши действия в этой ситуации?</w:t>
      </w:r>
    </w:p>
    <w:p w:rsidR="007135A4" w:rsidRPr="00F82446" w:rsidRDefault="007135A4" w:rsidP="007135A4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7135A4" w:rsidRPr="00F82446" w:rsidRDefault="007135A4" w:rsidP="007135A4">
      <w:pPr>
        <w:pStyle w:val="a5"/>
        <w:numPr>
          <w:ilvl w:val="0"/>
          <w:numId w:val="7"/>
        </w:numPr>
        <w:shd w:val="clear" w:color="auto" w:fill="FFFFFF"/>
      </w:pPr>
      <w:r w:rsidRPr="00F82446">
        <w:t>Шестилетняя Лена, пришедшая в старшую группу детского сада, была нескладной, несобранной девочкой, у которой ничего не выходило.</w:t>
      </w:r>
    </w:p>
    <w:p w:rsidR="007135A4" w:rsidRPr="00F82446" w:rsidRDefault="007135A4" w:rsidP="007135A4">
      <w:pPr>
        <w:shd w:val="clear" w:color="auto" w:fill="FFFFFF"/>
      </w:pPr>
      <w:r w:rsidRPr="00F82446">
        <w:t>Спустя несколько дней воспитатель поручил Лене и двум девочкам убирать в кукольном уголке. У Лены не все хорошо получалось, но другие девочки были более умелыми, поэтому все задание в целом было выполнено хорошо.</w:t>
      </w:r>
    </w:p>
    <w:p w:rsidR="007135A4" w:rsidRPr="00F82446" w:rsidRDefault="007135A4" w:rsidP="007135A4">
      <w:pPr>
        <w:shd w:val="clear" w:color="auto" w:fill="FFFFFF"/>
      </w:pPr>
      <w:r w:rsidRPr="00F82446">
        <w:t>На восклицание воспитателя: «Как красиво расставлены игрушки!» – Лена поспешила первой сказать: «Это я так хорошо сделала!»</w:t>
      </w:r>
    </w:p>
    <w:p w:rsidR="007135A4" w:rsidRPr="00F82446" w:rsidRDefault="007135A4" w:rsidP="007135A4">
      <w:pPr>
        <w:shd w:val="clear" w:color="auto" w:fill="FFFFFF"/>
        <w:rPr>
          <w:i/>
        </w:rPr>
      </w:pPr>
      <w:r w:rsidRPr="00F82446">
        <w:rPr>
          <w:i/>
        </w:rPr>
        <w:t>Чем вызвана ложь Лены?</w:t>
      </w:r>
    </w:p>
    <w:p w:rsidR="007135A4" w:rsidRPr="00F82446" w:rsidRDefault="007135A4" w:rsidP="007135A4">
      <w:pPr>
        <w:shd w:val="clear" w:color="auto" w:fill="FFFFFF"/>
        <w:rPr>
          <w:i/>
        </w:rPr>
      </w:pPr>
      <w:r w:rsidRPr="00F82446">
        <w:rPr>
          <w:i/>
        </w:rPr>
        <w:t>Какие ошибки были допущены в домашнем воспитании Лены?</w:t>
      </w:r>
    </w:p>
    <w:p w:rsidR="007135A4" w:rsidRPr="00F82446" w:rsidRDefault="007135A4" w:rsidP="007135A4">
      <w:pPr>
        <w:shd w:val="clear" w:color="auto" w:fill="FFFFFF"/>
        <w:rPr>
          <w:i/>
        </w:rPr>
      </w:pPr>
      <w:r w:rsidRPr="00F82446">
        <w:rPr>
          <w:i/>
        </w:rPr>
        <w:t>Как их можно исправить?</w:t>
      </w:r>
    </w:p>
    <w:p w:rsidR="007135A4" w:rsidRPr="00F82446" w:rsidRDefault="007135A4" w:rsidP="007135A4">
      <w:pPr>
        <w:pStyle w:val="a4"/>
        <w:jc w:val="both"/>
      </w:pPr>
    </w:p>
    <w:p w:rsidR="007135A4" w:rsidRPr="00F82446" w:rsidRDefault="007135A4" w:rsidP="007135A4">
      <w:pPr>
        <w:pStyle w:val="a5"/>
        <w:numPr>
          <w:ilvl w:val="0"/>
          <w:numId w:val="7"/>
        </w:numPr>
      </w:pPr>
      <w:r w:rsidRPr="00F82446">
        <w:t>Составьте рекомендации для воспитателей по работе с агрессивным ребенком (5-7 пунктов).</w:t>
      </w:r>
    </w:p>
    <w:p w:rsidR="007135A4" w:rsidRPr="00F82446" w:rsidRDefault="007135A4" w:rsidP="007135A4">
      <w:pPr>
        <w:pStyle w:val="a8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82446">
        <w:rPr>
          <w:bCs/>
          <w:color w:val="000000"/>
        </w:rPr>
        <w:t>1. Спокойное отношение в случае незначительной агрессии.</w:t>
      </w:r>
    </w:p>
    <w:p w:rsidR="007135A4" w:rsidRPr="00F82446" w:rsidRDefault="007135A4" w:rsidP="007135A4">
      <w:pPr>
        <w:pStyle w:val="a8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82446">
        <w:rPr>
          <w:bCs/>
          <w:color w:val="000000"/>
        </w:rPr>
        <w:t>2. Акцентирование внимания на поступках (поведении), а не на личности.</w:t>
      </w:r>
    </w:p>
    <w:p w:rsidR="007135A4" w:rsidRPr="00F82446" w:rsidRDefault="007135A4" w:rsidP="007135A4">
      <w:pPr>
        <w:pStyle w:val="a8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82446">
        <w:rPr>
          <w:bCs/>
          <w:color w:val="000000"/>
        </w:rPr>
        <w:t>3. Контроль над собственными негативными эмоциями.</w:t>
      </w:r>
    </w:p>
    <w:p w:rsidR="007135A4" w:rsidRPr="00F82446" w:rsidRDefault="007135A4" w:rsidP="007135A4">
      <w:pPr>
        <w:pStyle w:val="a8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82446">
        <w:rPr>
          <w:bCs/>
          <w:color w:val="000000"/>
        </w:rPr>
        <w:t>4. Снижение напряжения ситуации.</w:t>
      </w:r>
    </w:p>
    <w:p w:rsidR="007135A4" w:rsidRPr="00F82446" w:rsidRDefault="007135A4" w:rsidP="007135A4">
      <w:pPr>
        <w:pStyle w:val="a8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82446">
        <w:rPr>
          <w:bCs/>
          <w:color w:val="000000"/>
        </w:rPr>
        <w:t>5. Обсуждение проступка.</w:t>
      </w:r>
    </w:p>
    <w:p w:rsidR="007135A4" w:rsidRPr="00F82446" w:rsidRDefault="007135A4" w:rsidP="007135A4">
      <w:pPr>
        <w:pStyle w:val="a8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82446">
        <w:rPr>
          <w:bCs/>
          <w:color w:val="000000"/>
        </w:rPr>
        <w:t>6. Сохранение положительной репутации ребенка.</w:t>
      </w:r>
    </w:p>
    <w:p w:rsidR="007135A4" w:rsidRPr="00F82446" w:rsidRDefault="007135A4" w:rsidP="007135A4">
      <w:pPr>
        <w:pStyle w:val="a8"/>
        <w:shd w:val="clear" w:color="auto" w:fill="FFFFFF"/>
        <w:spacing w:before="0" w:beforeAutospacing="0" w:after="0" w:afterAutospacing="0"/>
        <w:ind w:left="360"/>
        <w:rPr>
          <w:bCs/>
          <w:color w:val="000000"/>
        </w:rPr>
      </w:pPr>
      <w:r w:rsidRPr="00F82446">
        <w:rPr>
          <w:bCs/>
          <w:color w:val="000000"/>
        </w:rPr>
        <w:t>7. Демонстрация модели неагрессивного поведения.</w:t>
      </w:r>
    </w:p>
    <w:p w:rsidR="007135A4" w:rsidRPr="00F82446" w:rsidRDefault="007135A4" w:rsidP="007135A4">
      <w:pPr>
        <w:pStyle w:val="a8"/>
        <w:shd w:val="clear" w:color="auto" w:fill="FFFFFF"/>
        <w:spacing w:before="0" w:beforeAutospacing="0" w:after="0" w:afterAutospacing="0"/>
      </w:pPr>
    </w:p>
    <w:p w:rsidR="007135A4" w:rsidRPr="00F82446" w:rsidRDefault="007135A4" w:rsidP="007135A4">
      <w:pPr>
        <w:pStyle w:val="a5"/>
        <w:numPr>
          <w:ilvl w:val="0"/>
          <w:numId w:val="7"/>
        </w:numPr>
      </w:pPr>
      <w:r w:rsidRPr="00F82446">
        <w:t>Составьте рекомендации для воспитателей по работе с тревожным ребенком (5-7 пунктов).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before="0" w:beforeAutospacing="0" w:after="0" w:afterAutospacing="0"/>
        <w:ind w:left="714" w:hanging="357"/>
      </w:pPr>
      <w:r w:rsidRPr="00F82446">
        <w:t xml:space="preserve">Поручение, которое дается ребенку, должно соответствовать его возможностям. 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before="0" w:beforeAutospacing="0" w:after="0" w:afterAutospacing="0"/>
        <w:ind w:left="714" w:hanging="357"/>
      </w:pPr>
      <w:r w:rsidRPr="00F82446">
        <w:t xml:space="preserve">Повышать самооценку тревожного ребенка, для чего любая деятельность, предлагаемая ребенку, должна предваряться словами, выражающими уверенность в его успехе (“У тебя это получится”, “Ты это умеешь хорошо делать”). 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before="0" w:beforeAutospacing="0" w:after="0" w:afterAutospacing="0"/>
        <w:ind w:left="714" w:hanging="357"/>
      </w:pPr>
      <w:r w:rsidRPr="00F82446">
        <w:t xml:space="preserve">Недопустимо сравнивать ребенка с кем-либо, особенно, если это сравнение не в его пользу. Сравнение должно быть только с собственными успехами и неудачами ребенка 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after="0" w:afterAutospacing="0"/>
      </w:pPr>
      <w:r w:rsidRPr="00F82446">
        <w:lastRenderedPageBreak/>
        <w:t>Желательно не ставить тревожного ребенка в ситуации соревнования, публичного выступления. Не рекомендуется давать тревожным детям задания типа “кто первый”.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after="0" w:afterAutospacing="0"/>
      </w:pPr>
      <w:r w:rsidRPr="00F82446">
        <w:t>Ситуация публичного выступления также является стрессовой, поэтому не следует настаивать на том, чтобы ребенок отвечал перед всей группой: его ответы можно выслушать индивидуально.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after="0" w:afterAutospacing="0"/>
      </w:pPr>
      <w:r w:rsidRPr="00F82446">
        <w:t>Детская тревожность часто вызывается неизвестностью. Потому, предлагая ребенку задание, необходимо подробно выстраивать пути его выполнения, составить план: что мы делаем сейчас, что потом и т.д.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after="0" w:afterAutospacing="0"/>
      </w:pPr>
      <w:r w:rsidRPr="00F82446">
        <w:t>Осторожно и дозировано использовать критику, т.к. тревожные дети болезненно реагируют на нее. Старайтесь не стыдить ребенка, особенно в присутствии его одноклассников.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after="0" w:afterAutospacing="0"/>
      </w:pPr>
      <w:r w:rsidRPr="00F82446">
        <w:t>По возможности объясняйте новый материал на знакомых примерах.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after="0" w:afterAutospacing="0"/>
      </w:pPr>
      <w:r w:rsidRPr="00F82446">
        <w:t>Чаще обращайтесь к ребенку по имени.</w:t>
      </w:r>
    </w:p>
    <w:p w:rsidR="007135A4" w:rsidRPr="00F82446" w:rsidRDefault="007135A4" w:rsidP="007135A4">
      <w:pPr>
        <w:pStyle w:val="a8"/>
        <w:numPr>
          <w:ilvl w:val="0"/>
          <w:numId w:val="9"/>
        </w:numPr>
        <w:spacing w:after="0" w:afterAutospacing="0"/>
      </w:pPr>
      <w:r w:rsidRPr="00F82446">
        <w:t>Хвалите ребенка даже за незначительный успех.</w:t>
      </w:r>
    </w:p>
    <w:p w:rsidR="007135A4" w:rsidRPr="00F82446" w:rsidRDefault="007135A4" w:rsidP="007135A4">
      <w:pPr>
        <w:pStyle w:val="a5"/>
      </w:pPr>
    </w:p>
    <w:p w:rsidR="007135A4" w:rsidRPr="00F82446" w:rsidRDefault="007135A4" w:rsidP="007135A4">
      <w:pPr>
        <w:pStyle w:val="a5"/>
        <w:numPr>
          <w:ilvl w:val="0"/>
          <w:numId w:val="7"/>
        </w:numPr>
      </w:pPr>
      <w:r w:rsidRPr="00F82446">
        <w:t xml:space="preserve">Составьте рекомендации для воспитателей по работе с </w:t>
      </w:r>
      <w:proofErr w:type="spellStart"/>
      <w:r w:rsidRPr="00F82446">
        <w:t>гиперактивным</w:t>
      </w:r>
      <w:proofErr w:type="spellEnd"/>
      <w:r w:rsidRPr="00F82446">
        <w:t xml:space="preserve"> ребенком (5-7 пунктов).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tabs>
          <w:tab w:val="left" w:pos="360"/>
        </w:tabs>
        <w:ind w:left="714" w:right="924" w:hanging="357"/>
        <w:jc w:val="both"/>
      </w:pPr>
      <w:proofErr w:type="spellStart"/>
      <w:r w:rsidRPr="00F82446">
        <w:t>Гиперактивный</w:t>
      </w:r>
      <w:proofErr w:type="spellEnd"/>
      <w:r w:rsidRPr="00F82446">
        <w:t xml:space="preserve"> ребенок всегда должен находиться перед глазами. На занятиях его лучше сажать перед собой.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>Говорите сдержанно, спокойно, мягко, медленно.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>Давайте ребенку только одно задание на определенный отрезок времени, чтобы он мог его завершить.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tabs>
          <w:tab w:val="left" w:pos="540"/>
        </w:tabs>
        <w:ind w:left="714" w:right="924" w:hanging="357"/>
        <w:jc w:val="both"/>
      </w:pPr>
      <w:r w:rsidRPr="00F82446">
        <w:t xml:space="preserve"> Если даете ребенку какое-то новое задание, то хорошо бы показать, как его выполнять, или подкрепить рассказ рисунком.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 xml:space="preserve">Направляйте энергию ребенка в полезное русло (вымыть доску, полить цветы). На занятиях давайте поручения раздать что-нибудь, в свободной деятельности мотивируйте его на спокойные действия. 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>Давать задания в соответствии с возможностями ребенка.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>Большие задания разбивать на последовательные части</w:t>
      </w:r>
      <w:proofErr w:type="gramStart"/>
      <w:r w:rsidRPr="00F82446">
        <w:t>.</w:t>
      </w:r>
      <w:proofErr w:type="gramEnd"/>
      <w:r w:rsidRPr="00F82446">
        <w:t xml:space="preserve"> </w:t>
      </w:r>
      <w:proofErr w:type="gramStart"/>
      <w:r w:rsidRPr="00F82446">
        <w:t>к</w:t>
      </w:r>
      <w:proofErr w:type="gramEnd"/>
      <w:r w:rsidRPr="00F82446">
        <w:t>онтролируя каждое.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tabs>
          <w:tab w:val="left" w:pos="360"/>
        </w:tabs>
        <w:ind w:left="714" w:right="924" w:hanging="357"/>
        <w:jc w:val="both"/>
      </w:pPr>
      <w:r w:rsidRPr="00F82446">
        <w:t>В совместной  деятельности учите ребенка проговаривать свои действия, выстраивать логику и последовательность их выполнения.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  <w:rPr>
          <w:spacing w:val="-20"/>
        </w:rPr>
      </w:pPr>
      <w:r w:rsidRPr="00F82446">
        <w:t xml:space="preserve">Создавайте ситуации успеха, в которых ребенок смог бы проявить свои </w:t>
      </w:r>
      <w:r w:rsidRPr="00F82446">
        <w:rPr>
          <w:spacing w:val="-20"/>
        </w:rPr>
        <w:t>сильные стороны.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>В своих отношениях с ребенком поддерживайте позитивную установку. Хвалите его в каждом случае, когда он этого заслуживает, подчеркивайте успехи. Это помогает укрепить уверенность ребенка в собственных силах.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  <w:rPr>
          <w:spacing w:val="-20"/>
        </w:rPr>
      </w:pPr>
      <w:r w:rsidRPr="00F82446">
        <w:t xml:space="preserve">Поощряйте ребенка за все виды деятельности, требующие концентрации внимания (например, работа с кубиками, конструктором, настольными играми, </w:t>
      </w:r>
      <w:r w:rsidRPr="00F82446">
        <w:rPr>
          <w:spacing w:val="-20"/>
        </w:rPr>
        <w:t>раскрашивание, чтение).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>Игнорировать негативные поступки и поощрять позитивные.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 xml:space="preserve">Помнить, что с ребенком необходимо договариваться, а не стараться сломить его! 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tabs>
          <w:tab w:val="left" w:pos="360"/>
        </w:tabs>
        <w:ind w:left="714" w:right="924" w:hanging="357"/>
        <w:jc w:val="both"/>
      </w:pPr>
      <w:r w:rsidRPr="00F82446">
        <w:t>Автоматически, одними и теми же словами повторять многократно свою просьбу (нейтральным тоном).</w:t>
      </w:r>
    </w:p>
    <w:p w:rsidR="007135A4" w:rsidRPr="00F82446" w:rsidRDefault="007135A4" w:rsidP="007135A4">
      <w:pPr>
        <w:pStyle w:val="a5"/>
        <w:numPr>
          <w:ilvl w:val="0"/>
          <w:numId w:val="10"/>
        </w:numPr>
        <w:ind w:left="714" w:right="924" w:hanging="357"/>
        <w:jc w:val="both"/>
      </w:pPr>
      <w:r w:rsidRPr="00F82446">
        <w:t xml:space="preserve">При всем неуемном внимании к </w:t>
      </w:r>
      <w:proofErr w:type="spellStart"/>
      <w:r w:rsidRPr="00F82446">
        <w:t>гиперактивному</w:t>
      </w:r>
      <w:proofErr w:type="spellEnd"/>
      <w:r w:rsidRPr="00F82446">
        <w:t xml:space="preserve"> ребенку внешне относитесь к нему так же, как и к остальным детям.</w:t>
      </w:r>
    </w:p>
    <w:p w:rsidR="007135A4" w:rsidRPr="00F82446" w:rsidRDefault="007135A4" w:rsidP="007135A4">
      <w:pPr>
        <w:pStyle w:val="a5"/>
      </w:pPr>
    </w:p>
    <w:p w:rsidR="007135A4" w:rsidRPr="00F82446" w:rsidRDefault="007135A4" w:rsidP="007135A4">
      <w:pPr>
        <w:pStyle w:val="a8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</w:rPr>
      </w:pPr>
      <w:r w:rsidRPr="00F82446">
        <w:rPr>
          <w:rStyle w:val="a9"/>
          <w:rFonts w:eastAsiaTheme="majorEastAsia"/>
          <w:color w:val="000000"/>
        </w:rPr>
        <w:t>Ситуация. </w:t>
      </w:r>
      <w:r w:rsidRPr="00F82446">
        <w:rPr>
          <w:color w:val="000000"/>
        </w:rPr>
        <w:t>Коля (5 лет) охотно выполнял все трудовые поручения, особенно хозяйственные. Воспитатель хвалил его, приводил Колино трудолюбие в пример другим. Постепенно мальчик становился все более самонадеянным и развязным, на занятиях по труду требовал капризным тоном, чтобы ему первому давали задания и как можно труднее.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– Я сделаю лучше всех! – заявлял он.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Охарактеризуйте поведение Коли.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Какова должна быть позиция воспитателя по отношению к Коле и другим детям?</w:t>
      </w:r>
    </w:p>
    <w:p w:rsidR="007135A4" w:rsidRPr="00F82446" w:rsidRDefault="007135A4" w:rsidP="007135A4">
      <w:pPr>
        <w:pStyle w:val="a8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F82446">
        <w:rPr>
          <w:rStyle w:val="a9"/>
          <w:rFonts w:eastAsiaTheme="majorEastAsia"/>
          <w:color w:val="000000"/>
        </w:rPr>
        <w:t>Ситуация. </w:t>
      </w:r>
      <w:r w:rsidRPr="00F82446">
        <w:rPr>
          <w:color w:val="000000"/>
        </w:rPr>
        <w:t xml:space="preserve">Чем старше ребенок, тем сильнее у него потребность в любви родных и близких: ему хочется радоваться тому, что он такой замечательный. Поэтому очень важно обдуманно </w:t>
      </w:r>
      <w:r w:rsidRPr="00F82446">
        <w:rPr>
          <w:color w:val="000000"/>
        </w:rPr>
        <w:lastRenderedPageBreak/>
        <w:t>говорить со своим ребенком, в частности, о предстоящем наказании. Например, в ситуации, когда Саша (5 лет) бьет Витю, чтобы отнять у него игрушку.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Как предпочтительнее сказать о наказании ребенку?</w:t>
      </w:r>
    </w:p>
    <w:p w:rsidR="007135A4" w:rsidRPr="00F82446" w:rsidRDefault="007135A4" w:rsidP="007135A4">
      <w:pPr>
        <w:pStyle w:val="a8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F82446">
        <w:rPr>
          <w:rStyle w:val="a9"/>
          <w:rFonts w:eastAsiaTheme="majorEastAsia"/>
          <w:color w:val="000000"/>
        </w:rPr>
        <w:t>Ситуация. </w:t>
      </w:r>
      <w:r w:rsidRPr="00F82446">
        <w:rPr>
          <w:color w:val="000000"/>
        </w:rPr>
        <w:t>На участок детского сада привезли песок. Саша (6 лет) начал его разбрасывать, на замечания взрослых не обращая никакого внимания. Тогда воспитатель предложил детям быть водителями и перевозить песок, а Сашу назначил своим помощником по организации перевозки песка. Мальчик сразу изменил свое поведение и хорошо справился с заданием. В дальнейшем он часто напрашивался на роль помощника.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Проанализируйте поведение Саши и действия воспитателя. На какие мотивы поведения Саши опирался воспитатель в этой ситуации?</w:t>
      </w:r>
    </w:p>
    <w:p w:rsidR="007135A4" w:rsidRPr="00F82446" w:rsidRDefault="007135A4" w:rsidP="007135A4">
      <w:pPr>
        <w:pStyle w:val="a8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F82446">
        <w:rPr>
          <w:rStyle w:val="a9"/>
          <w:rFonts w:eastAsiaTheme="majorEastAsia"/>
          <w:color w:val="000000"/>
        </w:rPr>
        <w:t>Ситуация. </w:t>
      </w:r>
      <w:r w:rsidRPr="00F82446">
        <w:rPr>
          <w:color w:val="000000"/>
        </w:rPr>
        <w:t>Вове (5 лет) купили строительный конструктор. Он с большим удовольствием начал раскладывать его детали.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– Что ты хочешь построить? – спрашивает мама.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– Что… что получится, – отвечает Вова.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– Как же ты будешь строить?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– Буду строить из кубиков и кирпичиков. Начинает строить. Поставил кубики, на них кирпичики.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– Нет, я лучше ракету построю…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Укладывает кубики один на другой. Столбик качается. Мальчик пытается удержать его рукой, но тщетно: вся конструкция рухнула. Он уходит от места строительства, оставляя груду строительных деталей.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Тогда мама предлагает: – Попробуй еще раз. Снова неудача.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Что должна была сделать мама, купив сыну строительный конструктор?</w:t>
      </w:r>
    </w:p>
    <w:p w:rsidR="007135A4" w:rsidRPr="00F82446" w:rsidRDefault="007135A4" w:rsidP="007135A4">
      <w:pPr>
        <w:pStyle w:val="a8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F82446">
        <w:rPr>
          <w:rStyle w:val="a9"/>
          <w:rFonts w:eastAsiaTheme="majorEastAsia"/>
          <w:color w:val="000000"/>
        </w:rPr>
        <w:t>Ситуация. </w:t>
      </w:r>
      <w:r w:rsidRPr="00F82446">
        <w:rPr>
          <w:color w:val="000000"/>
        </w:rPr>
        <w:t xml:space="preserve">Родители Коли (5 лет), имея возможность не отдавать ребенка в детский сад, наняли гувернера. В результате ребенок вынужден общаться только </w:t>
      </w:r>
      <w:proofErr w:type="gramStart"/>
      <w:r w:rsidRPr="00F82446">
        <w:rPr>
          <w:color w:val="000000"/>
        </w:rPr>
        <w:t>со</w:t>
      </w:r>
      <w:proofErr w:type="gramEnd"/>
      <w:r w:rsidRPr="00F82446">
        <w:rPr>
          <w:color w:val="000000"/>
        </w:rPr>
        <w:t xml:space="preserve"> взрослыми.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Дайте прогноз развития Коли в дошкольный период.</w:t>
      </w:r>
    </w:p>
    <w:p w:rsidR="007135A4" w:rsidRPr="00F82446" w:rsidRDefault="007135A4" w:rsidP="007135A4">
      <w:pPr>
        <w:pStyle w:val="a8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F82446">
        <w:rPr>
          <w:rStyle w:val="a9"/>
          <w:rFonts w:eastAsiaTheme="majorEastAsia"/>
          <w:color w:val="000000"/>
        </w:rPr>
        <w:t>Ситуация. </w:t>
      </w:r>
      <w:r w:rsidRPr="00F82446">
        <w:rPr>
          <w:color w:val="000000"/>
        </w:rPr>
        <w:t>Дима (5 лет) очень любил, когда папа читал ему разные рассказы. Но совсем не любил, когда папа просил его запомнить и рассказать только что прочитанный текст. Несмотря на мамино заступничество, папа настойчиво, неотступно, систематически добивался от сына пересказа текста. Правда, поначалу папа пересказывал в основном сам, а Дима больше молчал, но постепенно сын стал справляться с заданием все лучше и лучше.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Почему папа с такой настойчивостью добивался от сына пересказа текста?</w:t>
      </w:r>
    </w:p>
    <w:p w:rsidR="007135A4" w:rsidRPr="00F82446" w:rsidRDefault="007135A4" w:rsidP="007135A4">
      <w:pPr>
        <w:pStyle w:val="a8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F82446">
        <w:rPr>
          <w:rStyle w:val="a9"/>
          <w:rFonts w:eastAsiaTheme="majorEastAsia"/>
          <w:color w:val="000000"/>
        </w:rPr>
        <w:t>Ситуация. </w:t>
      </w:r>
      <w:r w:rsidRPr="00F82446">
        <w:rPr>
          <w:color w:val="000000"/>
        </w:rPr>
        <w:t xml:space="preserve">Воспитатель старшей группы показал детям куклу, после чего предложил ее нарисовать. Но прежде, чем изобразить игрушку на бумаге, педагог попросил детей внимательно рассмотреть ее. Далее дети ответили на вопросы воспитателя и только потом стали </w:t>
      </w:r>
      <w:proofErr w:type="spellStart"/>
      <w:proofErr w:type="gramStart"/>
      <w:r w:rsidRPr="00F82446">
        <w:rPr>
          <w:color w:val="000000"/>
        </w:rPr>
        <w:t>рисо</w:t>
      </w:r>
      <w:proofErr w:type="spellEnd"/>
      <w:r w:rsidRPr="00F82446">
        <w:rPr>
          <w:color w:val="000000"/>
        </w:rPr>
        <w:t xml:space="preserve"> </w:t>
      </w:r>
      <w:proofErr w:type="spellStart"/>
      <w:r w:rsidRPr="00F82446">
        <w:rPr>
          <w:color w:val="000000"/>
        </w:rPr>
        <w:t>вать</w:t>
      </w:r>
      <w:proofErr w:type="spellEnd"/>
      <w:proofErr w:type="gramEnd"/>
      <w:r w:rsidRPr="00F82446">
        <w:rPr>
          <w:color w:val="000000"/>
        </w:rPr>
        <w:t>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Почему детям необходимо пристальное рассматривание, в чем его польза?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Почему дошкольники порою неправильно изображают даже хорошо знакомый им предмет?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Может ли ребенок научиться рассматривать предмет самостоятельно?</w:t>
      </w:r>
    </w:p>
    <w:p w:rsidR="007135A4" w:rsidRPr="00F82446" w:rsidRDefault="007135A4" w:rsidP="007135A4">
      <w:pPr>
        <w:pStyle w:val="a8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 w:rsidRPr="00F82446">
        <w:rPr>
          <w:rStyle w:val="a9"/>
          <w:rFonts w:eastAsiaTheme="majorEastAsia"/>
          <w:color w:val="000000"/>
        </w:rPr>
        <w:t>Ситуация. </w:t>
      </w:r>
      <w:r w:rsidRPr="00F82446">
        <w:rPr>
          <w:color w:val="000000"/>
        </w:rPr>
        <w:t>Мама предложила дочке Нине (4 года 5 месяцев) решить задачу: «Летели 4 птички, сели на деревья. На каждое дерево села одна птичка. Сколько было деревьев?» Нина задачу не решила. Тогда мама вырезала из бумаги птичек и деревья и снова предложила дочке решить задачу. Девочка решила задачу правильно.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Какую закономерность детского мышления отражает приведенный пример?</w:t>
      </w:r>
    </w:p>
    <w:p w:rsidR="007135A4" w:rsidRPr="00F82446" w:rsidRDefault="007135A4" w:rsidP="007135A4">
      <w:pPr>
        <w:pStyle w:val="a8"/>
        <w:spacing w:before="0" w:beforeAutospacing="0" w:after="0" w:afterAutospacing="0"/>
        <w:ind w:firstLine="267"/>
        <w:jc w:val="both"/>
        <w:rPr>
          <w:color w:val="000000"/>
        </w:rPr>
      </w:pPr>
      <w:r w:rsidRPr="00F82446">
        <w:rPr>
          <w:color w:val="000000"/>
        </w:rPr>
        <w:t>? </w:t>
      </w:r>
      <w:r w:rsidRPr="00F82446">
        <w:rPr>
          <w:rStyle w:val="aa"/>
          <w:color w:val="000000"/>
        </w:rPr>
        <w:t>Как развивать мышление у детей этого возраста?</w:t>
      </w:r>
    </w:p>
    <w:p w:rsidR="00836EDE" w:rsidRPr="008929C1" w:rsidRDefault="00C23A9E" w:rsidP="00121C94">
      <w:pPr>
        <w:pStyle w:val="a5"/>
      </w:pPr>
    </w:p>
    <w:sectPr w:rsidR="00836EDE" w:rsidRPr="008929C1" w:rsidSect="00892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AD4"/>
    <w:multiLevelType w:val="hybridMultilevel"/>
    <w:tmpl w:val="CF94E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6D15"/>
    <w:multiLevelType w:val="hybridMultilevel"/>
    <w:tmpl w:val="0914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046B2"/>
    <w:multiLevelType w:val="hybridMultilevel"/>
    <w:tmpl w:val="E0A01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B3BE1"/>
    <w:multiLevelType w:val="hybridMultilevel"/>
    <w:tmpl w:val="EEFAA1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8B5D43"/>
    <w:multiLevelType w:val="hybridMultilevel"/>
    <w:tmpl w:val="6B9CB0B6"/>
    <w:lvl w:ilvl="0" w:tplc="04190001">
      <w:start w:val="1"/>
      <w:numFmt w:val="bullet"/>
      <w:lvlText w:val=""/>
      <w:lvlJc w:val="left"/>
      <w:pPr>
        <w:ind w:left="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5">
    <w:nsid w:val="51F1468C"/>
    <w:multiLevelType w:val="hybridMultilevel"/>
    <w:tmpl w:val="8C0C4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413D7"/>
    <w:multiLevelType w:val="hybridMultilevel"/>
    <w:tmpl w:val="8556C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53504"/>
    <w:multiLevelType w:val="hybridMultilevel"/>
    <w:tmpl w:val="4DF08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170EA"/>
    <w:multiLevelType w:val="hybridMultilevel"/>
    <w:tmpl w:val="2EC4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81F64"/>
    <w:multiLevelType w:val="hybridMultilevel"/>
    <w:tmpl w:val="D1DCA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B5138"/>
    <w:rsid w:val="00055762"/>
    <w:rsid w:val="00121C94"/>
    <w:rsid w:val="002D2A2B"/>
    <w:rsid w:val="002F2898"/>
    <w:rsid w:val="0032193B"/>
    <w:rsid w:val="003F74D9"/>
    <w:rsid w:val="0054692D"/>
    <w:rsid w:val="006402E9"/>
    <w:rsid w:val="007135A4"/>
    <w:rsid w:val="007E7FEC"/>
    <w:rsid w:val="008929C1"/>
    <w:rsid w:val="008B5138"/>
    <w:rsid w:val="00A23593"/>
    <w:rsid w:val="00A43190"/>
    <w:rsid w:val="00AC11B7"/>
    <w:rsid w:val="00B72082"/>
    <w:rsid w:val="00C23A9E"/>
    <w:rsid w:val="00CD5EAE"/>
    <w:rsid w:val="00E80108"/>
    <w:rsid w:val="00E82BCC"/>
    <w:rsid w:val="00F53BAD"/>
    <w:rsid w:val="00FC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51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51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semiHidden/>
    <w:rsid w:val="008B5138"/>
  </w:style>
  <w:style w:type="character" w:styleId="a3">
    <w:name w:val="Hyperlink"/>
    <w:basedOn w:val="a0"/>
    <w:rsid w:val="008B5138"/>
    <w:rPr>
      <w:color w:val="0000FF"/>
      <w:u w:val="single"/>
    </w:rPr>
  </w:style>
  <w:style w:type="paragraph" w:styleId="a4">
    <w:name w:val="No Spacing"/>
    <w:uiPriority w:val="1"/>
    <w:qFormat/>
    <w:rsid w:val="008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1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8B5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29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9C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7135A4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135A4"/>
    <w:rPr>
      <w:b/>
      <w:bCs/>
    </w:rPr>
  </w:style>
  <w:style w:type="paragraph" w:customStyle="1" w:styleId="c3">
    <w:name w:val="c3"/>
    <w:basedOn w:val="a"/>
    <w:rsid w:val="007135A4"/>
    <w:pPr>
      <w:spacing w:before="100" w:beforeAutospacing="1" w:after="100" w:afterAutospacing="1"/>
    </w:pPr>
  </w:style>
  <w:style w:type="character" w:customStyle="1" w:styleId="c2">
    <w:name w:val="c2"/>
    <w:basedOn w:val="a0"/>
    <w:rsid w:val="007135A4"/>
  </w:style>
  <w:style w:type="character" w:styleId="aa">
    <w:name w:val="Emphasis"/>
    <w:basedOn w:val="a0"/>
    <w:uiPriority w:val="20"/>
    <w:qFormat/>
    <w:rsid w:val="007135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20E9-9979-4748-88CA-5120345A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1</cp:lastModifiedBy>
  <cp:revision>6</cp:revision>
  <cp:lastPrinted>2021-02-02T10:55:00Z</cp:lastPrinted>
  <dcterms:created xsi:type="dcterms:W3CDTF">2020-01-28T17:18:00Z</dcterms:created>
  <dcterms:modified xsi:type="dcterms:W3CDTF">2021-04-30T05:20:00Z</dcterms:modified>
</cp:coreProperties>
</file>