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E9" w:rsidRPr="00E34226" w:rsidRDefault="005E6BEC" w:rsidP="00D61EE9">
      <w:pPr>
        <w:pStyle w:val="1"/>
        <w:spacing w:before="0" w:after="0"/>
        <w:jc w:val="center"/>
        <w:rPr>
          <w:rFonts w:ascii="Times New Roman" w:hAnsi="Times New Roman" w:cs="Times New Roman"/>
          <w:iCs/>
        </w:rPr>
      </w:pPr>
      <w:bookmarkStart w:id="0" w:name="_Toc74591553"/>
      <w:r>
        <w:rPr>
          <w:rFonts w:ascii="Times New Roman" w:hAnsi="Times New Roman" w:cs="Times New Roman"/>
          <w:iCs/>
        </w:rPr>
        <w:t>Введение в психологию</w:t>
      </w:r>
    </w:p>
    <w:p w:rsidR="00D61EE9" w:rsidRPr="006544A2" w:rsidRDefault="00D61EE9" w:rsidP="00D61EE9"/>
    <w:bookmarkEnd w:id="0"/>
    <w:p w:rsidR="00D61EE9" w:rsidRDefault="00D61EE9" w:rsidP="00D61EE9">
      <w:r w:rsidRPr="006544A2">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D61EE9" w:rsidRDefault="00D61EE9" w:rsidP="00D61EE9">
      <w:r w:rsidRPr="00A20702">
        <w:rPr>
          <w:b/>
        </w:rPr>
        <w:t xml:space="preserve">Основоположником </w:t>
      </w:r>
      <w:r>
        <w:t xml:space="preserve">научной психологии принято считать немецкого исследователя </w:t>
      </w:r>
      <w:r w:rsidRPr="00A20702">
        <w:rPr>
          <w:b/>
        </w:rPr>
        <w:t>В.Вундта</w:t>
      </w:r>
      <w:r>
        <w:t xml:space="preserve">. В </w:t>
      </w:r>
      <w:r w:rsidRPr="00A20702">
        <w:rPr>
          <w:b/>
        </w:rPr>
        <w:t>1879</w:t>
      </w:r>
      <w:r>
        <w:t xml:space="preserve"> году он открыл первую экспериментальную психологическую лабораторию. Этот год официально считается годом становления психологии как самостоятельной науки.</w:t>
      </w:r>
    </w:p>
    <w:p w:rsidR="00D61EE9" w:rsidRDefault="00D61EE9" w:rsidP="00D61EE9">
      <w:r>
        <w:t xml:space="preserve"> В 1885 году </w:t>
      </w:r>
      <w:r w:rsidRPr="00A20702">
        <w:rPr>
          <w:b/>
        </w:rPr>
        <w:t>В.М.Бехтерев</w:t>
      </w:r>
      <w:r>
        <w:t xml:space="preserve"> открыл подобную лабораторию в России.</w:t>
      </w:r>
    </w:p>
    <w:p w:rsidR="00D61EE9" w:rsidRDefault="00D61EE9" w:rsidP="00D61EE9">
      <w:r>
        <w:t xml:space="preserve">Основоположником отечественной психологии в России считается </w:t>
      </w:r>
      <w:r w:rsidRPr="00A20702">
        <w:rPr>
          <w:b/>
        </w:rPr>
        <w:t>И.М.Сеченов</w:t>
      </w:r>
      <w:r>
        <w:t>.</w:t>
      </w:r>
    </w:p>
    <w:p w:rsidR="00D61EE9" w:rsidRPr="006544A2" w:rsidRDefault="00D61EE9" w:rsidP="00D61EE9">
      <w:pPr>
        <w:ind w:firstLine="0"/>
        <w:rPr>
          <w:b/>
        </w:rPr>
      </w:pPr>
      <w:r w:rsidRPr="006544A2">
        <w:rPr>
          <w:b/>
        </w:rPr>
        <w:t xml:space="preserve">Основные этапы развития психологии. </w:t>
      </w:r>
    </w:p>
    <w:p w:rsidR="00D61EE9" w:rsidRPr="006544A2" w:rsidRDefault="00D61EE9" w:rsidP="00D61EE9">
      <w:r w:rsidRPr="006544A2">
        <w:rPr>
          <w:b/>
          <w:bCs/>
        </w:rPr>
        <w:t>I этап</w:t>
      </w:r>
      <w:r w:rsidRPr="006544A2">
        <w:t> — психология как </w:t>
      </w:r>
      <w:r w:rsidRPr="006544A2">
        <w:rPr>
          <w:b/>
          <w:bCs/>
        </w:rPr>
        <w:t>наука о душе</w:t>
      </w:r>
      <w:r w:rsidRPr="006544A2">
        <w:t>. Такое определение психологии было дано более двух тысяч лет назад. Наличием души пытались объяснить все непонятные явления в жизни человека. Этот длительный этап, называемый в литературе донаучным, определяется от V — IV вв. до н.э. до начала XVIII в.</w:t>
      </w:r>
    </w:p>
    <w:p w:rsidR="00D61EE9" w:rsidRPr="006544A2" w:rsidRDefault="00D61EE9" w:rsidP="00D61EE9">
      <w:r w:rsidRPr="006544A2">
        <w:rPr>
          <w:b/>
          <w:bCs/>
        </w:rPr>
        <w:t>II этап</w:t>
      </w:r>
      <w:r w:rsidRPr="006544A2">
        <w:t> — психология как </w:t>
      </w:r>
      <w:r w:rsidRPr="006544A2">
        <w:rPr>
          <w:b/>
          <w:bCs/>
        </w:rPr>
        <w:t>наука о сознании</w:t>
      </w:r>
      <w:r w:rsidRPr="006544A2">
        <w:t>. Возникает в XVII веке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 Согласно новому подходу, человек всегда что-то видит, слышит, осязает, ощущает, вспоминает. Именно такие феномены следует изучать психологии, так как в отличие от души их можно экспериментально исследовать, измерять, научно обобщать, устанавливать в них причинно-следственные связи и отношения.</w:t>
      </w:r>
    </w:p>
    <w:p w:rsidR="00D61EE9" w:rsidRPr="006544A2" w:rsidRDefault="00D61EE9" w:rsidP="00D61EE9">
      <w:r w:rsidRPr="006544A2">
        <w:rPr>
          <w:b/>
          <w:bCs/>
        </w:rPr>
        <w:t>III этап</w:t>
      </w:r>
      <w:r w:rsidRPr="006544A2">
        <w:t> — психология как </w:t>
      </w:r>
      <w:r w:rsidRPr="006544A2">
        <w:rPr>
          <w:b/>
          <w:bCs/>
        </w:rPr>
        <w:t>наука о поведении</w:t>
      </w:r>
      <w:r w:rsidRPr="006544A2">
        <w:t>. Бихевиоризм оформился в конце XIX — начале XX в. в США. “Behaviour” по-английски — “поведение”. Задача психологии — ставить эксперименты и наблюдать за тем, что можно непосредственно увидеть, а именно поведение, поступки, реакции человека (мотивы, вызывающие поступки, не учитывались).</w:t>
      </w:r>
    </w:p>
    <w:p w:rsidR="00D61EE9" w:rsidRPr="006544A2" w:rsidRDefault="00D61EE9" w:rsidP="00D61EE9">
      <w:r w:rsidRPr="006544A2">
        <w:t>Вместе с тем многие “традиционные” психологи высказывали серьезные возражения относительно некоторых исходных компонентов бихевиористского подхода. Поведение и психика — это хотя и связанные, но отнюдь не идентичные реальности. Так, при воздействии одного и того же стимула возможно наличие не одной реакции, а некоторого их набора и, наоборот, одинаковый ответ иногда получают при наличии различных стимулов. В психологии признается, например, что человек нередко смотрит на одно, а видит другое, думает об одном, переживает другое, говорит третье, делает четвертое.</w:t>
      </w:r>
    </w:p>
    <w:p w:rsidR="00D61EE9" w:rsidRPr="006544A2" w:rsidRDefault="00D61EE9" w:rsidP="00D61EE9">
      <w:r w:rsidRPr="006544A2">
        <w:rPr>
          <w:b/>
          <w:bCs/>
        </w:rPr>
        <w:t>IV этап </w:t>
      </w:r>
      <w:r w:rsidRPr="006544A2">
        <w:t>- психология как наука, изучающая объективные закономерности, проявления и </w:t>
      </w:r>
      <w:r w:rsidRPr="006544A2">
        <w:rPr>
          <w:b/>
          <w:bCs/>
        </w:rPr>
        <w:t>механизмы психики</w:t>
      </w:r>
      <w:r w:rsidRPr="006544A2">
        <w:t>.</w:t>
      </w:r>
    </w:p>
    <w:p w:rsidR="00D61EE9" w:rsidRPr="006544A2" w:rsidRDefault="00D61EE9" w:rsidP="00D61EE9">
      <w:pPr>
        <w:pStyle w:val="2"/>
        <w:spacing w:before="0" w:after="0"/>
        <w:rPr>
          <w:rFonts w:ascii="Times New Roman" w:hAnsi="Times New Roman" w:cs="Times New Roman"/>
          <w:i w:val="0"/>
          <w:sz w:val="24"/>
          <w:szCs w:val="24"/>
        </w:rPr>
      </w:pPr>
      <w:bookmarkStart w:id="1" w:name="_Toc157402387"/>
    </w:p>
    <w:p w:rsidR="00D61EE9" w:rsidRPr="006544A2" w:rsidRDefault="00D61EE9" w:rsidP="00D61EE9">
      <w:pPr>
        <w:pStyle w:val="2"/>
        <w:spacing w:before="0" w:after="0"/>
        <w:rPr>
          <w:rFonts w:ascii="Times New Roman" w:hAnsi="Times New Roman" w:cs="Times New Roman"/>
          <w:i w:val="0"/>
          <w:sz w:val="24"/>
          <w:szCs w:val="24"/>
        </w:rPr>
      </w:pPr>
      <w:r w:rsidRPr="006544A2">
        <w:rPr>
          <w:rFonts w:ascii="Times New Roman" w:hAnsi="Times New Roman" w:cs="Times New Roman"/>
          <w:i w:val="0"/>
          <w:sz w:val="24"/>
          <w:szCs w:val="24"/>
        </w:rPr>
        <w:t>Понятие о психике</w:t>
      </w:r>
      <w:bookmarkEnd w:id="1"/>
    </w:p>
    <w:p w:rsidR="00D61EE9" w:rsidRPr="006544A2" w:rsidRDefault="00D61EE9" w:rsidP="00D61EE9">
      <w:r w:rsidRPr="006544A2">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6544A2">
        <w:t xml:space="preserve"> </w:t>
      </w:r>
    </w:p>
    <w:p w:rsidR="00D61EE9" w:rsidRPr="006544A2" w:rsidRDefault="00D61EE9" w:rsidP="00D61EE9">
      <w:r w:rsidRPr="006544A2">
        <w:t>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D61EE9" w:rsidRPr="006544A2" w:rsidRDefault="00D61EE9" w:rsidP="00D61EE9">
      <w:pPr>
        <w:numPr>
          <w:ilvl w:val="0"/>
          <w:numId w:val="1"/>
        </w:numPr>
        <w:tabs>
          <w:tab w:val="left" w:pos="1080"/>
        </w:tabs>
        <w:ind w:left="0" w:firstLine="709"/>
      </w:pPr>
      <w:r w:rsidRPr="006544A2">
        <w:rPr>
          <w:i/>
          <w:iCs/>
        </w:rPr>
        <w:t>Психикой</w:t>
      </w:r>
      <w:r w:rsidRPr="006544A2">
        <w:t xml:space="preserve"> наделены только </w:t>
      </w:r>
      <w:r w:rsidRPr="006544A2">
        <w:rPr>
          <w:i/>
          <w:iCs/>
        </w:rPr>
        <w:t>высокоорганизованные</w:t>
      </w:r>
      <w:r w:rsidRPr="006544A2">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D61EE9" w:rsidRPr="006544A2" w:rsidRDefault="00D61EE9" w:rsidP="00D61EE9">
      <w:pPr>
        <w:numPr>
          <w:ilvl w:val="0"/>
          <w:numId w:val="1"/>
        </w:numPr>
        <w:tabs>
          <w:tab w:val="left" w:pos="1080"/>
        </w:tabs>
        <w:ind w:left="0" w:firstLine="709"/>
      </w:pPr>
      <w:r w:rsidRPr="006544A2">
        <w:lastRenderedPageBreak/>
        <w:t xml:space="preserve">Главная особенность </w:t>
      </w:r>
      <w:r w:rsidRPr="006544A2">
        <w:rPr>
          <w:i/>
          <w:iCs/>
        </w:rPr>
        <w:t>психики</w:t>
      </w:r>
      <w:r w:rsidRPr="006544A2">
        <w:t xml:space="preserve"> заключается в способности </w:t>
      </w:r>
      <w:r w:rsidRPr="006544A2">
        <w:rPr>
          <w:i/>
          <w:iCs/>
        </w:rPr>
        <w:t>отражать</w:t>
      </w:r>
      <w:r w:rsidRPr="006544A2">
        <w:t xml:space="preserve"> объективный мир, то есть в способности </w:t>
      </w:r>
      <w:r w:rsidRPr="006544A2">
        <w:rPr>
          <w:i/>
          <w:iCs/>
        </w:rPr>
        <w:t>получать информацию</w:t>
      </w:r>
      <w:r w:rsidRPr="006544A2">
        <w:t xml:space="preserve"> об окружающем мире. В то же время, получение информации связано с созданием этой высокоорганизованной материей определенного </w:t>
      </w:r>
      <w:r w:rsidRPr="006544A2">
        <w:rPr>
          <w:i/>
          <w:iCs/>
        </w:rPr>
        <w:t>психического образа</w:t>
      </w:r>
      <w:r w:rsidRPr="006544A2">
        <w:t xml:space="preserve">, </w:t>
      </w:r>
      <w:r w:rsidRPr="006544A2">
        <w:rPr>
          <w:i/>
          <w:iCs/>
        </w:rPr>
        <w:t>субъективного</w:t>
      </w:r>
      <w:r w:rsidRPr="006544A2">
        <w:t xml:space="preserve"> по своей природе. </w:t>
      </w:r>
    </w:p>
    <w:p w:rsidR="00D61EE9" w:rsidRPr="006544A2" w:rsidRDefault="00D61EE9" w:rsidP="00D61EE9">
      <w:pPr>
        <w:numPr>
          <w:ilvl w:val="0"/>
          <w:numId w:val="1"/>
        </w:numPr>
        <w:tabs>
          <w:tab w:val="left" w:pos="1080"/>
        </w:tabs>
        <w:ind w:left="0" w:firstLine="709"/>
      </w:pPr>
      <w:r w:rsidRPr="006544A2">
        <w:t xml:space="preserve">Получаемая живым существом информация об окружающем мире служит основой для </w:t>
      </w:r>
      <w:r w:rsidRPr="006544A2">
        <w:rPr>
          <w:i/>
          <w:iCs/>
        </w:rPr>
        <w:t>регуляции его поведения и деятельности</w:t>
      </w:r>
      <w:r w:rsidRPr="006544A2">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w:t>
      </w:r>
    </w:p>
    <w:p w:rsidR="00D61EE9" w:rsidRPr="006544A2" w:rsidRDefault="00D61EE9" w:rsidP="00D61EE9">
      <w:r w:rsidRPr="006544A2">
        <w:t xml:space="preserve">Поэтому </w:t>
      </w:r>
      <w:r w:rsidRPr="006544A2">
        <w:rPr>
          <w:i/>
        </w:rPr>
        <w:t>психику</w:t>
      </w:r>
      <w:r w:rsidRPr="006544A2">
        <w:t xml:space="preserve"> можно определить как </w:t>
      </w:r>
      <w:r w:rsidRPr="006544A2">
        <w:rPr>
          <w:i/>
        </w:rPr>
        <w:t>способность мозга получать информацию об окружающей  действительности, создавать субъективный</w:t>
      </w:r>
      <w:r w:rsidRPr="006544A2">
        <w:rPr>
          <w:rStyle w:val="a9"/>
          <w:i/>
        </w:rPr>
        <w:endnoteReference w:customMarkFollows="1" w:id="2"/>
        <w:sym w:font="Symbol" w:char="F02A"/>
      </w:r>
      <w:r w:rsidRPr="006544A2">
        <w:rPr>
          <w:i/>
        </w:rPr>
        <w:t xml:space="preserve"> образ объективного</w:t>
      </w:r>
      <w:r w:rsidRPr="006544A2">
        <w:rPr>
          <w:rStyle w:val="a9"/>
          <w:i/>
        </w:rPr>
        <w:endnoteReference w:customMarkFollows="1" w:id="3"/>
        <w:sym w:font="Symbol" w:char="F02A"/>
      </w:r>
      <w:r w:rsidRPr="006544A2">
        <w:rPr>
          <w:i/>
        </w:rPr>
        <w:t xml:space="preserve"> мира и регулировать на этой основе собственное поведение и деятельность.</w:t>
      </w:r>
      <w:r w:rsidRPr="006544A2">
        <w:t xml:space="preserve"> </w:t>
      </w:r>
    </w:p>
    <w:p w:rsidR="00D61EE9" w:rsidRPr="00056827" w:rsidRDefault="00D61EE9" w:rsidP="00D61EE9">
      <w:pPr>
        <w:pStyle w:val="a3"/>
        <w:rPr>
          <w:sz w:val="16"/>
          <w:szCs w:val="16"/>
        </w:rPr>
      </w:pPr>
      <w:r w:rsidRPr="00056827">
        <w:rPr>
          <w:rStyle w:val="a5"/>
          <w:sz w:val="16"/>
          <w:szCs w:val="16"/>
        </w:rPr>
        <w:sym w:font="Symbol" w:char="F02A"/>
      </w:r>
      <w:r w:rsidRPr="00056827">
        <w:rPr>
          <w:sz w:val="16"/>
          <w:szCs w:val="16"/>
        </w:rPr>
        <w:t xml:space="preserve"> Объект – это фрагмент реальности, на которую направлена активность взаимосвязанного с ним субъекта. </w:t>
      </w:r>
    </w:p>
    <w:p w:rsidR="00D61EE9" w:rsidRPr="00056827" w:rsidRDefault="00D61EE9" w:rsidP="00D61EE9">
      <w:pPr>
        <w:pStyle w:val="a3"/>
        <w:rPr>
          <w:sz w:val="16"/>
          <w:szCs w:val="16"/>
        </w:rPr>
      </w:pPr>
      <w:r w:rsidRPr="00056827">
        <w:rPr>
          <w:sz w:val="16"/>
          <w:szCs w:val="16"/>
        </w:rPr>
        <w:t xml:space="preserve">  Субъект – конкретный носитель предметно-практической деятельности и познания, активный творец своей жизни.</w:t>
      </w:r>
    </w:p>
    <w:p w:rsidR="00D61EE9" w:rsidRPr="006544A2" w:rsidRDefault="00D61EE9" w:rsidP="00D61EE9">
      <w:pPr>
        <w:pStyle w:val="2"/>
        <w:spacing w:before="0" w:after="0"/>
        <w:rPr>
          <w:rFonts w:ascii="Times New Roman" w:hAnsi="Times New Roman" w:cs="Times New Roman"/>
          <w:i w:val="0"/>
          <w:sz w:val="24"/>
          <w:szCs w:val="24"/>
        </w:rPr>
      </w:pPr>
      <w:bookmarkStart w:id="2" w:name="_Toc157402388"/>
    </w:p>
    <w:p w:rsidR="00D61EE9" w:rsidRPr="006544A2" w:rsidRDefault="00D61EE9" w:rsidP="00D61EE9">
      <w:pPr>
        <w:pStyle w:val="2"/>
        <w:spacing w:before="0" w:after="0"/>
        <w:rPr>
          <w:rFonts w:ascii="Times New Roman" w:hAnsi="Times New Roman" w:cs="Times New Roman"/>
          <w:i w:val="0"/>
          <w:sz w:val="24"/>
          <w:szCs w:val="24"/>
        </w:rPr>
      </w:pPr>
      <w:r w:rsidRPr="006544A2">
        <w:rPr>
          <w:rFonts w:ascii="Times New Roman" w:hAnsi="Times New Roman" w:cs="Times New Roman"/>
          <w:i w:val="0"/>
          <w:sz w:val="24"/>
          <w:szCs w:val="24"/>
        </w:rPr>
        <w:t>Основные формы проявления психики человека</w:t>
      </w:r>
      <w:bookmarkEnd w:id="2"/>
    </w:p>
    <w:p w:rsidR="00D61EE9" w:rsidRPr="006544A2" w:rsidRDefault="00D61EE9" w:rsidP="00D61EE9">
      <w:pPr>
        <w:tabs>
          <w:tab w:val="left" w:pos="2968"/>
          <w:tab w:val="left" w:pos="5093"/>
          <w:tab w:val="left" w:pos="6041"/>
          <w:tab w:val="left" w:pos="8587"/>
        </w:tabs>
      </w:pPr>
      <w:r w:rsidRPr="006544A2">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D61EE9" w:rsidRPr="006544A2" w:rsidRDefault="00D61EE9" w:rsidP="00D61EE9">
      <w:pPr>
        <w:tabs>
          <w:tab w:val="left" w:pos="2968"/>
          <w:tab w:val="left" w:pos="5093"/>
          <w:tab w:val="left" w:pos="6041"/>
          <w:tab w:val="left" w:pos="8587"/>
        </w:tabs>
      </w:pPr>
      <w:r w:rsidRPr="006544A2">
        <w:rPr>
          <w:i/>
          <w:iCs/>
        </w:rPr>
        <w:t>Психические процессы</w:t>
      </w:r>
      <w:r w:rsidRPr="006544A2">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Познавательные психические процессы</w:t>
      </w:r>
      <w:r w:rsidRPr="006544A2">
        <w:t xml:space="preserve"> (отражают восприятие и переработку информации): ощущения, восприятие, память, воображение, мышление, внимание, речь.</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 xml:space="preserve">Эмоциональные психические процессы </w:t>
      </w:r>
      <w:r w:rsidRPr="006544A2">
        <w:rPr>
          <w:iCs/>
        </w:rPr>
        <w:t>(характеризуют переживание отношения к явлениям, событиям): эмоции, чувства, активные и пассивные переживания.</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Волевые психические процессы</w:t>
      </w:r>
      <w:r w:rsidRPr="006544A2">
        <w:rPr>
          <w:iCs/>
        </w:rPr>
        <w:t xml:space="preserve"> (обеспечивают сознательную регуляцию деятельности, поведения): решение, исполнение, волевое усилие.</w:t>
      </w:r>
    </w:p>
    <w:p w:rsidR="00D61EE9" w:rsidRPr="006544A2" w:rsidRDefault="00D61EE9" w:rsidP="00D61EE9">
      <w:pPr>
        <w:tabs>
          <w:tab w:val="left" w:pos="2968"/>
          <w:tab w:val="left" w:pos="5093"/>
          <w:tab w:val="left" w:pos="6041"/>
          <w:tab w:val="left" w:pos="8587"/>
        </w:tabs>
        <w:rPr>
          <w:iCs/>
        </w:rPr>
      </w:pPr>
      <w:r w:rsidRPr="006544A2">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D61EE9" w:rsidRPr="006544A2" w:rsidRDefault="00D61EE9" w:rsidP="00D61EE9">
      <w:pPr>
        <w:tabs>
          <w:tab w:val="left" w:pos="2968"/>
          <w:tab w:val="left" w:pos="5093"/>
          <w:tab w:val="left" w:pos="6041"/>
          <w:tab w:val="left" w:pos="8587"/>
        </w:tabs>
        <w:rPr>
          <w:iCs/>
        </w:rPr>
      </w:pPr>
      <w:r w:rsidRPr="006544A2">
        <w:rPr>
          <w:i/>
          <w:iCs/>
        </w:rPr>
        <w:t>Психические состояния</w:t>
      </w:r>
      <w:r w:rsidRPr="006544A2">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D61EE9" w:rsidRPr="006544A2" w:rsidRDefault="00D61EE9" w:rsidP="00D61EE9">
      <w:pPr>
        <w:tabs>
          <w:tab w:val="left" w:pos="2968"/>
          <w:tab w:val="left" w:pos="5093"/>
          <w:tab w:val="left" w:pos="6041"/>
          <w:tab w:val="left" w:pos="8587"/>
        </w:tabs>
        <w:rPr>
          <w:iCs/>
        </w:rPr>
      </w:pPr>
      <w:r w:rsidRPr="006544A2">
        <w:rPr>
          <w:i/>
          <w:iCs/>
        </w:rPr>
        <w:t>Психические свойства личности</w:t>
      </w:r>
      <w:r w:rsidRPr="006544A2">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D61EE9" w:rsidRPr="006544A2" w:rsidRDefault="00D61EE9" w:rsidP="00D61EE9">
      <w:pPr>
        <w:tabs>
          <w:tab w:val="left" w:pos="2968"/>
          <w:tab w:val="left" w:pos="5093"/>
          <w:tab w:val="left" w:pos="6041"/>
          <w:tab w:val="left" w:pos="8587"/>
        </w:tabs>
        <w:jc w:val="center"/>
        <w:rPr>
          <w:iCs/>
        </w:rPr>
      </w:pPr>
      <w:r>
        <w:rPr>
          <w:noProof/>
        </w:rPr>
        <w:drawing>
          <wp:inline distT="0" distB="0" distL="0" distR="0">
            <wp:extent cx="3695700" cy="2152650"/>
            <wp:effectExtent l="19050" t="0" r="0" b="0"/>
            <wp:docPr id="1" name="Рисунок 1"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6.jpg"/>
                    <pic:cNvPicPr>
                      <a:picLocks noChangeAspect="1" noChangeArrowheads="1"/>
                    </pic:cNvPicPr>
                  </pic:nvPicPr>
                  <pic:blipFill>
                    <a:blip r:embed="rId7">
                      <a:lum bright="-40000" contrast="40000"/>
                    </a:blip>
                    <a:srcRect/>
                    <a:stretch>
                      <a:fillRect/>
                    </a:stretch>
                  </pic:blipFill>
                  <pic:spPr bwMode="auto">
                    <a:xfrm>
                      <a:off x="0" y="0"/>
                      <a:ext cx="3695700" cy="2152650"/>
                    </a:xfrm>
                    <a:prstGeom prst="rect">
                      <a:avLst/>
                    </a:prstGeom>
                    <a:noFill/>
                    <a:ln w="9525">
                      <a:noFill/>
                      <a:miter lim="800000"/>
                      <a:headEnd/>
                      <a:tailEnd/>
                    </a:ln>
                  </pic:spPr>
                </pic:pic>
              </a:graphicData>
            </a:graphic>
          </wp:inline>
        </w:drawing>
      </w:r>
    </w:p>
    <w:p w:rsidR="00D61EE9" w:rsidRPr="00056827" w:rsidRDefault="00D61EE9" w:rsidP="00D61EE9">
      <w:pPr>
        <w:tabs>
          <w:tab w:val="left" w:pos="2968"/>
          <w:tab w:val="left" w:pos="5093"/>
          <w:tab w:val="left" w:pos="6041"/>
          <w:tab w:val="left" w:pos="8587"/>
        </w:tabs>
        <w:ind w:firstLine="0"/>
        <w:jc w:val="center"/>
        <w:rPr>
          <w:b/>
          <w:sz w:val="16"/>
          <w:szCs w:val="16"/>
        </w:rPr>
      </w:pPr>
      <w:r w:rsidRPr="00056827">
        <w:rPr>
          <w:b/>
          <w:sz w:val="16"/>
          <w:szCs w:val="16"/>
        </w:rPr>
        <w:t>Рис. 3. Формы проявления психики человека</w:t>
      </w:r>
    </w:p>
    <w:p w:rsidR="00D61EE9" w:rsidRPr="006544A2" w:rsidRDefault="00D61EE9" w:rsidP="00D61EE9">
      <w:pPr>
        <w:tabs>
          <w:tab w:val="left" w:pos="2968"/>
          <w:tab w:val="left" w:pos="5093"/>
          <w:tab w:val="left" w:pos="6041"/>
          <w:tab w:val="left" w:pos="8587"/>
        </w:tabs>
        <w:jc w:val="center"/>
      </w:pPr>
    </w:p>
    <w:p w:rsidR="00D61EE9" w:rsidRPr="006544A2" w:rsidRDefault="00D61EE9" w:rsidP="00D61EE9">
      <w:r w:rsidRPr="006544A2">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D61EE9" w:rsidRDefault="00D61EE9" w:rsidP="00D61EE9">
      <w:pPr>
        <w:pStyle w:val="aa"/>
        <w:ind w:left="0" w:firstLine="709"/>
        <w:jc w:val="both"/>
      </w:pPr>
      <w:r>
        <w:t xml:space="preserve">Психика человека существенно отличается даже от психики высокоорганизованных животных. Только человеку присуще </w:t>
      </w:r>
      <w:r w:rsidRPr="00313B41">
        <w:rPr>
          <w:b/>
        </w:rPr>
        <w:t>сознание</w:t>
      </w:r>
      <w:r>
        <w:t xml:space="preserve">, как </w:t>
      </w:r>
      <w:r w:rsidRPr="00F221EC">
        <w:rPr>
          <w:b/>
        </w:rPr>
        <w:t>высшая форма отражения действительности</w:t>
      </w:r>
      <w:r>
        <w:t xml:space="preserve">. </w:t>
      </w:r>
      <w:r w:rsidRPr="00313B41">
        <w:rPr>
          <w:i/>
        </w:rPr>
        <w:t>Сознание</w:t>
      </w:r>
      <w:r>
        <w:t xml:space="preserve"> – это, прежде всего знание о чем-либо, знание, которое можно проверить на практике. Значительная часть психических явлений человеком осознается. Т.е. человек знает и отдает себе отчет в том, каковы последствия его поступков и действий, что с ним происходит в тот или иной момент времени. Кроме того, осознать, значит получить возможность научить, передать свое знание другому человеку.</w:t>
      </w:r>
    </w:p>
    <w:p w:rsidR="00D61EE9" w:rsidRPr="006544A2" w:rsidRDefault="00D61EE9" w:rsidP="00D61EE9">
      <w:r w:rsidRPr="006544A2">
        <w:t xml:space="preserve">Какие функции выполняет сознание? </w:t>
      </w:r>
    </w:p>
    <w:p w:rsidR="00D61EE9" w:rsidRPr="006544A2" w:rsidRDefault="00D61EE9" w:rsidP="00D61EE9">
      <w:pPr>
        <w:numPr>
          <w:ilvl w:val="0"/>
          <w:numId w:val="3"/>
        </w:numPr>
        <w:tabs>
          <w:tab w:val="clear" w:pos="1440"/>
          <w:tab w:val="num" w:pos="1080"/>
        </w:tabs>
        <w:ind w:left="0" w:firstLine="709"/>
      </w:pPr>
      <w:r w:rsidRPr="006544A2">
        <w:t>Формирование целей деятельности.</w:t>
      </w:r>
    </w:p>
    <w:p w:rsidR="00D61EE9" w:rsidRPr="006544A2" w:rsidRDefault="00D61EE9" w:rsidP="00D61EE9">
      <w:pPr>
        <w:numPr>
          <w:ilvl w:val="0"/>
          <w:numId w:val="3"/>
        </w:numPr>
        <w:tabs>
          <w:tab w:val="clear" w:pos="1440"/>
          <w:tab w:val="num" w:pos="1080"/>
        </w:tabs>
        <w:ind w:left="0" w:firstLine="709"/>
      </w:pPr>
      <w:r w:rsidRPr="006544A2">
        <w:t>Предварительное мысленное построение действий.</w:t>
      </w:r>
    </w:p>
    <w:p w:rsidR="00D61EE9" w:rsidRPr="006544A2" w:rsidRDefault="00D61EE9" w:rsidP="00D61EE9">
      <w:pPr>
        <w:numPr>
          <w:ilvl w:val="0"/>
          <w:numId w:val="3"/>
        </w:numPr>
        <w:tabs>
          <w:tab w:val="clear" w:pos="1440"/>
          <w:tab w:val="num" w:pos="1080"/>
        </w:tabs>
        <w:ind w:left="0" w:firstLine="709"/>
      </w:pPr>
      <w:r w:rsidRPr="006544A2">
        <w:t>Предвидение их результатов.</w:t>
      </w:r>
    </w:p>
    <w:p w:rsidR="00D61EE9" w:rsidRPr="006544A2" w:rsidRDefault="00D61EE9" w:rsidP="00D61EE9">
      <w:pPr>
        <w:numPr>
          <w:ilvl w:val="0"/>
          <w:numId w:val="3"/>
        </w:numPr>
        <w:tabs>
          <w:tab w:val="clear" w:pos="1440"/>
          <w:tab w:val="num" w:pos="1080"/>
        </w:tabs>
        <w:ind w:left="0" w:firstLine="709"/>
      </w:pPr>
      <w:r w:rsidRPr="006544A2">
        <w:t>Разумное регулирование поведения и деятельности.</w:t>
      </w:r>
    </w:p>
    <w:p w:rsidR="00D61EE9" w:rsidRPr="006544A2" w:rsidRDefault="00D61EE9" w:rsidP="00D61EE9">
      <w:pPr>
        <w:numPr>
          <w:ilvl w:val="0"/>
          <w:numId w:val="3"/>
        </w:numPr>
        <w:tabs>
          <w:tab w:val="clear" w:pos="1440"/>
          <w:tab w:val="num" w:pos="1080"/>
        </w:tabs>
        <w:ind w:left="0" w:firstLine="709"/>
      </w:pPr>
      <w:r w:rsidRPr="006544A2">
        <w:t>Осознание своего «Я», рефлексия.</w:t>
      </w:r>
    </w:p>
    <w:p w:rsidR="00D61EE9" w:rsidRDefault="00D61EE9" w:rsidP="00D61EE9">
      <w:pPr>
        <w:pStyle w:val="aa"/>
        <w:ind w:left="0" w:firstLine="709"/>
        <w:jc w:val="both"/>
      </w:pPr>
      <w:r w:rsidRPr="006544A2">
        <w:t>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w:t>
      </w:r>
    </w:p>
    <w:p w:rsidR="00D61EE9" w:rsidRDefault="00D61EE9" w:rsidP="00D61EE9">
      <w:pPr>
        <w:pStyle w:val="aa"/>
        <w:ind w:left="0" w:firstLine="709"/>
        <w:jc w:val="both"/>
      </w:pPr>
      <w:r>
        <w:t xml:space="preserve">  Однако имеется и много таких явлений, которые образуют бессознательный слой психики. </w:t>
      </w:r>
      <w:r w:rsidRPr="00313B41">
        <w:rPr>
          <w:b/>
        </w:rPr>
        <w:t>Бессознательное</w:t>
      </w:r>
      <w:r>
        <w:t xml:space="preserve"> – это такая форма отражения действительности, при которой не отдается отчет в совершаемых действиях, утрачивается ориентировка во времени и месте действия. Это сновидения, автоматизированные действия, механизмы творчества, формирование догадок, гипотез, интуиция и многое другое.</w:t>
      </w:r>
    </w:p>
    <w:p w:rsidR="00D61EE9" w:rsidRDefault="00D61EE9" w:rsidP="00D61EE9">
      <w:pPr>
        <w:pStyle w:val="aa"/>
        <w:ind w:left="0" w:firstLine="709"/>
        <w:jc w:val="both"/>
      </w:pPr>
      <w:r w:rsidRPr="00765AC6">
        <w:rPr>
          <w:b/>
          <w:i/>
        </w:rPr>
        <w:t>Самосознание</w:t>
      </w:r>
      <w:r w:rsidRPr="006544A2">
        <w:rPr>
          <w:i/>
        </w:rPr>
        <w:t xml:space="preserve"> </w:t>
      </w:r>
      <w:r w:rsidRPr="006544A2">
        <w:t>–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«Я-концепции». Самосознание – осознание собственного «Я», является венцом развития сознания.</w:t>
      </w:r>
    </w:p>
    <w:p w:rsidR="00D61EE9" w:rsidRPr="006544A2" w:rsidRDefault="00D61EE9" w:rsidP="00D61EE9">
      <w:pPr>
        <w:pStyle w:val="aa"/>
        <w:spacing w:after="0" w:line="240" w:lineRule="auto"/>
        <w:ind w:left="0"/>
        <w:jc w:val="both"/>
        <w:rPr>
          <w:b/>
        </w:rPr>
      </w:pPr>
      <w:r w:rsidRPr="006544A2">
        <w:rPr>
          <w:b/>
        </w:rPr>
        <w:t xml:space="preserve">Задачи психологии.  </w:t>
      </w:r>
    </w:p>
    <w:p w:rsidR="00D61EE9" w:rsidRPr="006544A2" w:rsidRDefault="00D61EE9" w:rsidP="00D61EE9">
      <w:r w:rsidRPr="006544A2">
        <w:t>Основная задача психологии — это изучение законов психической деятельности в ее развитии. Другие задачи:</w:t>
      </w:r>
    </w:p>
    <w:p w:rsidR="00D61EE9" w:rsidRPr="006544A2" w:rsidRDefault="00D61EE9" w:rsidP="00D61EE9">
      <w:pPr>
        <w:numPr>
          <w:ilvl w:val="0"/>
          <w:numId w:val="5"/>
        </w:numPr>
      </w:pPr>
      <w:r w:rsidRPr="006544A2">
        <w:t>научиться понимать сущность психических явлений и их закономерности;</w:t>
      </w:r>
    </w:p>
    <w:p w:rsidR="00D61EE9" w:rsidRPr="006544A2" w:rsidRDefault="00D61EE9" w:rsidP="00D61EE9">
      <w:pPr>
        <w:numPr>
          <w:ilvl w:val="0"/>
          <w:numId w:val="5"/>
        </w:numPr>
      </w:pPr>
      <w:r w:rsidRPr="006544A2">
        <w:t>научиться управлять ими;</w:t>
      </w:r>
    </w:p>
    <w:p w:rsidR="00D61EE9" w:rsidRPr="006544A2" w:rsidRDefault="00D61EE9" w:rsidP="00D61EE9">
      <w:pPr>
        <w:numPr>
          <w:ilvl w:val="0"/>
          <w:numId w:val="5"/>
        </w:numPr>
      </w:pPr>
      <w:r w:rsidRPr="006544A2">
        <w:t>использовать полученные знания с целью повышения эффективности тех отраслей практики, на пересечении с которыми лежат уже оформившиеся науки и отрасли;</w:t>
      </w:r>
    </w:p>
    <w:p w:rsidR="00D61EE9" w:rsidRPr="006544A2" w:rsidRDefault="00D61EE9" w:rsidP="00D61EE9">
      <w:pPr>
        <w:numPr>
          <w:ilvl w:val="0"/>
          <w:numId w:val="5"/>
        </w:numPr>
      </w:pPr>
      <w:r w:rsidRPr="006544A2">
        <w:t>быть теоретической основой практики психологической службы.</w:t>
      </w:r>
    </w:p>
    <w:p w:rsidR="00D61EE9" w:rsidRDefault="00D61EE9" w:rsidP="00D61EE9"/>
    <w:p w:rsidR="00D61EE9" w:rsidRDefault="00D61EE9" w:rsidP="00D61EE9"/>
    <w:p w:rsidR="00D61EE9" w:rsidRPr="006544A2" w:rsidRDefault="00D61EE9" w:rsidP="00D61EE9">
      <w:pPr>
        <w:pStyle w:val="aa"/>
        <w:numPr>
          <w:ilvl w:val="0"/>
          <w:numId w:val="4"/>
        </w:numPr>
        <w:spacing w:after="0" w:line="240" w:lineRule="auto"/>
        <w:ind w:left="0"/>
        <w:jc w:val="both"/>
        <w:rPr>
          <w:b/>
        </w:rPr>
      </w:pPr>
      <w:r w:rsidRPr="006544A2">
        <w:rPr>
          <w:b/>
        </w:rPr>
        <w:t>Структура психологии. Связь психологии с педагогической наукой и практикой</w:t>
      </w:r>
    </w:p>
    <w:p w:rsidR="00D61EE9" w:rsidRPr="006544A2" w:rsidRDefault="00D61EE9" w:rsidP="00D61EE9">
      <w:pPr>
        <w:pStyle w:val="a6"/>
        <w:spacing w:before="0" w:beforeAutospacing="0" w:after="0" w:afterAutospacing="0"/>
        <w:jc w:val="both"/>
        <w:rPr>
          <w:u w:val="single"/>
        </w:rPr>
      </w:pPr>
      <w:r w:rsidRPr="006544A2">
        <w:rPr>
          <w:iCs/>
          <w:u w:val="single"/>
        </w:rPr>
        <w:t>Отрасли психологии:</w:t>
      </w:r>
    </w:p>
    <w:p w:rsidR="00D61EE9" w:rsidRPr="006544A2" w:rsidRDefault="00D61EE9" w:rsidP="00D61EE9">
      <w:pPr>
        <w:pStyle w:val="a6"/>
        <w:spacing w:before="0" w:beforeAutospacing="0" w:after="0" w:afterAutospacing="0"/>
        <w:jc w:val="both"/>
      </w:pPr>
      <w:r w:rsidRPr="006544A2">
        <w:t>Общая психология – изучает общие законы и механизмы функционирования психики.</w:t>
      </w:r>
    </w:p>
    <w:p w:rsidR="00D61EE9" w:rsidRPr="006544A2" w:rsidRDefault="00D61EE9" w:rsidP="00D61EE9">
      <w:pPr>
        <w:pStyle w:val="a6"/>
        <w:spacing w:before="0" w:beforeAutospacing="0" w:after="0" w:afterAutospacing="0"/>
        <w:jc w:val="both"/>
      </w:pPr>
      <w:r w:rsidRPr="006544A2">
        <w:t>Дифференциальная психология – раздел научной психологии, изучающий психологические различия между индивидами и группами, а также психологические принципы и следствия этих различий.</w:t>
      </w:r>
    </w:p>
    <w:p w:rsidR="00D61EE9" w:rsidRPr="006544A2" w:rsidRDefault="00D61EE9" w:rsidP="00D61EE9">
      <w:pPr>
        <w:pStyle w:val="a6"/>
        <w:spacing w:before="0" w:beforeAutospacing="0" w:after="0" w:afterAutospacing="0"/>
        <w:jc w:val="both"/>
      </w:pPr>
      <w:r w:rsidRPr="006544A2">
        <w:t>Возрастная психология – изучает возрастные закономерности и механизмы психического развития, психологические особенности каждого возрастного этапа.</w:t>
      </w:r>
    </w:p>
    <w:p w:rsidR="00D61EE9" w:rsidRPr="006544A2" w:rsidRDefault="00D61EE9" w:rsidP="00D61EE9">
      <w:pPr>
        <w:pStyle w:val="a6"/>
        <w:spacing w:before="0" w:beforeAutospacing="0" w:after="0" w:afterAutospacing="0"/>
        <w:jc w:val="both"/>
      </w:pPr>
      <w:r w:rsidRPr="006544A2">
        <w:t>Педагогическая психология – изучает психологические закономерности обучения и воспитания человека.</w:t>
      </w:r>
    </w:p>
    <w:p w:rsidR="00D61EE9" w:rsidRPr="006544A2" w:rsidRDefault="00D61EE9" w:rsidP="00D61EE9">
      <w:pPr>
        <w:pStyle w:val="a6"/>
        <w:spacing w:before="0" w:beforeAutospacing="0" w:after="0" w:afterAutospacing="0"/>
        <w:jc w:val="both"/>
      </w:pPr>
      <w:r w:rsidRPr="006544A2">
        <w:lastRenderedPageBreak/>
        <w:t>Социальная психология – раздел психологической науки, изучающий психологические закономерности и особенности поведения, взаимодействия и общения людей, обусловленные их включенностью в различные социальные группы.</w:t>
      </w:r>
    </w:p>
    <w:p w:rsidR="00D61EE9" w:rsidRPr="00592CE3" w:rsidRDefault="00D61EE9" w:rsidP="00D61EE9">
      <w:pPr>
        <w:pStyle w:val="aa"/>
        <w:ind w:left="0" w:firstLine="709"/>
        <w:jc w:val="both"/>
      </w:pPr>
      <w:r w:rsidRPr="006544A2">
        <w:t>Психология личности – изучает психические особенности человека как носителя сознания и самосознания, субъекта деятельности и межличностных отношений, а также как индивидуальности, стремящейся к самореализации и саморазвитию.</w:t>
      </w:r>
      <w:r>
        <w:t xml:space="preserve"> И т.д. Всего насчитывается несколько десятков различных отраслей психологии.</w:t>
      </w:r>
    </w:p>
    <w:p w:rsidR="00D61EE9" w:rsidRPr="006544A2" w:rsidRDefault="00D61EE9" w:rsidP="00D61EE9">
      <w:pPr>
        <w:pStyle w:val="a6"/>
        <w:spacing w:before="0" w:beforeAutospacing="0" w:after="0" w:afterAutospacing="0"/>
        <w:jc w:val="both"/>
        <w:rPr>
          <w:b/>
        </w:rPr>
      </w:pPr>
      <w:r w:rsidRPr="006544A2">
        <w:rPr>
          <w:b/>
        </w:rPr>
        <w:t>Психология органично связана с педагогикой, между ними существует несколько "узлов" связи</w:t>
      </w:r>
    </w:p>
    <w:p w:rsidR="00D61EE9" w:rsidRPr="006544A2" w:rsidRDefault="00D61EE9" w:rsidP="00D61EE9">
      <w:pPr>
        <w:pStyle w:val="a6"/>
        <w:spacing w:before="0" w:beforeAutospacing="0" w:after="0" w:afterAutospacing="0"/>
        <w:ind w:firstLine="561"/>
        <w:jc w:val="both"/>
      </w:pPr>
      <w:r w:rsidRPr="006544A2">
        <w:t>Главный узел связи - предмет этих наук. Психология изучает законы развития психики человека. Педагогика разрабатывает законы управления развитием личности. Воспитание, образование детей и взрослых есть не что иное, как целенаправленное изменение этой психики (например, мышления, деятельности). Следовательно, они не могут осуществляться специалистами, не владеющими психологическими знаниями.</w:t>
      </w:r>
    </w:p>
    <w:p w:rsidR="00D61EE9" w:rsidRPr="006544A2" w:rsidRDefault="00D61EE9" w:rsidP="00D61EE9">
      <w:pPr>
        <w:pStyle w:val="a6"/>
        <w:spacing w:before="0" w:beforeAutospacing="0" w:after="0" w:afterAutospacing="0"/>
        <w:ind w:firstLine="561"/>
        <w:jc w:val="both"/>
      </w:pPr>
      <w:r w:rsidRPr="006544A2">
        <w:t>Второй узел связи двух наук - показатели и критерии обученности и воспитанности личности. Степень продвинутости знаний школьников регистрируется по изменениям памяти, запасов знаний, способностям использовать знания в практических целях и т.п. Воспитанность же фиксируется в мотивированных поступках, системе сознательного и импульсивного поведения, стереотипах, навыках деятельности и суждений. Иначе говоря, результаты педагогической деятельности диагностируются по изменениям психологических характеристик воспитуемых.</w:t>
      </w:r>
    </w:p>
    <w:p w:rsidR="00D61EE9" w:rsidRPr="006544A2" w:rsidRDefault="00D61EE9" w:rsidP="00D61EE9">
      <w:pPr>
        <w:pStyle w:val="a6"/>
        <w:spacing w:before="0" w:beforeAutospacing="0" w:after="0" w:afterAutospacing="0"/>
        <w:ind w:firstLine="561"/>
        <w:jc w:val="both"/>
      </w:pPr>
      <w:r w:rsidRPr="006544A2">
        <w:t>Третий узел связи - это методы исследования. Межнаучные коммуникации двух отраслей знания имеют место и в методах исследований педагогики и психологии. Многие инструменты психологического научного поиска с успехом служат решению педагогических исследовательских задач (например, психометрия, парное сравнение, рейтинг, психологические тесты и др.).</w:t>
      </w:r>
    </w:p>
    <w:p w:rsidR="00D61EE9" w:rsidRPr="006544A2" w:rsidRDefault="00D61EE9" w:rsidP="00D61EE9">
      <w:pPr>
        <w:numPr>
          <w:ilvl w:val="0"/>
          <w:numId w:val="4"/>
        </w:numPr>
        <w:ind w:left="0" w:firstLine="709"/>
        <w:rPr>
          <w:b/>
        </w:rPr>
      </w:pPr>
      <w:r w:rsidRPr="006544A2">
        <w:rPr>
          <w:b/>
        </w:rPr>
        <w:t xml:space="preserve">Методы психологии. </w:t>
      </w:r>
    </w:p>
    <w:p w:rsidR="00D61EE9" w:rsidRPr="006544A2" w:rsidRDefault="00D61EE9" w:rsidP="00D61EE9">
      <w:pPr>
        <w:ind w:firstLine="0"/>
      </w:pPr>
      <w:r w:rsidRPr="006544A2">
        <w:t>Как и любая другая наука, психология имеет свои методы.</w:t>
      </w:r>
    </w:p>
    <w:p w:rsidR="00D61EE9" w:rsidRPr="006544A2" w:rsidRDefault="00D61EE9" w:rsidP="00D61EE9">
      <w:pPr>
        <w:pStyle w:val="a6"/>
        <w:spacing w:before="0" w:beforeAutospacing="0" w:after="0" w:afterAutospacing="0"/>
        <w:ind w:firstLine="709"/>
        <w:jc w:val="both"/>
      </w:pPr>
      <w:r w:rsidRPr="006544A2">
        <w:t>Методы – это приемы и средства, с помощью которых получают необходимые сведения для построения научных теорий и вынесения практических рекомендаций.</w:t>
      </w:r>
    </w:p>
    <w:p w:rsidR="00D61EE9" w:rsidRPr="006544A2" w:rsidRDefault="00D61EE9" w:rsidP="00D61EE9">
      <w:pPr>
        <w:pStyle w:val="a6"/>
        <w:spacing w:before="0" w:beforeAutospacing="0" w:after="0" w:afterAutospacing="0"/>
        <w:ind w:firstLine="709"/>
        <w:jc w:val="both"/>
      </w:pPr>
      <w:r w:rsidRPr="006544A2">
        <w:t>В психологии традиционно выделяют основные методы – наблюдение и эксперимент, и вспомогательные – беседа, анкетирование, тесты, анализ продуктов деятельности, биографический метод, метод социометрии.</w:t>
      </w:r>
    </w:p>
    <w:p w:rsidR="00D61EE9" w:rsidRPr="006544A2" w:rsidRDefault="00D61EE9" w:rsidP="00D61EE9">
      <w:pPr>
        <w:pStyle w:val="a6"/>
        <w:spacing w:before="0" w:beforeAutospacing="0" w:after="0" w:afterAutospacing="0"/>
        <w:ind w:firstLine="709"/>
        <w:jc w:val="both"/>
      </w:pPr>
      <w:r w:rsidRPr="006544A2">
        <w:rPr>
          <w:i/>
        </w:rPr>
        <w:t>Наблюдение</w:t>
      </w:r>
      <w:r w:rsidRPr="006544A2">
        <w:t xml:space="preserve"> – самый древний метод познания.</w:t>
      </w:r>
    </w:p>
    <w:p w:rsidR="00D61EE9" w:rsidRPr="006544A2" w:rsidRDefault="00D61EE9" w:rsidP="00D61EE9">
      <w:pPr>
        <w:pStyle w:val="a6"/>
        <w:spacing w:before="0" w:beforeAutospacing="0" w:after="0" w:afterAutospacing="0"/>
        <w:ind w:firstLine="709"/>
        <w:jc w:val="both"/>
      </w:pPr>
      <w:r w:rsidRPr="006544A2">
        <w:t>Наблюдение – это научный метод исследования, научно объясняющий причины того или иного психологического явления. Необходимое условие наблюдения – четкий план, фиксация результатов, обработка и интерпретация полученных результатов.</w:t>
      </w:r>
    </w:p>
    <w:p w:rsidR="00D61EE9" w:rsidRPr="006544A2" w:rsidRDefault="00D61EE9" w:rsidP="00D61EE9">
      <w:pPr>
        <w:pStyle w:val="a6"/>
        <w:spacing w:before="0" w:beforeAutospacing="0" w:after="0" w:afterAutospacing="0"/>
        <w:ind w:firstLine="709"/>
        <w:jc w:val="both"/>
      </w:pPr>
      <w:r w:rsidRPr="006544A2">
        <w:t>Виды наблюдения:</w:t>
      </w:r>
    </w:p>
    <w:p w:rsidR="00D61EE9" w:rsidRPr="006544A2" w:rsidRDefault="00D61EE9" w:rsidP="00D61EE9">
      <w:pPr>
        <w:pStyle w:val="a6"/>
        <w:spacing w:before="0" w:beforeAutospacing="0" w:after="0" w:afterAutospacing="0"/>
        <w:ind w:firstLine="709"/>
        <w:jc w:val="both"/>
      </w:pPr>
      <w:r w:rsidRPr="006544A2">
        <w:t>1. Прямое наблюдение – непосредственное наблюдение за поведением человека.</w:t>
      </w:r>
    </w:p>
    <w:p w:rsidR="00D61EE9" w:rsidRPr="006544A2" w:rsidRDefault="00D61EE9" w:rsidP="00D61EE9">
      <w:pPr>
        <w:pStyle w:val="a6"/>
        <w:spacing w:before="0" w:beforeAutospacing="0" w:after="0" w:afterAutospacing="0"/>
        <w:ind w:firstLine="709"/>
        <w:jc w:val="both"/>
      </w:pPr>
      <w:r w:rsidRPr="006544A2">
        <w:t>2. Опосредованное наблюдение – предполагает использование вспомогательных средств, таких как; вопросы, беседа, анкеты, изучение продуктов деятельности – рисунков, сочинений и т.д.</w:t>
      </w:r>
    </w:p>
    <w:p w:rsidR="00D61EE9" w:rsidRPr="006544A2" w:rsidRDefault="00D61EE9" w:rsidP="00D61EE9">
      <w:pPr>
        <w:pStyle w:val="a6"/>
        <w:spacing w:before="0" w:beforeAutospacing="0" w:after="0" w:afterAutospacing="0"/>
        <w:ind w:firstLine="709"/>
        <w:jc w:val="both"/>
      </w:pPr>
      <w:r w:rsidRPr="006544A2">
        <w:t>3. Самонаблюдение – предполагает наблюдение за собственными психологическими явлениями.</w:t>
      </w:r>
    </w:p>
    <w:p w:rsidR="00D61EE9" w:rsidRPr="006544A2" w:rsidRDefault="00D61EE9" w:rsidP="00D61EE9">
      <w:pPr>
        <w:pStyle w:val="a6"/>
        <w:spacing w:before="0" w:beforeAutospacing="0" w:after="0" w:afterAutospacing="0"/>
        <w:ind w:firstLine="709"/>
        <w:jc w:val="both"/>
      </w:pPr>
      <w:r w:rsidRPr="006544A2">
        <w:t>4. Включенное наблюдение – наблюдатель становится членом исследуемой группы.</w:t>
      </w:r>
    </w:p>
    <w:p w:rsidR="00D61EE9" w:rsidRPr="006544A2" w:rsidRDefault="00D61EE9" w:rsidP="00D61EE9">
      <w:pPr>
        <w:pStyle w:val="a6"/>
        <w:spacing w:before="0" w:beforeAutospacing="0" w:after="0" w:afterAutospacing="0"/>
        <w:ind w:firstLine="709"/>
        <w:jc w:val="both"/>
      </w:pPr>
      <w:r w:rsidRPr="006544A2">
        <w:t>5. Стороннее наблюдение – не предполагает личного участия наблюдателя.</w:t>
      </w:r>
    </w:p>
    <w:p w:rsidR="00D61EE9" w:rsidRPr="006544A2" w:rsidRDefault="00D61EE9" w:rsidP="00D61EE9">
      <w:pPr>
        <w:pStyle w:val="a6"/>
        <w:spacing w:before="0" w:beforeAutospacing="0" w:after="0" w:afterAutospacing="0"/>
        <w:ind w:firstLine="709"/>
        <w:jc w:val="both"/>
      </w:pPr>
      <w:r w:rsidRPr="006544A2">
        <w:t>6. Естественное наблюдение – наблюдение проводится в обычных для человека условиях.</w:t>
      </w:r>
    </w:p>
    <w:p w:rsidR="00D61EE9" w:rsidRPr="006544A2" w:rsidRDefault="00D61EE9" w:rsidP="00D61EE9">
      <w:pPr>
        <w:pStyle w:val="a6"/>
        <w:spacing w:before="0" w:beforeAutospacing="0" w:after="0" w:afterAutospacing="0"/>
        <w:ind w:firstLine="709"/>
        <w:jc w:val="both"/>
      </w:pPr>
      <w:r w:rsidRPr="006544A2">
        <w:t>7. Лабораторное наблюдение – специально организованная наблюдателем среда, в которой действует человек.</w:t>
      </w:r>
    </w:p>
    <w:p w:rsidR="00D61EE9" w:rsidRPr="006544A2" w:rsidRDefault="00D61EE9" w:rsidP="00D61EE9">
      <w:pPr>
        <w:pStyle w:val="a6"/>
        <w:spacing w:before="0" w:beforeAutospacing="0" w:after="0" w:afterAutospacing="0"/>
        <w:ind w:firstLine="709"/>
        <w:jc w:val="both"/>
      </w:pPr>
      <w:r w:rsidRPr="006544A2">
        <w:t>8. Однократное наблюдение – проводится по мере необходимости.</w:t>
      </w:r>
    </w:p>
    <w:p w:rsidR="00D61EE9" w:rsidRPr="006544A2" w:rsidRDefault="00D61EE9" w:rsidP="00D61EE9">
      <w:pPr>
        <w:pStyle w:val="a6"/>
        <w:spacing w:before="0" w:beforeAutospacing="0" w:after="0" w:afterAutospacing="0"/>
        <w:ind w:firstLine="709"/>
        <w:jc w:val="both"/>
      </w:pPr>
      <w:r w:rsidRPr="006544A2">
        <w:t>9. Периодическое наблюдение - проводится через определенные промежутки времени.</w:t>
      </w:r>
    </w:p>
    <w:p w:rsidR="00D61EE9" w:rsidRPr="006544A2" w:rsidRDefault="00D61EE9" w:rsidP="00D61EE9">
      <w:pPr>
        <w:pStyle w:val="a6"/>
        <w:spacing w:before="0" w:beforeAutospacing="0" w:after="0" w:afterAutospacing="0"/>
        <w:ind w:firstLine="709"/>
        <w:jc w:val="both"/>
      </w:pPr>
      <w:r w:rsidRPr="006544A2">
        <w:rPr>
          <w:i/>
        </w:rPr>
        <w:lastRenderedPageBreak/>
        <w:t>Эксперимент</w:t>
      </w:r>
      <w:r w:rsidRPr="006544A2">
        <w:t xml:space="preserve"> – выявление психологических фактов при активном вмешательстве исследователя в действия испытуемого.</w:t>
      </w:r>
    </w:p>
    <w:p w:rsidR="00D61EE9" w:rsidRPr="006544A2" w:rsidRDefault="00D61EE9" w:rsidP="00D61EE9">
      <w:pPr>
        <w:pStyle w:val="a6"/>
        <w:spacing w:before="0" w:beforeAutospacing="0" w:after="0" w:afterAutospacing="0"/>
        <w:ind w:firstLine="709"/>
        <w:jc w:val="both"/>
      </w:pPr>
      <w:r w:rsidRPr="006544A2">
        <w:rPr>
          <w:i/>
        </w:rPr>
        <w:t>Беседа</w:t>
      </w:r>
      <w:r w:rsidRPr="006544A2">
        <w:t xml:space="preserve"> как психологический метод предусматривает получение от исследуемого сведений о его деятельности. </w:t>
      </w:r>
    </w:p>
    <w:p w:rsidR="00D61EE9" w:rsidRPr="006544A2" w:rsidRDefault="00D61EE9" w:rsidP="00D61EE9">
      <w:pPr>
        <w:pStyle w:val="a6"/>
        <w:spacing w:before="0" w:beforeAutospacing="0" w:after="0" w:afterAutospacing="0"/>
        <w:ind w:firstLine="709"/>
        <w:jc w:val="both"/>
      </w:pPr>
      <w:r w:rsidRPr="006544A2">
        <w:t>Виды беседы: непринужденная беседа, интервью вопросники, психологические анкеты.</w:t>
      </w:r>
    </w:p>
    <w:p w:rsidR="00D61EE9" w:rsidRPr="006544A2" w:rsidRDefault="00D61EE9" w:rsidP="00D61EE9">
      <w:pPr>
        <w:pStyle w:val="a6"/>
        <w:spacing w:before="0" w:beforeAutospacing="0" w:after="0" w:afterAutospacing="0"/>
        <w:ind w:firstLine="709"/>
        <w:jc w:val="both"/>
      </w:pPr>
      <w:r w:rsidRPr="006544A2">
        <w:rPr>
          <w:i/>
        </w:rPr>
        <w:t>Анкетирование</w:t>
      </w:r>
      <w:r w:rsidRPr="006544A2">
        <w:t xml:space="preserve"> – средство для получения первичной социально – психологической информации на основе вербальной коммуникации. Анкета представляет собой набор вопросов и различные варианты ответов.</w:t>
      </w:r>
    </w:p>
    <w:p w:rsidR="00D61EE9" w:rsidRPr="006544A2" w:rsidRDefault="00D61EE9" w:rsidP="00D61EE9">
      <w:pPr>
        <w:pStyle w:val="a6"/>
        <w:spacing w:before="0" w:beforeAutospacing="0" w:after="0" w:afterAutospacing="0"/>
        <w:ind w:firstLine="709"/>
        <w:jc w:val="both"/>
      </w:pPr>
      <w:r w:rsidRPr="006544A2">
        <w:rPr>
          <w:i/>
        </w:rPr>
        <w:t>Тесты</w:t>
      </w:r>
      <w:r w:rsidRPr="006544A2">
        <w:t xml:space="preserve"> представляют собой систему специальных заданий позволяющих измерить уровень развития, состояние определенного психологического качества, свойства отдельного индивида.</w:t>
      </w:r>
    </w:p>
    <w:p w:rsidR="00D61EE9" w:rsidRPr="006544A2" w:rsidRDefault="00D61EE9" w:rsidP="00D61EE9">
      <w:pPr>
        <w:pStyle w:val="a6"/>
        <w:spacing w:before="0" w:beforeAutospacing="0" w:after="0" w:afterAutospacing="0"/>
        <w:ind w:firstLine="709"/>
        <w:jc w:val="both"/>
      </w:pPr>
      <w:r w:rsidRPr="006544A2">
        <w:t>Различаются тесты по:</w:t>
      </w:r>
    </w:p>
    <w:p w:rsidR="00D61EE9" w:rsidRPr="006544A2" w:rsidRDefault="00D61EE9" w:rsidP="00D61EE9">
      <w:pPr>
        <w:pStyle w:val="a6"/>
        <w:spacing w:before="0" w:beforeAutospacing="0" w:after="0" w:afterAutospacing="0"/>
        <w:jc w:val="both"/>
      </w:pPr>
      <w:r w:rsidRPr="006544A2">
        <w:t>1. Предмету тестирования; тесты интеллекта, тесты личностные, тесты межличностные.</w:t>
      </w:r>
    </w:p>
    <w:p w:rsidR="00D61EE9" w:rsidRPr="006544A2" w:rsidRDefault="00D61EE9" w:rsidP="00D61EE9">
      <w:pPr>
        <w:pStyle w:val="a6"/>
        <w:spacing w:before="0" w:beforeAutospacing="0" w:after="0" w:afterAutospacing="0"/>
        <w:jc w:val="both"/>
      </w:pPr>
      <w:r w:rsidRPr="006544A2">
        <w:t>2. Особенностям используемых задач; тесты практические, тесты образные, тесты словесные.</w:t>
      </w:r>
    </w:p>
    <w:p w:rsidR="00D61EE9" w:rsidRPr="006544A2" w:rsidRDefault="00D61EE9" w:rsidP="00D61EE9">
      <w:pPr>
        <w:pStyle w:val="a6"/>
        <w:spacing w:before="0" w:beforeAutospacing="0" w:after="0" w:afterAutospacing="0"/>
        <w:jc w:val="both"/>
      </w:pPr>
      <w:r w:rsidRPr="006544A2">
        <w:t>3. Характеру материала для тестируемых; тесты бланковые и тесты аппаратурные.</w:t>
      </w:r>
    </w:p>
    <w:p w:rsidR="00D61EE9" w:rsidRPr="006544A2" w:rsidRDefault="00D61EE9" w:rsidP="00D61EE9">
      <w:pPr>
        <w:pStyle w:val="a6"/>
        <w:spacing w:before="0" w:beforeAutospacing="0" w:after="0" w:afterAutospacing="0"/>
        <w:jc w:val="both"/>
      </w:pPr>
      <w:r w:rsidRPr="006544A2">
        <w:t>4. Объекту оценивания; тесты процессуальные, тесты достижений, тесты состояний и свойств.</w:t>
      </w:r>
    </w:p>
    <w:p w:rsidR="00D61EE9" w:rsidRPr="006544A2" w:rsidRDefault="00D61EE9" w:rsidP="00D61EE9">
      <w:pPr>
        <w:pStyle w:val="a6"/>
        <w:spacing w:before="0" w:beforeAutospacing="0" w:after="0" w:afterAutospacing="0"/>
        <w:jc w:val="both"/>
      </w:pPr>
      <w:r w:rsidRPr="006544A2">
        <w:t>5. Форме проведения; индивидуальные и групповые тесты.</w:t>
      </w:r>
    </w:p>
    <w:p w:rsidR="00D61EE9" w:rsidRPr="006544A2" w:rsidRDefault="00D61EE9" w:rsidP="00D61EE9">
      <w:pPr>
        <w:pStyle w:val="a6"/>
        <w:spacing w:before="0" w:beforeAutospacing="0" w:after="0" w:afterAutospacing="0"/>
        <w:ind w:firstLine="709"/>
        <w:jc w:val="both"/>
      </w:pPr>
      <w:r w:rsidRPr="006544A2">
        <w:rPr>
          <w:i/>
        </w:rPr>
        <w:t>Анализ продуктов деятельности</w:t>
      </w:r>
      <w:r w:rsidRPr="006544A2">
        <w:t xml:space="preserve"> позволяет опосредованно изучать личность, её психологические особенности по практическим результатам. Исследователь анализирует архивные материалы, дневниковые записи, производственные документы, т.е. продукты трудовой или учебной деятельности. При этом не учитывается актуальное поведение и состояние испытуемого.</w:t>
      </w:r>
    </w:p>
    <w:p w:rsidR="00D61EE9" w:rsidRPr="006544A2" w:rsidRDefault="00D61EE9" w:rsidP="00D61EE9">
      <w:pPr>
        <w:pStyle w:val="a6"/>
        <w:spacing w:before="0" w:beforeAutospacing="0" w:after="0" w:afterAutospacing="0"/>
        <w:ind w:firstLine="709"/>
        <w:jc w:val="both"/>
      </w:pPr>
      <w:r w:rsidRPr="006544A2">
        <w:t>Биографический метод основан на анализе автобиографии, дневников, воспоминаний.</w:t>
      </w:r>
    </w:p>
    <w:p w:rsidR="00D61EE9" w:rsidRDefault="00D61EE9" w:rsidP="00D61EE9">
      <w:pPr>
        <w:pStyle w:val="a6"/>
        <w:spacing w:before="0" w:beforeAutospacing="0" w:after="0" w:afterAutospacing="0"/>
        <w:ind w:firstLine="709"/>
        <w:jc w:val="both"/>
      </w:pPr>
      <w:r w:rsidRPr="006544A2">
        <w:t>Социометрия – экспериментальный метод, социально – психологический тест обеспечивающий изучение отношений между людьми, применяется для оценки межличностных эмоциональных связей в группе.</w:t>
      </w:r>
    </w:p>
    <w:p w:rsidR="00D61EE9" w:rsidRDefault="00D61EE9" w:rsidP="00D61EE9">
      <w:pPr>
        <w:pStyle w:val="a6"/>
        <w:spacing w:before="0" w:beforeAutospacing="0" w:after="0" w:afterAutospacing="0"/>
        <w:ind w:firstLine="709"/>
        <w:jc w:val="center"/>
        <w:rPr>
          <w:b/>
          <w:sz w:val="32"/>
          <w:szCs w:val="32"/>
        </w:rPr>
      </w:pPr>
    </w:p>
    <w:p w:rsidR="00D61EE9" w:rsidRDefault="00D61EE9" w:rsidP="00D61EE9">
      <w:pPr>
        <w:pStyle w:val="a6"/>
        <w:spacing w:before="0" w:beforeAutospacing="0" w:after="0" w:afterAutospacing="0"/>
        <w:ind w:firstLine="709"/>
        <w:jc w:val="center"/>
        <w:rPr>
          <w:b/>
          <w:sz w:val="32"/>
          <w:szCs w:val="32"/>
        </w:rPr>
      </w:pPr>
    </w:p>
    <w:p w:rsidR="00D61EE9" w:rsidRDefault="00D61EE9" w:rsidP="00D61EE9">
      <w:pPr>
        <w:pStyle w:val="a6"/>
        <w:spacing w:before="0" w:beforeAutospacing="0" w:after="0" w:afterAutospacing="0"/>
        <w:ind w:firstLine="709"/>
        <w:jc w:val="center"/>
        <w:rPr>
          <w:b/>
          <w:sz w:val="32"/>
          <w:szCs w:val="32"/>
        </w:rPr>
      </w:pPr>
    </w:p>
    <w:p w:rsidR="00836EDE" w:rsidRDefault="00D67EFA"/>
    <w:sectPr w:rsidR="00836EDE" w:rsidSect="00D61EE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FA" w:rsidRDefault="00D67EFA" w:rsidP="00D61EE9">
      <w:r>
        <w:separator/>
      </w:r>
    </w:p>
  </w:endnote>
  <w:endnote w:type="continuationSeparator" w:id="1">
    <w:p w:rsidR="00D67EFA" w:rsidRDefault="00D67EFA" w:rsidP="00D61EE9">
      <w:r>
        <w:continuationSeparator/>
      </w:r>
    </w:p>
  </w:endnote>
  <w:endnote w:id="2">
    <w:p w:rsidR="00D61EE9" w:rsidRDefault="00D61EE9" w:rsidP="00D61EE9">
      <w:pPr>
        <w:pStyle w:val="a7"/>
      </w:pPr>
      <w:r>
        <w:rPr>
          <w:rStyle w:val="a9"/>
        </w:rPr>
        <w:sym w:font="Symbol" w:char="F02A"/>
      </w:r>
      <w:r>
        <w:t xml:space="preserve"> Объект – это фрагмент реальности, на которую направлена активность взаимосвязанного с ним субъекта. </w:t>
      </w:r>
    </w:p>
    <w:p w:rsidR="00D61EE9" w:rsidRDefault="00D61EE9" w:rsidP="00D61EE9">
      <w:pPr>
        <w:pStyle w:val="a7"/>
      </w:pPr>
      <w:r>
        <w:t xml:space="preserve">  Субъект – конкретный носитель предметно-практической деятельности и познания, активный творец своей жизни.</w:t>
      </w:r>
    </w:p>
  </w:endnote>
  <w:endnote w:id="3">
    <w:p w:rsidR="00D61EE9" w:rsidRDefault="00D61EE9" w:rsidP="00D61EE9">
      <w:pPr>
        <w:pStyle w:val="a7"/>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FA" w:rsidRDefault="00D67EFA" w:rsidP="00D61EE9">
      <w:r>
        <w:separator/>
      </w:r>
    </w:p>
  </w:footnote>
  <w:footnote w:type="continuationSeparator" w:id="1">
    <w:p w:rsidR="00D67EFA" w:rsidRDefault="00D67EFA" w:rsidP="00D6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2">
    <w:nsid w:val="47F834DE"/>
    <w:multiLevelType w:val="hybridMultilevel"/>
    <w:tmpl w:val="F2B495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FA089C"/>
    <w:multiLevelType w:val="hybridMultilevel"/>
    <w:tmpl w:val="1828127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61EE9"/>
    <w:rsid w:val="000F6C96"/>
    <w:rsid w:val="00536410"/>
    <w:rsid w:val="00581AF2"/>
    <w:rsid w:val="005E6BEC"/>
    <w:rsid w:val="007E7450"/>
    <w:rsid w:val="007E7FEC"/>
    <w:rsid w:val="0095650E"/>
    <w:rsid w:val="00987AFA"/>
    <w:rsid w:val="00B75037"/>
    <w:rsid w:val="00D61EE9"/>
    <w:rsid w:val="00D67EFA"/>
    <w:rsid w:val="00E80108"/>
    <w:rsid w:val="00F35AB3"/>
    <w:rsid w:val="00F47D4E"/>
    <w:rsid w:val="00F5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E9"/>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61EE9"/>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D61EE9"/>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EE9"/>
    <w:rPr>
      <w:rFonts w:ascii="Arial" w:eastAsia="Calibri" w:hAnsi="Arial" w:cs="Arial"/>
      <w:b/>
      <w:bCs/>
      <w:kern w:val="32"/>
      <w:sz w:val="32"/>
      <w:szCs w:val="32"/>
      <w:lang w:eastAsia="ru-RU"/>
    </w:rPr>
  </w:style>
  <w:style w:type="character" w:customStyle="1" w:styleId="20">
    <w:name w:val="Заголовок 2 Знак"/>
    <w:basedOn w:val="a0"/>
    <w:link w:val="2"/>
    <w:rsid w:val="00D61EE9"/>
    <w:rPr>
      <w:rFonts w:ascii="Arial" w:eastAsia="Calibri" w:hAnsi="Arial" w:cs="Arial"/>
      <w:b/>
      <w:bCs/>
      <w:i/>
      <w:iCs/>
      <w:sz w:val="28"/>
      <w:szCs w:val="28"/>
      <w:lang w:eastAsia="ru-RU"/>
    </w:rPr>
  </w:style>
  <w:style w:type="paragraph" w:styleId="a3">
    <w:name w:val="footnote text"/>
    <w:basedOn w:val="a"/>
    <w:link w:val="a4"/>
    <w:semiHidden/>
    <w:rsid w:val="00D61EE9"/>
    <w:pPr>
      <w:ind w:firstLine="0"/>
      <w:jc w:val="left"/>
    </w:pPr>
    <w:rPr>
      <w:sz w:val="20"/>
      <w:szCs w:val="20"/>
    </w:rPr>
  </w:style>
  <w:style w:type="character" w:customStyle="1" w:styleId="a4">
    <w:name w:val="Текст сноски Знак"/>
    <w:basedOn w:val="a0"/>
    <w:link w:val="a3"/>
    <w:semiHidden/>
    <w:rsid w:val="00D61EE9"/>
    <w:rPr>
      <w:rFonts w:ascii="Times New Roman" w:eastAsia="Calibri" w:hAnsi="Times New Roman" w:cs="Times New Roman"/>
      <w:sz w:val="20"/>
      <w:szCs w:val="20"/>
      <w:lang w:eastAsia="ru-RU"/>
    </w:rPr>
  </w:style>
  <w:style w:type="character" w:styleId="a5">
    <w:name w:val="footnote reference"/>
    <w:basedOn w:val="a0"/>
    <w:semiHidden/>
    <w:rsid w:val="00D61EE9"/>
    <w:rPr>
      <w:rFonts w:cs="Times New Roman"/>
      <w:vertAlign w:val="superscript"/>
    </w:rPr>
  </w:style>
  <w:style w:type="paragraph" w:styleId="a6">
    <w:name w:val="Normal (Web)"/>
    <w:basedOn w:val="a"/>
    <w:uiPriority w:val="99"/>
    <w:unhideWhenUsed/>
    <w:rsid w:val="00D61EE9"/>
    <w:pPr>
      <w:spacing w:before="100" w:beforeAutospacing="1" w:after="100" w:afterAutospacing="1"/>
      <w:ind w:firstLine="0"/>
      <w:jc w:val="left"/>
    </w:pPr>
    <w:rPr>
      <w:rFonts w:eastAsia="Times New Roman"/>
    </w:rPr>
  </w:style>
  <w:style w:type="paragraph" w:styleId="a7">
    <w:name w:val="endnote text"/>
    <w:basedOn w:val="a"/>
    <w:link w:val="a8"/>
    <w:rsid w:val="00D61EE9"/>
    <w:rPr>
      <w:sz w:val="20"/>
      <w:szCs w:val="20"/>
    </w:rPr>
  </w:style>
  <w:style w:type="character" w:customStyle="1" w:styleId="a8">
    <w:name w:val="Текст концевой сноски Знак"/>
    <w:basedOn w:val="a0"/>
    <w:link w:val="a7"/>
    <w:rsid w:val="00D61EE9"/>
    <w:rPr>
      <w:rFonts w:ascii="Times New Roman" w:eastAsia="Calibri" w:hAnsi="Times New Roman" w:cs="Times New Roman"/>
      <w:sz w:val="20"/>
      <w:szCs w:val="20"/>
      <w:lang w:eastAsia="ru-RU"/>
    </w:rPr>
  </w:style>
  <w:style w:type="character" w:styleId="a9">
    <w:name w:val="endnote reference"/>
    <w:basedOn w:val="a0"/>
    <w:rsid w:val="00D61EE9"/>
    <w:rPr>
      <w:vertAlign w:val="superscript"/>
    </w:rPr>
  </w:style>
  <w:style w:type="paragraph" w:styleId="aa">
    <w:name w:val="List Paragraph"/>
    <w:basedOn w:val="a"/>
    <w:uiPriority w:val="34"/>
    <w:qFormat/>
    <w:rsid w:val="00D61EE9"/>
    <w:pPr>
      <w:spacing w:after="200" w:line="276" w:lineRule="auto"/>
      <w:ind w:left="720" w:firstLine="0"/>
      <w:contextualSpacing/>
      <w:jc w:val="left"/>
    </w:pPr>
    <w:rPr>
      <w:lang w:eastAsia="en-US"/>
    </w:rPr>
  </w:style>
  <w:style w:type="paragraph" w:styleId="ab">
    <w:name w:val="Balloon Text"/>
    <w:basedOn w:val="a"/>
    <w:link w:val="ac"/>
    <w:uiPriority w:val="99"/>
    <w:semiHidden/>
    <w:unhideWhenUsed/>
    <w:rsid w:val="00D61EE9"/>
    <w:rPr>
      <w:rFonts w:ascii="Tahoma" w:hAnsi="Tahoma" w:cs="Tahoma"/>
      <w:sz w:val="16"/>
      <w:szCs w:val="16"/>
    </w:rPr>
  </w:style>
  <w:style w:type="character" w:customStyle="1" w:styleId="ac">
    <w:name w:val="Текст выноски Знак"/>
    <w:basedOn w:val="a0"/>
    <w:link w:val="ab"/>
    <w:uiPriority w:val="99"/>
    <w:semiHidden/>
    <w:rsid w:val="00D61EE9"/>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2240</Words>
  <Characters>12771</Characters>
  <Application>Microsoft Office Word</Application>
  <DocSecurity>0</DocSecurity>
  <Lines>106</Lines>
  <Paragraphs>29</Paragraphs>
  <ScaleCrop>false</ScaleCrop>
  <Company>Microsoft</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5</cp:revision>
  <dcterms:created xsi:type="dcterms:W3CDTF">2020-10-26T11:07:00Z</dcterms:created>
  <dcterms:modified xsi:type="dcterms:W3CDTF">2021-05-23T09:27:00Z</dcterms:modified>
</cp:coreProperties>
</file>