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A0" w:rsidRPr="000348B7" w:rsidRDefault="001C3CA0" w:rsidP="001C3CA0">
      <w:pPr>
        <w:pStyle w:val="a7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1C3CA0" w:rsidRPr="000348B7" w:rsidRDefault="001C3CA0" w:rsidP="001C3CA0">
      <w:pPr>
        <w:pStyle w:val="a7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1C3CA0" w:rsidRPr="000348B7" w:rsidRDefault="001C3CA0" w:rsidP="001C3CA0">
      <w:pPr>
        <w:pStyle w:val="a7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1C3CA0" w:rsidRPr="000348B7" w:rsidRDefault="001C3CA0" w:rsidP="001C3CA0">
      <w:pPr>
        <w:pStyle w:val="a7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p w:rsidR="001C3CA0" w:rsidRPr="00AA2EB0" w:rsidRDefault="001C3CA0" w:rsidP="001C3CA0">
      <w:pPr>
        <w:pStyle w:val="a7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1C3CA0" w:rsidRPr="002437C0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3CA0" w:rsidRPr="002437C0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3CA0" w:rsidRPr="002437C0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3CA0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1C3CA0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1C3CA0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1C3CA0" w:rsidRPr="00C31164" w:rsidRDefault="001C3CA0" w:rsidP="001C3CA0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sz w:val="40"/>
          <w:szCs w:val="40"/>
        </w:rPr>
        <w:t>МДК 05.02</w:t>
      </w:r>
      <w:r w:rsidRPr="00335799">
        <w:rPr>
          <w:rStyle w:val="FontStyle23"/>
          <w:sz w:val="40"/>
          <w:szCs w:val="40"/>
        </w:rPr>
        <w:t xml:space="preserve">. </w:t>
      </w:r>
      <w:r>
        <w:rPr>
          <w:rStyle w:val="FontStyle23"/>
          <w:sz w:val="40"/>
          <w:szCs w:val="40"/>
        </w:rPr>
        <w:t xml:space="preserve"> Детская литература страны изучаемого языка</w:t>
      </w:r>
    </w:p>
    <w:p w:rsidR="001C3CA0" w:rsidRPr="00335799" w:rsidRDefault="001C3CA0" w:rsidP="001C3CA0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1C3CA0" w:rsidRPr="00335799" w:rsidRDefault="001C3CA0" w:rsidP="001C3CA0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Методические указания и</w:t>
      </w:r>
      <w:r>
        <w:rPr>
          <w:bCs/>
          <w:sz w:val="40"/>
          <w:szCs w:val="40"/>
        </w:rPr>
        <w:t xml:space="preserve"> </w:t>
      </w:r>
      <w:r w:rsidRPr="00335799">
        <w:rPr>
          <w:bCs/>
          <w:sz w:val="40"/>
          <w:szCs w:val="40"/>
        </w:rPr>
        <w:t xml:space="preserve">задания </w:t>
      </w:r>
      <w:r>
        <w:rPr>
          <w:bCs/>
          <w:sz w:val="40"/>
          <w:szCs w:val="40"/>
        </w:rPr>
        <w:t>к дифференцированному зачету</w:t>
      </w:r>
    </w:p>
    <w:p w:rsidR="001C3CA0" w:rsidRPr="00335799" w:rsidRDefault="001C3CA0" w:rsidP="001C3CA0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1C3CA0" w:rsidRPr="002437C0" w:rsidRDefault="001C3CA0" w:rsidP="001C3CA0">
      <w:pPr>
        <w:spacing w:line="360" w:lineRule="auto"/>
        <w:jc w:val="center"/>
        <w:rPr>
          <w:bCs/>
          <w:sz w:val="28"/>
          <w:szCs w:val="28"/>
        </w:rPr>
      </w:pPr>
    </w:p>
    <w:p w:rsidR="001C3CA0" w:rsidRPr="002437C0" w:rsidRDefault="001C3CA0" w:rsidP="001C3CA0">
      <w:pPr>
        <w:spacing w:line="360" w:lineRule="auto"/>
        <w:rPr>
          <w:bCs/>
        </w:rPr>
      </w:pPr>
    </w:p>
    <w:p w:rsidR="001C3CA0" w:rsidRPr="00AA2EB0" w:rsidRDefault="001C3CA0" w:rsidP="001C3CA0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1C3CA0" w:rsidRDefault="001C3CA0" w:rsidP="001C3CA0">
      <w:pPr>
        <w:spacing w:line="360" w:lineRule="auto"/>
        <w:jc w:val="center"/>
        <w:rPr>
          <w:b/>
          <w:sz w:val="20"/>
          <w:szCs w:val="20"/>
        </w:rPr>
      </w:pPr>
    </w:p>
    <w:p w:rsidR="001C3CA0" w:rsidRDefault="001C3CA0" w:rsidP="001C3CA0">
      <w:pPr>
        <w:spacing w:line="360" w:lineRule="auto"/>
        <w:jc w:val="center"/>
        <w:rPr>
          <w:b/>
          <w:sz w:val="20"/>
          <w:szCs w:val="20"/>
        </w:rPr>
      </w:pPr>
    </w:p>
    <w:p w:rsidR="001C3CA0" w:rsidRPr="001446BE" w:rsidRDefault="001C3CA0" w:rsidP="001C3CA0">
      <w:pPr>
        <w:spacing w:line="360" w:lineRule="auto"/>
        <w:rPr>
          <w:noProof/>
          <w:lang w:eastAsia="ru-RU"/>
        </w:rPr>
      </w:pPr>
    </w:p>
    <w:p w:rsidR="001C3CA0" w:rsidRPr="001446BE" w:rsidRDefault="001C3CA0" w:rsidP="001C3CA0">
      <w:pPr>
        <w:spacing w:line="360" w:lineRule="auto"/>
        <w:jc w:val="center"/>
        <w:rPr>
          <w:b/>
          <w:sz w:val="20"/>
          <w:szCs w:val="20"/>
        </w:rPr>
      </w:pPr>
    </w:p>
    <w:p w:rsidR="001C3CA0" w:rsidRPr="00335799" w:rsidRDefault="001C3CA0" w:rsidP="001C3CA0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335799">
        <w:rPr>
          <w:sz w:val="28"/>
          <w:szCs w:val="28"/>
        </w:rPr>
        <w:t xml:space="preserve"> г.</w:t>
      </w:r>
    </w:p>
    <w:p w:rsidR="001C3CA0" w:rsidRDefault="001C3CA0" w:rsidP="001C3CA0">
      <w:pPr>
        <w:spacing w:line="360" w:lineRule="auto"/>
        <w:rPr>
          <w:rStyle w:val="FontStyle23"/>
          <w:i w:val="0"/>
          <w:sz w:val="32"/>
          <w:szCs w:val="32"/>
        </w:rPr>
      </w:pPr>
    </w:p>
    <w:tbl>
      <w:tblPr>
        <w:tblpPr w:leftFromText="180" w:rightFromText="180" w:vertAnchor="text" w:horzAnchor="margin" w:tblpY="300"/>
        <w:tblOverlap w:val="never"/>
        <w:tblW w:w="0" w:type="auto"/>
        <w:tblLook w:val="01E0" w:firstRow="1" w:lastRow="1" w:firstColumn="1" w:lastColumn="1" w:noHBand="0" w:noVBand="0"/>
      </w:tblPr>
      <w:tblGrid>
        <w:gridCol w:w="4578"/>
      </w:tblGrid>
      <w:tr w:rsidR="001C3CA0" w:rsidRPr="00DD5C09" w:rsidTr="00AD1C59">
        <w:trPr>
          <w:trHeight w:val="2410"/>
        </w:trPr>
        <w:tc>
          <w:tcPr>
            <w:tcW w:w="4578" w:type="dxa"/>
          </w:tcPr>
          <w:p w:rsidR="001C3CA0" w:rsidRPr="00DD5C09" w:rsidRDefault="001C3CA0" w:rsidP="00AD1C59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ОДОБРЕНО</w:t>
            </w:r>
          </w:p>
          <w:p w:rsidR="001C3CA0" w:rsidRPr="00DD5C09" w:rsidRDefault="001C3CA0" w:rsidP="00AD1C59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на заседании  </w:t>
            </w:r>
            <w:r w:rsidRPr="00DD5C09">
              <w:rPr>
                <w:color w:val="000000"/>
                <w:sz w:val="28"/>
                <w:szCs w:val="28"/>
              </w:rPr>
              <w:t xml:space="preserve"> </w:t>
            </w:r>
            <w:r w:rsidRPr="00DD5C09">
              <w:rPr>
                <w:color w:val="000000"/>
                <w:sz w:val="24"/>
                <w:szCs w:val="24"/>
              </w:rPr>
              <w:t>предметно-</w:t>
            </w:r>
          </w:p>
          <w:p w:rsidR="001C3CA0" w:rsidRPr="00DD5C09" w:rsidRDefault="001C3CA0" w:rsidP="00AD1C59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методической комиссии </w:t>
            </w:r>
          </w:p>
          <w:p w:rsidR="001C3CA0" w:rsidRPr="00DD5C09" w:rsidRDefault="001C3CA0" w:rsidP="00AD1C59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иностранного языка</w:t>
            </w:r>
          </w:p>
          <w:p w:rsidR="001C3CA0" w:rsidRPr="00DD5C09" w:rsidRDefault="001C3CA0" w:rsidP="00AD1C59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Протокол №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10</w:t>
            </w:r>
            <w:r w:rsidRPr="00DD5C09">
              <w:rPr>
                <w:color w:val="000000"/>
                <w:sz w:val="24"/>
                <w:szCs w:val="24"/>
              </w:rPr>
              <w:t xml:space="preserve"> от «18»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июня</w:t>
            </w:r>
            <w:r w:rsidRPr="00DD5C09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D5C09">
              <w:rPr>
                <w:color w:val="000000"/>
                <w:sz w:val="24"/>
                <w:szCs w:val="24"/>
              </w:rPr>
              <w:t xml:space="preserve">  г.</w:t>
            </w:r>
          </w:p>
          <w:p w:rsidR="001C3CA0" w:rsidRPr="00DD5C09" w:rsidRDefault="001C3CA0" w:rsidP="00AD1C59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Председатель ПМК _____  И. А. Тихонова</w:t>
            </w:r>
          </w:p>
          <w:p w:rsidR="001C3CA0" w:rsidRPr="00DD5C09" w:rsidRDefault="001C3CA0" w:rsidP="00AD1C59">
            <w:pPr>
              <w:spacing w:after="0"/>
              <w:ind w:left="720" w:hanging="828"/>
              <w:contextualSpacing/>
              <w:rPr>
                <w:color w:val="000000"/>
                <w:sz w:val="28"/>
              </w:rPr>
            </w:pPr>
          </w:p>
        </w:tc>
      </w:tr>
    </w:tbl>
    <w:p w:rsidR="001C3CA0" w:rsidRDefault="001C3CA0" w:rsidP="001C3CA0">
      <w:pPr>
        <w:rPr>
          <w:b/>
          <w:bCs/>
          <w:spacing w:val="-2"/>
          <w:sz w:val="30"/>
          <w:szCs w:val="30"/>
        </w:rPr>
      </w:pPr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Default="001C3CA0" w:rsidP="001C3CA0">
      <w:pPr>
        <w:rPr>
          <w:color w:val="000000"/>
          <w:sz w:val="24"/>
          <w:szCs w:val="24"/>
          <w:lang w:val="en-US"/>
        </w:rPr>
      </w:pPr>
    </w:p>
    <w:p w:rsidR="001C3CA0" w:rsidRDefault="001C3CA0" w:rsidP="001C3CA0">
      <w:pPr>
        <w:rPr>
          <w:color w:val="000000"/>
          <w:sz w:val="24"/>
          <w:szCs w:val="24"/>
          <w:lang w:val="en-US"/>
        </w:rPr>
      </w:pPr>
    </w:p>
    <w:p w:rsidR="001C3CA0" w:rsidRDefault="001C3CA0" w:rsidP="001C3CA0">
      <w:pPr>
        <w:rPr>
          <w:color w:val="000000"/>
          <w:sz w:val="24"/>
          <w:szCs w:val="24"/>
          <w:lang w:val="en-US"/>
        </w:rPr>
      </w:pPr>
    </w:p>
    <w:p w:rsidR="001C3CA0" w:rsidRDefault="001C3CA0" w:rsidP="001C3CA0">
      <w:pPr>
        <w:rPr>
          <w:color w:val="000000"/>
          <w:sz w:val="24"/>
          <w:szCs w:val="24"/>
          <w:lang w:val="en-US"/>
        </w:rPr>
      </w:pPr>
    </w:p>
    <w:p w:rsidR="001C3CA0" w:rsidRPr="00DD5C09" w:rsidRDefault="001C3CA0" w:rsidP="001C3CA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УТВЕРЖДЕНО</w:t>
      </w:r>
    </w:p>
    <w:p w:rsidR="001C3CA0" w:rsidRPr="00DD5C09" w:rsidRDefault="001C3CA0" w:rsidP="001C3CA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На заседании методического совета</w:t>
      </w:r>
    </w:p>
    <w:p w:rsidR="001C3CA0" w:rsidRPr="00DD5C09" w:rsidRDefault="001C3CA0" w:rsidP="001C3CA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Протокол  № __ от «___»_______20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 w:rsidRPr="00DD5C09">
        <w:rPr>
          <w:color w:val="000000"/>
          <w:sz w:val="24"/>
          <w:szCs w:val="24"/>
        </w:rPr>
        <w:t xml:space="preserve">  г.</w:t>
      </w:r>
    </w:p>
    <w:p w:rsidR="001C3CA0" w:rsidRPr="00DD5C09" w:rsidRDefault="001C3CA0" w:rsidP="001C3CA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 xml:space="preserve">Председатель ___________  О.А. </w:t>
      </w:r>
      <w:proofErr w:type="spellStart"/>
      <w:r w:rsidRPr="00DD5C09">
        <w:rPr>
          <w:color w:val="000000"/>
          <w:sz w:val="24"/>
          <w:szCs w:val="24"/>
        </w:rPr>
        <w:t>Карюкина</w:t>
      </w:r>
      <w:proofErr w:type="spellEnd"/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Pr="00DD5C09" w:rsidRDefault="001C3CA0" w:rsidP="001C3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C3CA0" w:rsidRDefault="001C3CA0" w:rsidP="001C3CA0">
      <w:pPr>
        <w:spacing w:after="0" w:line="240" w:lineRule="auto"/>
        <w:jc w:val="both"/>
        <w:rPr>
          <w:sz w:val="26"/>
          <w:szCs w:val="26"/>
        </w:rPr>
      </w:pPr>
      <w:r w:rsidRPr="00DD5C09">
        <w:rPr>
          <w:sz w:val="24"/>
          <w:szCs w:val="24"/>
        </w:rPr>
        <w:t xml:space="preserve">Составитель: </w:t>
      </w:r>
      <w:r>
        <w:rPr>
          <w:sz w:val="24"/>
          <w:szCs w:val="24"/>
        </w:rPr>
        <w:t>Сидорова Е.В</w:t>
      </w:r>
      <w:r w:rsidRPr="00244143">
        <w:rPr>
          <w:sz w:val="24"/>
          <w:szCs w:val="24"/>
        </w:rPr>
        <w:t xml:space="preserve">, </w:t>
      </w:r>
      <w:r w:rsidRPr="00DD5C09">
        <w:rPr>
          <w:sz w:val="24"/>
          <w:szCs w:val="24"/>
        </w:rPr>
        <w:t xml:space="preserve">преподаватель ГАПОУ СО «ЭКПТ» </w:t>
      </w: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Pr="001446BE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Pr="001446BE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Pr="00B36197" w:rsidRDefault="001C3CA0" w:rsidP="001C3CA0">
      <w:pPr>
        <w:spacing w:after="0" w:line="360" w:lineRule="auto"/>
        <w:jc w:val="both"/>
        <w:rPr>
          <w:sz w:val="26"/>
          <w:szCs w:val="26"/>
        </w:rPr>
      </w:pPr>
    </w:p>
    <w:p w:rsidR="001C3CA0" w:rsidRPr="00B4269A" w:rsidRDefault="001C3CA0" w:rsidP="001C3CA0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sz w:val="28"/>
          <w:szCs w:val="28"/>
        </w:rPr>
        <w:t xml:space="preserve">                                            </w:t>
      </w:r>
      <w:r w:rsidRPr="00AA2EB0">
        <w:rPr>
          <w:rStyle w:val="FontStyle23"/>
          <w:sz w:val="28"/>
          <w:szCs w:val="28"/>
        </w:rPr>
        <w:t>1.</w:t>
      </w:r>
      <w:r>
        <w:rPr>
          <w:rStyle w:val="FontStyle23"/>
          <w:sz w:val="28"/>
          <w:szCs w:val="28"/>
        </w:rPr>
        <w:t xml:space="preserve"> </w:t>
      </w:r>
      <w:r w:rsidRPr="00F026ED">
        <w:rPr>
          <w:rStyle w:val="FontStyle23"/>
          <w:sz w:val="28"/>
          <w:szCs w:val="28"/>
        </w:rPr>
        <w:t>ПОЯСНИТЕЛЬНАЯ ЗАПИСКА</w:t>
      </w:r>
    </w:p>
    <w:p w:rsidR="001C3CA0" w:rsidRPr="008974FE" w:rsidRDefault="001C3CA0" w:rsidP="001C3CA0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sz w:val="28"/>
          <w:szCs w:val="28"/>
        </w:rPr>
        <w:t xml:space="preserve">Методические указания для студентов заочной формы обучения по </w:t>
      </w:r>
      <w:r w:rsidRPr="005622A3">
        <w:rPr>
          <w:sz w:val="28"/>
          <w:szCs w:val="28"/>
        </w:rPr>
        <w:t>МДК 05.02. «Детская литература страны изучаемого языка»</w:t>
      </w:r>
      <w:r w:rsidRPr="008974FE">
        <w:rPr>
          <w:b/>
          <w:sz w:val="28"/>
          <w:szCs w:val="28"/>
        </w:rPr>
        <w:t xml:space="preserve"> </w:t>
      </w:r>
      <w:r w:rsidRPr="008974FE">
        <w:rPr>
          <w:rStyle w:val="FontStyle23"/>
          <w:sz w:val="28"/>
          <w:szCs w:val="28"/>
        </w:rPr>
        <w:t xml:space="preserve"> разработаны на основе  рабочей программы. </w:t>
      </w:r>
    </w:p>
    <w:p w:rsidR="001C3CA0" w:rsidRDefault="001C3CA0" w:rsidP="001C3CA0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44.02.02. Преподавание в начальных классах.</w:t>
      </w:r>
    </w:p>
    <w:p w:rsidR="001C3CA0" w:rsidRPr="00C97108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C3CA0" w:rsidRPr="00525E02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1C3CA0" w:rsidRDefault="001C3CA0" w:rsidP="001C3CA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723B36">
        <w:rPr>
          <w:color w:val="000000"/>
          <w:spacing w:val="-1"/>
          <w:sz w:val="28"/>
          <w:szCs w:val="28"/>
        </w:rPr>
        <w:t xml:space="preserve">владения основными методами и приемами различных типов устной и письменной коммуникации на </w:t>
      </w:r>
      <w:r>
        <w:rPr>
          <w:color w:val="000000"/>
          <w:spacing w:val="-1"/>
          <w:sz w:val="28"/>
          <w:szCs w:val="28"/>
        </w:rPr>
        <w:t>английском</w:t>
      </w:r>
      <w:r w:rsidRPr="00723B36">
        <w:rPr>
          <w:color w:val="000000"/>
          <w:spacing w:val="-1"/>
          <w:sz w:val="28"/>
          <w:szCs w:val="28"/>
        </w:rPr>
        <w:t xml:space="preserve"> языке;</w:t>
      </w:r>
    </w:p>
    <w:p w:rsidR="001C3CA0" w:rsidRDefault="001C3CA0" w:rsidP="001C3CA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анализа учебно-тематических планов и процесса обучения </w:t>
      </w:r>
      <w:r>
        <w:rPr>
          <w:color w:val="000000"/>
          <w:spacing w:val="-1"/>
          <w:sz w:val="28"/>
          <w:szCs w:val="28"/>
        </w:rPr>
        <w:t>английск</w:t>
      </w:r>
      <w:r w:rsidRPr="006138C2">
        <w:rPr>
          <w:color w:val="000000"/>
          <w:spacing w:val="-1"/>
          <w:sz w:val="28"/>
          <w:szCs w:val="28"/>
        </w:rPr>
        <w:t xml:space="preserve">ому </w:t>
      </w:r>
      <w:r w:rsidRPr="006138C2">
        <w:rPr>
          <w:color w:val="000000"/>
          <w:spacing w:val="-1"/>
          <w:sz w:val="28"/>
          <w:szCs w:val="28"/>
        </w:rPr>
        <w:t>языку в</w:t>
      </w:r>
      <w:r w:rsidRPr="006138C2">
        <w:rPr>
          <w:color w:val="000000"/>
          <w:spacing w:val="-1"/>
          <w:sz w:val="28"/>
          <w:szCs w:val="28"/>
        </w:rPr>
        <w:t xml:space="preserve"> начальных классах, разработки предложений по его совершенствованию;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C3CA0" w:rsidRDefault="001C3CA0" w:rsidP="001C3CA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определения цели и задач, планирования и проведения уроков </w:t>
      </w:r>
      <w:r>
        <w:rPr>
          <w:color w:val="000000"/>
          <w:spacing w:val="-1"/>
          <w:sz w:val="28"/>
          <w:szCs w:val="28"/>
        </w:rPr>
        <w:t>английского</w:t>
      </w:r>
      <w:r w:rsidRPr="006138C2">
        <w:rPr>
          <w:color w:val="000000"/>
          <w:spacing w:val="-1"/>
          <w:sz w:val="28"/>
          <w:szCs w:val="28"/>
        </w:rPr>
        <w:t xml:space="preserve"> языка в начальной школе;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C3CA0" w:rsidRDefault="001C3CA0" w:rsidP="001C3CA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проведения диагностики и оценки учебных достижений младших школьников с учетом особенностей возраста, класса и отдельных обучающихся; </w:t>
      </w:r>
    </w:p>
    <w:p w:rsidR="001C3CA0" w:rsidRDefault="001C3CA0" w:rsidP="001C3CA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наблюдения, анализа и самоанализа уроков </w:t>
      </w:r>
      <w:r>
        <w:rPr>
          <w:color w:val="000000"/>
          <w:spacing w:val="-1"/>
          <w:sz w:val="28"/>
          <w:szCs w:val="28"/>
        </w:rPr>
        <w:t>английского</w:t>
      </w:r>
      <w:r w:rsidRPr="006138C2">
        <w:rPr>
          <w:color w:val="000000"/>
          <w:spacing w:val="-1"/>
          <w:sz w:val="28"/>
          <w:szCs w:val="28"/>
        </w:rPr>
        <w:t xml:space="preserve"> языка,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1C3CA0" w:rsidRDefault="001C3CA0" w:rsidP="001C3CA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– </w:t>
      </w:r>
      <w:r w:rsidRPr="006138C2">
        <w:rPr>
          <w:color w:val="000000"/>
          <w:spacing w:val="-1"/>
          <w:sz w:val="28"/>
          <w:szCs w:val="28"/>
        </w:rPr>
        <w:t>ведения учебной документации;</w:t>
      </w:r>
    </w:p>
    <w:p w:rsidR="001C3CA0" w:rsidRPr="006138C2" w:rsidRDefault="001C3CA0" w:rsidP="001C3CA0">
      <w:pPr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планирования, организации и проведения внеурочных мероприятий;    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bCs/>
          <w:color w:val="000000"/>
          <w:spacing w:val="-5"/>
          <w:sz w:val="28"/>
          <w:szCs w:val="28"/>
        </w:rPr>
        <w:t xml:space="preserve">фонетически, грамматически, лексически, стилистически правильно излагать свои мысли на </w:t>
      </w:r>
      <w:r>
        <w:rPr>
          <w:bCs/>
          <w:color w:val="000000"/>
          <w:spacing w:val="-5"/>
          <w:sz w:val="28"/>
          <w:szCs w:val="28"/>
        </w:rPr>
        <w:t>английском</w:t>
      </w:r>
      <w:r w:rsidRPr="006138C2">
        <w:rPr>
          <w:bCs/>
          <w:color w:val="000000"/>
          <w:spacing w:val="-5"/>
          <w:sz w:val="28"/>
          <w:szCs w:val="28"/>
        </w:rPr>
        <w:t xml:space="preserve"> языке в письменной и устной формах;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бегло и правильно читать иностранный текст вслух;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воспринимать на слух разговорную речь, вести беседы на пройденные темы;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находить и использовать методическую литературу и др. источники информации, необходимой для подготовки к урокам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определять цели и задачи урока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языка, планировать его с учетом особенностей учебного предмета, возраста, класса, отдельных обучающихся и в соответствии</w:t>
      </w:r>
      <w:r w:rsidRPr="006138C2">
        <w:rPr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с санитарно-гигиеническими нормами;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использовать различные средства, методы и формы организации учебной деятельности обучающихся на уроке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языка, строить его с учетом особенностей учебного предмета, возраста и уровня подготовленности обучающихся;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обучающимися, имеющими трудности в обучении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языку;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проводить педагогический контрол</w:t>
      </w:r>
      <w:r>
        <w:rPr>
          <w:rStyle w:val="FontStyle43"/>
          <w:sz w:val="28"/>
          <w:szCs w:val="28"/>
        </w:rPr>
        <w:t>ь на уроках по английско</w:t>
      </w:r>
      <w:r>
        <w:rPr>
          <w:rStyle w:val="FontStyle43"/>
          <w:sz w:val="28"/>
          <w:szCs w:val="28"/>
        </w:rPr>
        <w:t xml:space="preserve">му </w:t>
      </w:r>
      <w:r>
        <w:rPr>
          <w:rStyle w:val="FontStyle43"/>
          <w:sz w:val="28"/>
          <w:szCs w:val="28"/>
        </w:rPr>
        <w:t>языку;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о</w:t>
      </w:r>
      <w:r w:rsidRPr="006138C2">
        <w:rPr>
          <w:rStyle w:val="FontStyle43"/>
          <w:sz w:val="28"/>
          <w:szCs w:val="28"/>
        </w:rPr>
        <w:t>существлять отбор контрольно-измерительных материалов, форм и методов диагностики результатов обучения;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 xml:space="preserve">оценивать процесс и результаты деятельности обучающихся на уроках по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 xml:space="preserve">му </w:t>
      </w:r>
      <w:r w:rsidRPr="006138C2">
        <w:rPr>
          <w:rStyle w:val="FontStyle43"/>
          <w:sz w:val="28"/>
          <w:szCs w:val="28"/>
        </w:rPr>
        <w:t>языку, выставлять отметки;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обучения по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языку, корректировать и совершенствовать их;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писать печатным шрифтом, соблюдать нормы и правила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языка в устной и письменной речи;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выразительно читать литературные тексты на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 xml:space="preserve">м </w:t>
      </w:r>
      <w:r w:rsidRPr="006138C2">
        <w:rPr>
          <w:rStyle w:val="FontStyle43"/>
          <w:sz w:val="28"/>
          <w:szCs w:val="28"/>
        </w:rPr>
        <w:t>языке;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уроки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языка для установления соответствия содержания, методов и средств, поставленным целям и задачам;</w:t>
      </w:r>
    </w:p>
    <w:p w:rsid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осуществлять самоанализ, самоконтроль при проведении уроков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 xml:space="preserve">языка; </w:t>
      </w:r>
    </w:p>
    <w:p w:rsidR="001C3CA0" w:rsidRPr="006138C2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внеурочные мероприятия по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 xml:space="preserve">му </w:t>
      </w:r>
      <w:r w:rsidRPr="006138C2">
        <w:rPr>
          <w:rStyle w:val="FontStyle43"/>
          <w:sz w:val="28"/>
          <w:szCs w:val="28"/>
        </w:rPr>
        <w:t>языку, организовывать их подготов</w:t>
      </w:r>
      <w:r>
        <w:rPr>
          <w:rStyle w:val="FontStyle43"/>
          <w:sz w:val="28"/>
          <w:szCs w:val="28"/>
        </w:rPr>
        <w:t>ку и проведение;</w:t>
      </w:r>
    </w:p>
    <w:p w:rsidR="001C3CA0" w:rsidRPr="00525E02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1C3CA0" w:rsidRPr="00723B36" w:rsidRDefault="001C3CA0" w:rsidP="001C3CA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английск</w:t>
      </w:r>
      <w:r>
        <w:rPr>
          <w:rStyle w:val="FontStyle43"/>
          <w:sz w:val="28"/>
          <w:szCs w:val="28"/>
        </w:rPr>
        <w:t>ий</w:t>
      </w:r>
      <w:r w:rsidRPr="00723B36">
        <w:rPr>
          <w:sz w:val="28"/>
          <w:szCs w:val="28"/>
        </w:rPr>
        <w:t xml:space="preserve"> язык  в объеме, достаточном для осуществления профессиональной деятельности по иностранному языку в начальных классах: фонетическую и грамматическую систему, словарный состав, стилистические особенности </w:t>
      </w:r>
      <w:r>
        <w:rPr>
          <w:rStyle w:val="FontStyle43"/>
          <w:sz w:val="28"/>
          <w:szCs w:val="28"/>
        </w:rPr>
        <w:t>английского</w:t>
      </w:r>
      <w:r w:rsidRPr="00723B36">
        <w:rPr>
          <w:sz w:val="28"/>
          <w:szCs w:val="28"/>
        </w:rPr>
        <w:t xml:space="preserve"> языка;</w:t>
      </w:r>
    </w:p>
    <w:p w:rsidR="001C3CA0" w:rsidRPr="00723B36" w:rsidRDefault="001C3CA0" w:rsidP="001C3CA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исторические особенности развития страны изучаемого языка, географические данные, политическую систему и государственное устройство, основные виды искусства, социокультурные особенности народов – носителей языка;</w:t>
      </w:r>
    </w:p>
    <w:p w:rsidR="001C3CA0" w:rsidRPr="00723B36" w:rsidRDefault="001C3CA0" w:rsidP="001C3CA0">
      <w:pPr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детскую литературу страны изучаемого языка;</w:t>
      </w:r>
    </w:p>
    <w:p w:rsidR="001C3CA0" w:rsidRPr="006138C2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требования образовательного стандарта начального общего образования и примерные программы начального общего образования по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 xml:space="preserve">му </w:t>
      </w:r>
      <w:r w:rsidRPr="006138C2">
        <w:rPr>
          <w:rStyle w:val="FontStyle43"/>
          <w:sz w:val="28"/>
          <w:szCs w:val="28"/>
        </w:rPr>
        <w:t>языку;</w:t>
      </w:r>
    </w:p>
    <w:p w:rsidR="001C3CA0" w:rsidRPr="006138C2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 xml:space="preserve">программы и учебно-методические комплекты для начальной школы по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>му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1C3CA0" w:rsidRPr="006138C2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воспитательные возможности урока 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 в начальной школе;</w:t>
      </w:r>
    </w:p>
    <w:p w:rsidR="001C3CA0" w:rsidRPr="006138C2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методы и приемы развития мотивации учебно-познавательной деятельности на уроках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</w:t>
      </w:r>
    </w:p>
    <w:p w:rsidR="001C3CA0" w:rsidRPr="006138C2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основы построения коррекционно-развивающей работы с детьми, имеющими трудности в обучении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>му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1C3CA0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основные виды ТСО и их применение в образовательном процессе;</w:t>
      </w:r>
    </w:p>
    <w:p w:rsidR="001C3CA0" w:rsidRPr="006138C2" w:rsidRDefault="001C3CA0" w:rsidP="001C3CA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теоретические основы и методику планирования внеурочной деятельности, формы проведения внеурочных мероприятий по </w:t>
      </w:r>
      <w:r>
        <w:rPr>
          <w:rStyle w:val="FontStyle43"/>
          <w:sz w:val="28"/>
          <w:szCs w:val="28"/>
        </w:rPr>
        <w:t>английско</w:t>
      </w:r>
      <w:r>
        <w:rPr>
          <w:rStyle w:val="FontStyle43"/>
          <w:sz w:val="28"/>
          <w:szCs w:val="28"/>
        </w:rPr>
        <w:t>му</w:t>
      </w:r>
      <w:r w:rsidRPr="006138C2">
        <w:rPr>
          <w:rStyle w:val="FontStyle43"/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 xml:space="preserve">языку. </w:t>
      </w:r>
    </w:p>
    <w:p w:rsidR="001C3CA0" w:rsidRPr="002F6E8A" w:rsidRDefault="001C3CA0" w:rsidP="001C3CA0">
      <w:pPr>
        <w:pStyle w:val="Style8"/>
        <w:widowControl/>
        <w:spacing w:line="360" w:lineRule="auto"/>
        <w:ind w:firstLine="709"/>
        <w:jc w:val="both"/>
        <w:rPr>
          <w:rStyle w:val="FontStyle29"/>
          <w:iCs/>
          <w:sz w:val="28"/>
          <w:szCs w:val="28"/>
        </w:rPr>
      </w:pPr>
      <w:r w:rsidRPr="002F6E8A">
        <w:rPr>
          <w:rStyle w:val="FontStyle23"/>
          <w:sz w:val="28"/>
          <w:szCs w:val="28"/>
        </w:rPr>
        <w:t xml:space="preserve">Количество часов на освоение рабочей программы </w:t>
      </w:r>
      <w:r w:rsidRPr="002F6E8A">
        <w:rPr>
          <w:rStyle w:val="FontStyle29"/>
          <w:sz w:val="28"/>
          <w:szCs w:val="28"/>
        </w:rPr>
        <w:t>учебной дисциплины:</w:t>
      </w:r>
    </w:p>
    <w:p w:rsidR="001C3CA0" w:rsidRPr="00007498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B9005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– </w:t>
      </w:r>
      <w:r w:rsidRPr="00007498">
        <w:rPr>
          <w:sz w:val="28"/>
          <w:szCs w:val="28"/>
        </w:rPr>
        <w:t>максимальной учебной нагрузки обучающегося</w:t>
      </w:r>
      <w:r w:rsidRPr="00007498">
        <w:rPr>
          <w:rStyle w:val="FontStyle23"/>
          <w:sz w:val="28"/>
          <w:szCs w:val="28"/>
        </w:rPr>
        <w:t xml:space="preserve"> – </w:t>
      </w:r>
      <w:r w:rsidRPr="00007498">
        <w:rPr>
          <w:sz w:val="28"/>
          <w:szCs w:val="28"/>
        </w:rPr>
        <w:t>79</w:t>
      </w:r>
      <w:r w:rsidRPr="00007498">
        <w:rPr>
          <w:rStyle w:val="FontStyle23"/>
          <w:sz w:val="28"/>
          <w:szCs w:val="28"/>
        </w:rPr>
        <w:t xml:space="preserve"> часов,</w:t>
      </w:r>
      <w:r w:rsidRPr="00007498">
        <w:rPr>
          <w:sz w:val="28"/>
          <w:szCs w:val="28"/>
        </w:rPr>
        <w:t xml:space="preserve"> включая:</w:t>
      </w:r>
    </w:p>
    <w:p w:rsidR="001C3CA0" w:rsidRPr="00007498" w:rsidRDefault="001C3CA0" w:rsidP="001C3CA0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007498">
        <w:rPr>
          <w:rStyle w:val="FontStyle23"/>
          <w:sz w:val="28"/>
          <w:szCs w:val="28"/>
        </w:rPr>
        <w:t xml:space="preserve">– </w:t>
      </w:r>
      <w:r w:rsidRPr="00007498">
        <w:rPr>
          <w:sz w:val="28"/>
          <w:szCs w:val="28"/>
        </w:rPr>
        <w:t>обязательной аудиторной учебной нагрузки обучающегося</w:t>
      </w:r>
      <w:r w:rsidRPr="00007498">
        <w:rPr>
          <w:rStyle w:val="FontStyle23"/>
          <w:sz w:val="28"/>
          <w:szCs w:val="28"/>
        </w:rPr>
        <w:t xml:space="preserve"> – 12 часов;</w:t>
      </w:r>
    </w:p>
    <w:p w:rsidR="001C3CA0" w:rsidRPr="00007498" w:rsidRDefault="001C3CA0" w:rsidP="001C3CA0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007498">
        <w:rPr>
          <w:rFonts w:ascii="Times New Roman" w:hAnsi="Times New Roman" w:cs="Times New Roman"/>
          <w:sz w:val="28"/>
          <w:szCs w:val="28"/>
        </w:rPr>
        <w:t>–</w:t>
      </w:r>
      <w:r w:rsidRPr="0000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498">
        <w:rPr>
          <w:rFonts w:ascii="Times New Roman" w:hAnsi="Times New Roman" w:cs="Times New Roman"/>
          <w:sz w:val="28"/>
          <w:szCs w:val="28"/>
        </w:rPr>
        <w:t>самостоятельной работы обучающегося</w:t>
      </w:r>
      <w:r w:rsidRPr="00007498">
        <w:rPr>
          <w:rStyle w:val="FontStyle23"/>
          <w:sz w:val="28"/>
          <w:szCs w:val="28"/>
        </w:rPr>
        <w:t xml:space="preserve"> – </w:t>
      </w:r>
      <w:r w:rsidRPr="00007498">
        <w:rPr>
          <w:rFonts w:ascii="Times New Roman" w:hAnsi="Times New Roman" w:cs="Times New Roman"/>
          <w:sz w:val="28"/>
          <w:szCs w:val="28"/>
          <w:lang w:eastAsia="en-US"/>
        </w:rPr>
        <w:t>67</w:t>
      </w:r>
      <w:r w:rsidRPr="00007498">
        <w:rPr>
          <w:rStyle w:val="FontStyle23"/>
          <w:sz w:val="28"/>
          <w:szCs w:val="28"/>
        </w:rPr>
        <w:t xml:space="preserve"> часов.</w:t>
      </w:r>
    </w:p>
    <w:p w:rsidR="001C3CA0" w:rsidRPr="002F6E8A" w:rsidRDefault="001C3CA0" w:rsidP="001C3CA0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Default="001C3CA0" w:rsidP="001C3CA0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1C3CA0" w:rsidRPr="00EC4AFC" w:rsidRDefault="001C3CA0" w:rsidP="001C3CA0">
      <w:pPr>
        <w:pStyle w:val="Style1"/>
        <w:widowControl/>
        <w:spacing w:after="240"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EC4AFC">
        <w:rPr>
          <w:rStyle w:val="FontStyle12"/>
          <w:b/>
          <w:sz w:val="28"/>
          <w:szCs w:val="28"/>
        </w:rPr>
        <w:lastRenderedPageBreak/>
        <w:t>УСЛОВИЯ РЕАЛИЗАЦИИ УЧЕБНОЙ ДИСЦИПЛИНЫ</w:t>
      </w:r>
    </w:p>
    <w:p w:rsidR="001C3CA0" w:rsidRPr="00525E02" w:rsidRDefault="001C3CA0" w:rsidP="001C3C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1C3CA0" w:rsidRDefault="001C3CA0" w:rsidP="001C3CA0">
      <w:pPr>
        <w:pStyle w:val="Default"/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1C3CA0" w:rsidRPr="00525E02" w:rsidRDefault="001C3CA0" w:rsidP="001C3CA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1C3CA0" w:rsidRPr="00525E02" w:rsidRDefault="001C3CA0" w:rsidP="001C3CA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1C3CA0" w:rsidRPr="00525E02" w:rsidRDefault="001C3CA0" w:rsidP="001C3CA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Материалы для промежуточной аттестации студентов по специальности </w:t>
      </w:r>
      <w:r>
        <w:rPr>
          <w:sz w:val="28"/>
          <w:szCs w:val="28"/>
        </w:rPr>
        <w:t>44.02.02</w:t>
      </w:r>
      <w:r w:rsidRPr="00525E02">
        <w:rPr>
          <w:sz w:val="28"/>
          <w:szCs w:val="28"/>
        </w:rPr>
        <w:t xml:space="preserve"> Преподавание в начальных классах.</w:t>
      </w:r>
    </w:p>
    <w:p w:rsidR="001C3CA0" w:rsidRPr="00525E02" w:rsidRDefault="001C3CA0" w:rsidP="001C3CA0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1C3CA0" w:rsidRPr="00AA2EB0" w:rsidRDefault="001C3CA0" w:rsidP="001C3CA0">
      <w:pPr>
        <w:pStyle w:val="Style1"/>
        <w:widowControl/>
        <w:spacing w:before="240" w:after="240"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C3CA0" w:rsidRPr="001C3CA0" w:rsidRDefault="001C3CA0" w:rsidP="001C3CA0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  <w:r w:rsidRPr="001C3CA0">
        <w:rPr>
          <w:rStyle w:val="FontStyle116"/>
          <w:sz w:val="28"/>
          <w:szCs w:val="28"/>
        </w:rPr>
        <w:t>Основные источники:</w:t>
      </w:r>
    </w:p>
    <w:p w:rsidR="001C3CA0" w:rsidRPr="001C3CA0" w:rsidRDefault="001C3CA0" w:rsidP="001C3CA0">
      <w:pPr>
        <w:pStyle w:val="a8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  <w:r w:rsidRPr="001C3CA0">
        <w:rPr>
          <w:b/>
          <w:iCs/>
          <w:sz w:val="28"/>
          <w:szCs w:val="28"/>
        </w:rPr>
        <w:t>МДК.</w:t>
      </w:r>
      <w:r w:rsidRPr="001C3CA0">
        <w:rPr>
          <w:b/>
          <w:sz w:val="28"/>
          <w:szCs w:val="28"/>
        </w:rPr>
        <w:t>05.02</w:t>
      </w:r>
    </w:p>
    <w:p w:rsidR="001C3CA0" w:rsidRPr="001C3CA0" w:rsidRDefault="001C3CA0" w:rsidP="001C3CA0">
      <w:pPr>
        <w:pStyle w:val="a8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1C3CA0">
        <w:rPr>
          <w:i/>
          <w:sz w:val="28"/>
          <w:szCs w:val="28"/>
        </w:rPr>
        <w:t>Арзамасцева И.Н.</w:t>
      </w:r>
      <w:r w:rsidRPr="001C3CA0">
        <w:rPr>
          <w:sz w:val="28"/>
          <w:szCs w:val="28"/>
        </w:rPr>
        <w:t xml:space="preserve"> Детская литература. – М.: Академия, 2019. – 576с.</w:t>
      </w:r>
    </w:p>
    <w:p w:rsidR="001C3CA0" w:rsidRPr="001C3CA0" w:rsidRDefault="001C3CA0" w:rsidP="001C3CA0">
      <w:pPr>
        <w:pStyle w:val="FR2"/>
        <w:numPr>
          <w:ilvl w:val="0"/>
          <w:numId w:val="5"/>
        </w:numPr>
        <w:spacing w:before="0" w:line="276" w:lineRule="auto"/>
        <w:ind w:left="0" w:firstLine="709"/>
        <w:jc w:val="both"/>
        <w:rPr>
          <w:rStyle w:val="FontStyle116"/>
          <w:b w:val="0"/>
          <w:bCs w:val="0"/>
          <w:sz w:val="28"/>
          <w:szCs w:val="28"/>
        </w:rPr>
      </w:pPr>
      <w:proofErr w:type="spellStart"/>
      <w:r w:rsidRPr="001C3CA0">
        <w:rPr>
          <w:i/>
        </w:rPr>
        <w:t>Будур</w:t>
      </w:r>
      <w:proofErr w:type="spellEnd"/>
      <w:r w:rsidRPr="001C3CA0">
        <w:rPr>
          <w:i/>
        </w:rPr>
        <w:t xml:space="preserve"> Н.В., Иванова Э.И. и др.</w:t>
      </w:r>
      <w:r w:rsidRPr="001C3CA0">
        <w:t xml:space="preserve"> Зарубежная детская литература. - М., </w:t>
      </w:r>
      <w:r w:rsidRPr="001C3CA0">
        <w:rPr>
          <w:bCs/>
        </w:rPr>
        <w:t>2019.</w:t>
      </w:r>
    </w:p>
    <w:p w:rsidR="001C3CA0" w:rsidRPr="001C3CA0" w:rsidRDefault="001C3CA0" w:rsidP="001C3CA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CA0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1C3CA0" w:rsidRPr="001C3CA0" w:rsidRDefault="001C3CA0" w:rsidP="001C3CA0">
      <w:pPr>
        <w:pStyle w:val="a8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  <w:r w:rsidRPr="001C3CA0">
        <w:rPr>
          <w:b/>
          <w:sz w:val="28"/>
          <w:szCs w:val="28"/>
        </w:rPr>
        <w:t>Дополнительные источники:</w:t>
      </w:r>
    </w:p>
    <w:p w:rsidR="001C3CA0" w:rsidRPr="001C3CA0" w:rsidRDefault="001C3CA0" w:rsidP="001C3CA0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1C3CA0">
        <w:rPr>
          <w:i/>
          <w:color w:val="000000"/>
          <w:sz w:val="28"/>
          <w:szCs w:val="28"/>
        </w:rPr>
        <w:t>Агабекян</w:t>
      </w:r>
      <w:proofErr w:type="spellEnd"/>
      <w:r w:rsidRPr="001C3CA0">
        <w:rPr>
          <w:i/>
          <w:color w:val="000000"/>
          <w:sz w:val="28"/>
          <w:szCs w:val="28"/>
        </w:rPr>
        <w:t xml:space="preserve"> И.П.</w:t>
      </w:r>
      <w:r w:rsidRPr="001C3CA0">
        <w:rPr>
          <w:color w:val="000000"/>
          <w:sz w:val="28"/>
          <w:szCs w:val="28"/>
        </w:rPr>
        <w:t xml:space="preserve"> Английский язык для </w:t>
      </w:r>
      <w:proofErr w:type="spellStart"/>
      <w:r w:rsidRPr="001C3CA0">
        <w:rPr>
          <w:color w:val="000000"/>
          <w:sz w:val="28"/>
          <w:szCs w:val="28"/>
        </w:rPr>
        <w:t>ссузов</w:t>
      </w:r>
      <w:proofErr w:type="spellEnd"/>
      <w:r w:rsidRPr="001C3CA0">
        <w:rPr>
          <w:color w:val="000000"/>
          <w:sz w:val="28"/>
          <w:szCs w:val="28"/>
        </w:rPr>
        <w:t xml:space="preserve">: учебное пособие. – </w:t>
      </w:r>
      <w:proofErr w:type="spellStart"/>
      <w:r w:rsidRPr="001C3CA0">
        <w:rPr>
          <w:color w:val="000000"/>
          <w:sz w:val="28"/>
          <w:szCs w:val="28"/>
        </w:rPr>
        <w:t>Ростов</w:t>
      </w:r>
      <w:proofErr w:type="spellEnd"/>
      <w:r w:rsidRPr="001C3CA0">
        <w:rPr>
          <w:color w:val="000000"/>
          <w:sz w:val="28"/>
          <w:szCs w:val="28"/>
        </w:rPr>
        <w:t xml:space="preserve"> н/Д: Феникс, 2019.</w:t>
      </w:r>
    </w:p>
    <w:p w:rsidR="001C3CA0" w:rsidRPr="001C3CA0" w:rsidRDefault="001C3CA0" w:rsidP="001C3CA0">
      <w:pPr>
        <w:pStyle w:val="Style8"/>
        <w:widowControl/>
        <w:numPr>
          <w:ilvl w:val="0"/>
          <w:numId w:val="6"/>
        </w:numPr>
        <w:tabs>
          <w:tab w:val="left" w:pos="206"/>
          <w:tab w:val="left" w:pos="851"/>
        </w:tabs>
        <w:spacing w:line="276" w:lineRule="auto"/>
        <w:ind w:left="0" w:firstLine="426"/>
        <w:jc w:val="both"/>
        <w:rPr>
          <w:rStyle w:val="FontStyle14"/>
          <w:sz w:val="28"/>
          <w:szCs w:val="28"/>
        </w:rPr>
      </w:pPr>
      <w:proofErr w:type="spellStart"/>
      <w:r w:rsidRPr="001C3CA0">
        <w:rPr>
          <w:rStyle w:val="FontStyle14"/>
          <w:i/>
          <w:sz w:val="28"/>
          <w:szCs w:val="28"/>
        </w:rPr>
        <w:t>Богацкий</w:t>
      </w:r>
      <w:proofErr w:type="spellEnd"/>
      <w:r w:rsidRPr="001C3CA0">
        <w:rPr>
          <w:rStyle w:val="FontStyle14"/>
          <w:i/>
          <w:sz w:val="28"/>
          <w:szCs w:val="28"/>
        </w:rPr>
        <w:t xml:space="preserve"> И.С., </w:t>
      </w:r>
      <w:proofErr w:type="spellStart"/>
      <w:r w:rsidRPr="001C3CA0">
        <w:rPr>
          <w:rStyle w:val="FontStyle14"/>
          <w:i/>
          <w:sz w:val="28"/>
          <w:szCs w:val="28"/>
        </w:rPr>
        <w:t>Дюканова</w:t>
      </w:r>
      <w:proofErr w:type="spellEnd"/>
      <w:r w:rsidRPr="001C3CA0">
        <w:rPr>
          <w:rStyle w:val="FontStyle14"/>
          <w:i/>
          <w:sz w:val="28"/>
          <w:szCs w:val="28"/>
        </w:rPr>
        <w:t xml:space="preserve"> Н.М.</w:t>
      </w:r>
      <w:r w:rsidRPr="001C3CA0">
        <w:rPr>
          <w:rStyle w:val="FontStyle14"/>
          <w:sz w:val="28"/>
          <w:szCs w:val="28"/>
        </w:rPr>
        <w:t xml:space="preserve"> Бизнес-курс английского языка. - Киев: Логос; М.: </w:t>
      </w:r>
      <w:proofErr w:type="spellStart"/>
      <w:r w:rsidRPr="001C3CA0">
        <w:rPr>
          <w:rStyle w:val="FontStyle14"/>
          <w:sz w:val="28"/>
          <w:szCs w:val="28"/>
        </w:rPr>
        <w:t>Рольф</w:t>
      </w:r>
      <w:proofErr w:type="spellEnd"/>
      <w:r w:rsidRPr="001C3CA0">
        <w:rPr>
          <w:rStyle w:val="FontStyle14"/>
          <w:sz w:val="28"/>
          <w:szCs w:val="28"/>
        </w:rPr>
        <w:t>: Айрис-пресс, 2018.</w:t>
      </w:r>
    </w:p>
    <w:p w:rsidR="001C3CA0" w:rsidRPr="001C3CA0" w:rsidRDefault="001C3CA0" w:rsidP="001C3CA0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i/>
          <w:sz w:val="28"/>
          <w:szCs w:val="28"/>
        </w:rPr>
        <w:t>Гез Н.И., Фролова Г.М.</w:t>
      </w:r>
      <w:r w:rsidRPr="001C3CA0">
        <w:rPr>
          <w:rFonts w:ascii="Times New Roman" w:hAnsi="Times New Roman" w:cs="Times New Roman"/>
          <w:sz w:val="28"/>
          <w:szCs w:val="28"/>
        </w:rPr>
        <w:t xml:space="preserve"> История зарубежной методики преподавания иностранных языков. – М.: Издательский центр «Академия», 2018 – 256 с.</w:t>
      </w:r>
    </w:p>
    <w:p w:rsidR="001C3CA0" w:rsidRPr="001C3CA0" w:rsidRDefault="001C3CA0" w:rsidP="001C3CA0">
      <w:pPr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 / под ред. А.В. </w:t>
      </w:r>
      <w:proofErr w:type="spellStart"/>
      <w:r w:rsidRPr="001C3CA0">
        <w:rPr>
          <w:rFonts w:ascii="Times New Roman" w:hAnsi="Times New Roman" w:cs="Times New Roman"/>
          <w:sz w:val="28"/>
          <w:szCs w:val="28"/>
        </w:rPr>
        <w:t>Зеленщикова</w:t>
      </w:r>
      <w:proofErr w:type="spellEnd"/>
      <w:r w:rsidRPr="001C3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CA0">
        <w:rPr>
          <w:rFonts w:ascii="Times New Roman" w:hAnsi="Times New Roman" w:cs="Times New Roman"/>
          <w:sz w:val="28"/>
          <w:szCs w:val="28"/>
        </w:rPr>
        <w:t>Е.С.Петровой</w:t>
      </w:r>
      <w:proofErr w:type="spellEnd"/>
      <w:r w:rsidRPr="001C3CA0">
        <w:rPr>
          <w:rFonts w:ascii="Times New Roman" w:hAnsi="Times New Roman" w:cs="Times New Roman"/>
          <w:sz w:val="28"/>
          <w:szCs w:val="28"/>
        </w:rPr>
        <w:t>. – СПб: Филологический факультет СПбГУ; М.: Издательский центр «Академия», 2018.</w:t>
      </w:r>
    </w:p>
    <w:p w:rsidR="001C3CA0" w:rsidRPr="001C3CA0" w:rsidRDefault="001C3CA0" w:rsidP="001C3CA0">
      <w:pPr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i/>
          <w:sz w:val="28"/>
          <w:szCs w:val="28"/>
        </w:rPr>
        <w:lastRenderedPageBreak/>
        <w:t>Колесникова И.Л., Долгина О.А.</w:t>
      </w:r>
      <w:r w:rsidRPr="001C3CA0">
        <w:rPr>
          <w:rFonts w:ascii="Times New Roman" w:hAnsi="Times New Roman" w:cs="Times New Roman"/>
          <w:sz w:val="28"/>
          <w:szCs w:val="28"/>
        </w:rPr>
        <w:t xml:space="preserve"> Англо-русский терминологический справочник по методике преподавания иностранных языков. – СПб., 2019.</w:t>
      </w:r>
    </w:p>
    <w:p w:rsidR="001C3CA0" w:rsidRPr="001C3CA0" w:rsidRDefault="001C3CA0" w:rsidP="001C3CA0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CA0">
        <w:rPr>
          <w:rFonts w:ascii="Times New Roman" w:hAnsi="Times New Roman" w:cs="Times New Roman"/>
          <w:i/>
          <w:sz w:val="28"/>
          <w:szCs w:val="28"/>
        </w:rPr>
        <w:t>Коряковцева</w:t>
      </w:r>
      <w:proofErr w:type="spellEnd"/>
      <w:r w:rsidRPr="001C3CA0">
        <w:rPr>
          <w:rFonts w:ascii="Times New Roman" w:hAnsi="Times New Roman" w:cs="Times New Roman"/>
          <w:i/>
          <w:sz w:val="28"/>
          <w:szCs w:val="28"/>
        </w:rPr>
        <w:t xml:space="preserve"> Н.В.</w:t>
      </w:r>
      <w:r w:rsidRPr="001C3CA0">
        <w:rPr>
          <w:rFonts w:ascii="Times New Roman" w:hAnsi="Times New Roman" w:cs="Times New Roman"/>
          <w:sz w:val="28"/>
          <w:szCs w:val="28"/>
        </w:rPr>
        <w:t xml:space="preserve"> Теория и методика обучения иностранным языкам: продуктивные образовательные технологии. – М.: Академия, 2018. – 192 с. </w:t>
      </w:r>
    </w:p>
    <w:p w:rsidR="001C3CA0" w:rsidRPr="001C3CA0" w:rsidRDefault="001C3CA0" w:rsidP="001C3CA0">
      <w:pPr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i/>
          <w:sz w:val="28"/>
          <w:szCs w:val="28"/>
        </w:rPr>
        <w:t>Макнамара Т.</w:t>
      </w:r>
      <w:r w:rsidRPr="001C3CA0">
        <w:rPr>
          <w:rFonts w:ascii="Times New Roman" w:hAnsi="Times New Roman" w:cs="Times New Roman"/>
          <w:sz w:val="28"/>
          <w:szCs w:val="28"/>
        </w:rPr>
        <w:t xml:space="preserve"> Языковое тестирование. – М.: </w:t>
      </w:r>
      <w:r w:rsidRPr="001C3CA0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1C3CA0">
        <w:rPr>
          <w:rFonts w:ascii="Times New Roman" w:hAnsi="Times New Roman" w:cs="Times New Roman"/>
          <w:sz w:val="28"/>
          <w:szCs w:val="28"/>
        </w:rPr>
        <w:t>, 2019.</w:t>
      </w:r>
    </w:p>
    <w:p w:rsidR="001C3CA0" w:rsidRPr="001C3CA0" w:rsidRDefault="001C3CA0" w:rsidP="001C3CA0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3CA0">
        <w:rPr>
          <w:rFonts w:ascii="Times New Roman" w:hAnsi="Times New Roman" w:cs="Times New Roman"/>
          <w:i/>
          <w:sz w:val="28"/>
          <w:szCs w:val="28"/>
        </w:rPr>
        <w:t>Мильруд</w:t>
      </w:r>
      <w:proofErr w:type="spellEnd"/>
      <w:r w:rsidRPr="001C3CA0">
        <w:rPr>
          <w:rFonts w:ascii="Times New Roman" w:hAnsi="Times New Roman" w:cs="Times New Roman"/>
          <w:i/>
          <w:sz w:val="28"/>
          <w:szCs w:val="28"/>
        </w:rPr>
        <w:t xml:space="preserve"> Р.П. </w:t>
      </w:r>
      <w:r w:rsidRPr="001C3CA0">
        <w:rPr>
          <w:rFonts w:ascii="Times New Roman" w:hAnsi="Times New Roman" w:cs="Times New Roman"/>
          <w:sz w:val="28"/>
          <w:szCs w:val="28"/>
        </w:rPr>
        <w:t xml:space="preserve">Методика преподавания английского языка. </w:t>
      </w:r>
      <w:r w:rsidRPr="001C3CA0">
        <w:rPr>
          <w:rFonts w:ascii="Times New Roman" w:hAnsi="Times New Roman" w:cs="Times New Roman"/>
          <w:sz w:val="28"/>
          <w:szCs w:val="28"/>
          <w:lang w:val="en-US"/>
        </w:rPr>
        <w:t xml:space="preserve">English Teaching Methodology. - </w:t>
      </w:r>
      <w:r w:rsidRPr="001C3CA0">
        <w:rPr>
          <w:rFonts w:ascii="Times New Roman" w:hAnsi="Times New Roman" w:cs="Times New Roman"/>
          <w:sz w:val="28"/>
          <w:szCs w:val="28"/>
        </w:rPr>
        <w:t>М</w:t>
      </w:r>
      <w:r w:rsidRPr="001C3CA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C3CA0">
        <w:rPr>
          <w:rFonts w:ascii="Times New Roman" w:hAnsi="Times New Roman" w:cs="Times New Roman"/>
          <w:sz w:val="28"/>
          <w:szCs w:val="28"/>
        </w:rPr>
        <w:t>Дрофа</w:t>
      </w:r>
      <w:r w:rsidRPr="001C3CA0">
        <w:rPr>
          <w:rFonts w:ascii="Times New Roman" w:hAnsi="Times New Roman" w:cs="Times New Roman"/>
          <w:sz w:val="28"/>
          <w:szCs w:val="28"/>
          <w:lang w:val="en-US"/>
        </w:rPr>
        <w:t xml:space="preserve">, 2018. - 256 </w:t>
      </w:r>
      <w:r w:rsidRPr="001C3CA0">
        <w:rPr>
          <w:rFonts w:ascii="Times New Roman" w:hAnsi="Times New Roman" w:cs="Times New Roman"/>
          <w:sz w:val="28"/>
          <w:szCs w:val="28"/>
        </w:rPr>
        <w:t>с</w:t>
      </w:r>
      <w:r w:rsidRPr="001C3C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3CA0" w:rsidRDefault="001C3CA0" w:rsidP="001C3CA0">
      <w:pPr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А р з а м а с ц е в а И. Н., Н и к о л а е в а С. А. Детская литература: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Учеб. пособие для студ. сред. </w:t>
      </w:r>
      <w:proofErr w:type="spellStart"/>
      <w:r w:rsidRPr="00C464AA">
        <w:rPr>
          <w:sz w:val="28"/>
          <w:szCs w:val="28"/>
        </w:rPr>
        <w:t>пед</w:t>
      </w:r>
      <w:proofErr w:type="spellEnd"/>
      <w:r w:rsidRPr="00C464AA">
        <w:rPr>
          <w:sz w:val="28"/>
          <w:szCs w:val="28"/>
        </w:rPr>
        <w:t>. учеб. заведений. — М.: Издатель</w:t>
      </w:r>
      <w:bookmarkStart w:id="0" w:name="_GoBack"/>
      <w:bookmarkEnd w:id="0"/>
      <w:r w:rsidRPr="00C464AA">
        <w:rPr>
          <w:sz w:val="28"/>
          <w:szCs w:val="28"/>
        </w:rPr>
        <w:t>ский центр «Академия», 1998.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Б р а н д и с Е. От Эзопа до Джанни Родари. Зарубежная литература в детском и юношеском чтении. — М.: Детская литература, 1980.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Б у д у р Н. В. и др. Зарубежная детская литература: Учеб. пособие для студ. </w:t>
      </w:r>
      <w:proofErr w:type="spellStart"/>
      <w:r w:rsidRPr="00C464AA">
        <w:rPr>
          <w:sz w:val="28"/>
          <w:szCs w:val="28"/>
        </w:rPr>
        <w:t>cред</w:t>
      </w:r>
      <w:proofErr w:type="spellEnd"/>
      <w:r w:rsidRPr="00C464AA">
        <w:rPr>
          <w:sz w:val="28"/>
          <w:szCs w:val="28"/>
        </w:rPr>
        <w:t xml:space="preserve">. и </w:t>
      </w:r>
      <w:proofErr w:type="spellStart"/>
      <w:r w:rsidRPr="00C464AA">
        <w:rPr>
          <w:sz w:val="28"/>
          <w:szCs w:val="28"/>
        </w:rPr>
        <w:t>высш</w:t>
      </w:r>
      <w:proofErr w:type="spellEnd"/>
      <w:r w:rsidRPr="00C464AA">
        <w:rPr>
          <w:sz w:val="28"/>
          <w:szCs w:val="28"/>
        </w:rPr>
        <w:t xml:space="preserve">. </w:t>
      </w:r>
      <w:proofErr w:type="spellStart"/>
      <w:r w:rsidRPr="00C464AA">
        <w:rPr>
          <w:sz w:val="28"/>
          <w:szCs w:val="28"/>
        </w:rPr>
        <w:t>пед</w:t>
      </w:r>
      <w:proofErr w:type="spellEnd"/>
      <w:r w:rsidRPr="00C464AA">
        <w:rPr>
          <w:sz w:val="28"/>
          <w:szCs w:val="28"/>
        </w:rPr>
        <w:t>. учеб. заведений. — М.: Издательский центр «Академия», 1998.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Зарубежная детская литература: Учебник для студентов </w:t>
      </w:r>
      <w:proofErr w:type="spellStart"/>
      <w:r w:rsidRPr="00C464AA">
        <w:rPr>
          <w:sz w:val="28"/>
          <w:szCs w:val="28"/>
        </w:rPr>
        <w:t>библ.фак</w:t>
      </w:r>
      <w:proofErr w:type="spellEnd"/>
      <w:r w:rsidRPr="00C464AA">
        <w:rPr>
          <w:sz w:val="28"/>
          <w:szCs w:val="28"/>
        </w:rPr>
        <w:t>. ин-</w:t>
      </w:r>
      <w:proofErr w:type="spellStart"/>
      <w:r w:rsidRPr="00C464AA">
        <w:rPr>
          <w:sz w:val="28"/>
          <w:szCs w:val="28"/>
        </w:rPr>
        <w:t>тов</w:t>
      </w:r>
      <w:proofErr w:type="spellEnd"/>
      <w:r w:rsidRPr="00C464AA">
        <w:rPr>
          <w:sz w:val="28"/>
          <w:szCs w:val="28"/>
        </w:rPr>
        <w:t xml:space="preserve"> культуры / Сост. И. С. Чернявская. — 2-е изд., </w:t>
      </w:r>
      <w:proofErr w:type="spellStart"/>
      <w:r w:rsidRPr="00C464AA">
        <w:rPr>
          <w:sz w:val="28"/>
          <w:szCs w:val="28"/>
        </w:rPr>
        <w:t>перераб.и</w:t>
      </w:r>
      <w:proofErr w:type="spellEnd"/>
      <w:r w:rsidRPr="00C464AA">
        <w:rPr>
          <w:sz w:val="28"/>
          <w:szCs w:val="28"/>
        </w:rPr>
        <w:t xml:space="preserve"> доп. — М.: Просвещение, 1982. — 559 с.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Зарубежная литература для детей и юношества. В двух частях/Под ред. Н. К. Мещеряковой, И. С. Чернявской. — М.,1989.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Писатели США. Краткие творческие биографии / Сост. Я. Засурский, Г. Злобина, Ю. Ковалева. — М.: Радуга, 1990.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Энциклопедия для детей. — Т. 15. — Всемирная литература. —</w:t>
      </w:r>
    </w:p>
    <w:p w:rsidR="00C464AA" w:rsidRPr="00C464AA" w:rsidRDefault="00C464AA" w:rsidP="00C464AA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Ч. 1. — От зарождения словесности до Гете и Шиллера. — М.:</w:t>
      </w:r>
      <w:proofErr w:type="spellStart"/>
      <w:r w:rsidRPr="00C464AA">
        <w:rPr>
          <w:sz w:val="28"/>
          <w:szCs w:val="28"/>
        </w:rPr>
        <w:t>Аванта</w:t>
      </w:r>
      <w:proofErr w:type="spellEnd"/>
      <w:r w:rsidRPr="00C464AA">
        <w:rPr>
          <w:sz w:val="28"/>
          <w:szCs w:val="28"/>
        </w:rPr>
        <w:t xml:space="preserve"> +, 2000.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Энциклопедический словарь юного литературоведа / Сост. В.И. Новиков. — М.: Педагогика, 1987.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C464AA">
        <w:rPr>
          <w:b/>
          <w:bCs/>
          <w:i/>
          <w:iCs/>
          <w:sz w:val="28"/>
          <w:szCs w:val="28"/>
        </w:rPr>
        <w:t>Монографии, сборники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lastRenderedPageBreak/>
        <w:t xml:space="preserve">Все наоборот: Небылицы и нелепицы в стихах: / Сост. Г. М. Кружков. — 2-е изд., </w:t>
      </w:r>
      <w:proofErr w:type="spellStart"/>
      <w:r w:rsidRPr="00C464AA">
        <w:rPr>
          <w:sz w:val="28"/>
          <w:szCs w:val="28"/>
        </w:rPr>
        <w:t>испр</w:t>
      </w:r>
      <w:proofErr w:type="spellEnd"/>
      <w:r w:rsidRPr="00C464AA">
        <w:rPr>
          <w:sz w:val="28"/>
          <w:szCs w:val="28"/>
        </w:rPr>
        <w:t>. — М.: Просвещение, 1993.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Д е м у р о в а Н. М. Льюис Кэрролл. Очерк жизни и творчества.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М.: Наука, 1979.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Литература и фантазия: Кн. для воспитателей дет. сада и родителей / Сост. Л. Е. Стрельцова. — М.: Просвещение, 1992.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Писатели мира детям: Хрестоматия по </w:t>
      </w:r>
      <w:proofErr w:type="spellStart"/>
      <w:r w:rsidRPr="00C464AA">
        <w:rPr>
          <w:sz w:val="28"/>
          <w:szCs w:val="28"/>
        </w:rPr>
        <w:t>зарубеж</w:t>
      </w:r>
      <w:proofErr w:type="spellEnd"/>
      <w:r w:rsidRPr="00C464AA">
        <w:rPr>
          <w:sz w:val="28"/>
          <w:szCs w:val="28"/>
        </w:rPr>
        <w:t>. дет. лит. / Сост.</w:t>
      </w:r>
    </w:p>
    <w:p w:rsidR="00C464AA" w:rsidRPr="00C464AA" w:rsidRDefault="00C464AA" w:rsidP="00C464AA">
      <w:pPr>
        <w:pStyle w:val="a8"/>
        <w:autoSpaceDE w:val="0"/>
        <w:autoSpaceDN w:val="0"/>
        <w:adjustRightInd w:val="0"/>
        <w:spacing w:after="0" w:line="360" w:lineRule="auto"/>
        <w:ind w:left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Э. И. Иванова. — М.: Просвещение,1991.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Сказки Биг Бена. Английские стихи и сказки в пересказе Г. К р у ж к о в а. —М.: Монолог, 1993.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Сын Утренней Звезды. Сказки индейцев Нового Света. — </w:t>
      </w:r>
      <w:proofErr w:type="spellStart"/>
      <w:r w:rsidRPr="00C464AA">
        <w:rPr>
          <w:sz w:val="28"/>
          <w:szCs w:val="28"/>
        </w:rPr>
        <w:t>М.,Детская</w:t>
      </w:r>
      <w:proofErr w:type="spellEnd"/>
      <w:r w:rsidRPr="00C464AA">
        <w:rPr>
          <w:sz w:val="28"/>
          <w:szCs w:val="28"/>
        </w:rPr>
        <w:t xml:space="preserve"> литература, 1971.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C464AA">
        <w:rPr>
          <w:b/>
          <w:bCs/>
          <w:i/>
          <w:iCs/>
          <w:sz w:val="28"/>
          <w:szCs w:val="28"/>
        </w:rPr>
        <w:t>Статьи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З у р а б о в а К. Живое чудо сказки // Дошкольное воспитание. —</w:t>
      </w:r>
    </w:p>
    <w:p w:rsidR="00C464AA" w:rsidRPr="00C464AA" w:rsidRDefault="00C464AA" w:rsidP="00C464AA">
      <w:pPr>
        <w:pStyle w:val="a8"/>
        <w:autoSpaceDE w:val="0"/>
        <w:autoSpaceDN w:val="0"/>
        <w:adjustRightInd w:val="0"/>
        <w:spacing w:after="0" w:line="360" w:lineRule="auto"/>
        <w:ind w:left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2001. — № 4. — С. 68—74.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К а г а р л и ц к и й Ю. О писателях-сказочниках и мире детства.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В кн.: Л. К э р </w:t>
      </w:r>
      <w:proofErr w:type="spellStart"/>
      <w:r w:rsidRPr="00C464AA">
        <w:rPr>
          <w:sz w:val="28"/>
          <w:szCs w:val="28"/>
        </w:rPr>
        <w:t>р</w:t>
      </w:r>
      <w:proofErr w:type="spellEnd"/>
      <w:r w:rsidRPr="00C464AA">
        <w:rPr>
          <w:sz w:val="28"/>
          <w:szCs w:val="28"/>
        </w:rPr>
        <w:t xml:space="preserve"> о л </w:t>
      </w:r>
      <w:proofErr w:type="spellStart"/>
      <w:r w:rsidRPr="00C464AA">
        <w:rPr>
          <w:sz w:val="28"/>
          <w:szCs w:val="28"/>
        </w:rPr>
        <w:t>л</w:t>
      </w:r>
      <w:proofErr w:type="spellEnd"/>
      <w:r w:rsidRPr="00C464AA">
        <w:rPr>
          <w:sz w:val="28"/>
          <w:szCs w:val="28"/>
        </w:rPr>
        <w:t xml:space="preserve">. Приключения Алисы в стране чудес. Р. К и п л и н г. Сказки. А. А. М и л н. Винни-Пух и все-все-все. Д. Б а р </w:t>
      </w:r>
      <w:proofErr w:type="spellStart"/>
      <w:r w:rsidRPr="00C464AA">
        <w:rPr>
          <w:sz w:val="28"/>
          <w:szCs w:val="28"/>
        </w:rPr>
        <w:t>р</w:t>
      </w:r>
      <w:proofErr w:type="spellEnd"/>
      <w:r w:rsidRPr="00C464AA">
        <w:rPr>
          <w:sz w:val="28"/>
          <w:szCs w:val="28"/>
        </w:rPr>
        <w:t xml:space="preserve"> и.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Питер Пэн. — М.: Детская литература, 1985.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 xml:space="preserve">Р ы б а к о в </w:t>
      </w:r>
      <w:proofErr w:type="spellStart"/>
      <w:r w:rsidRPr="00C464AA">
        <w:rPr>
          <w:sz w:val="28"/>
          <w:szCs w:val="28"/>
        </w:rPr>
        <w:t>В</w:t>
      </w:r>
      <w:proofErr w:type="spellEnd"/>
      <w:r w:rsidRPr="00C464AA">
        <w:rPr>
          <w:sz w:val="28"/>
          <w:szCs w:val="28"/>
        </w:rPr>
        <w:t>. Сказочник и его сказка // Семья и школа. —1982. — № 1. — С. 23—27.</w:t>
      </w:r>
    </w:p>
    <w:p w:rsidR="00C464AA" w:rsidRPr="00C464AA" w:rsidRDefault="00C464AA" w:rsidP="00C464AA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464AA">
        <w:rPr>
          <w:sz w:val="28"/>
          <w:szCs w:val="28"/>
        </w:rPr>
        <w:t>Т и х о н о в а С. Великий фантазер и чудак // Дошкольное воспитание. — 1984. — № 3. — С. 41—44.</w:t>
      </w:r>
    </w:p>
    <w:p w:rsidR="001C3CA0" w:rsidRPr="001C3CA0" w:rsidRDefault="001C3CA0" w:rsidP="001C3CA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3CA0" w:rsidRPr="001C3CA0" w:rsidRDefault="001C3CA0" w:rsidP="001C3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709"/>
        <w:rPr>
          <w:sz w:val="28"/>
          <w:szCs w:val="28"/>
        </w:rPr>
      </w:pPr>
      <w:r w:rsidRPr="001C3CA0">
        <w:rPr>
          <w:sz w:val="28"/>
          <w:szCs w:val="28"/>
        </w:rPr>
        <w:t xml:space="preserve">Министерство образования и науки РФ </w:t>
      </w:r>
      <w:hyperlink r:id="rId5" w:history="1">
        <w:r w:rsidRPr="001C3CA0">
          <w:rPr>
            <w:rStyle w:val="a9"/>
            <w:sz w:val="28"/>
            <w:szCs w:val="28"/>
            <w:lang w:val="en-GB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edu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r w:rsidRPr="001C3CA0">
          <w:rPr>
            <w:rStyle w:val="a9"/>
            <w:sz w:val="28"/>
            <w:szCs w:val="28"/>
            <w:lang w:val="en-GB"/>
          </w:rPr>
          <w:t>ed</w:t>
        </w:r>
        <w:r w:rsidRPr="001C3CA0">
          <w:rPr>
            <w:rStyle w:val="a9"/>
            <w:sz w:val="28"/>
            <w:szCs w:val="28"/>
          </w:rPr>
          <w:t>.</w:t>
        </w:r>
        <w:r w:rsidRPr="001C3CA0">
          <w:rPr>
            <w:rStyle w:val="a9"/>
            <w:sz w:val="28"/>
            <w:szCs w:val="28"/>
            <w:lang w:val="en-GB"/>
          </w:rPr>
          <w:t>gov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ru</w:t>
        </w:r>
        <w:proofErr w:type="spellEnd"/>
      </w:hyperlink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709"/>
        <w:rPr>
          <w:sz w:val="28"/>
          <w:szCs w:val="28"/>
        </w:rPr>
      </w:pPr>
      <w:r w:rsidRPr="001C3CA0">
        <w:rPr>
          <w:sz w:val="28"/>
          <w:szCs w:val="28"/>
        </w:rPr>
        <w:t xml:space="preserve">Российский портал открытого образования </w:t>
      </w:r>
      <w:hyperlink r:id="rId6" w:history="1">
        <w:r w:rsidRPr="001C3CA0">
          <w:rPr>
            <w:rStyle w:val="a9"/>
            <w:sz w:val="28"/>
            <w:szCs w:val="28"/>
          </w:rPr>
          <w:t>www.openet.ru</w:t>
        </w:r>
      </w:hyperlink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552"/>
        </w:tabs>
        <w:spacing w:after="0"/>
        <w:ind w:left="0" w:firstLine="709"/>
        <w:rPr>
          <w:sz w:val="28"/>
          <w:szCs w:val="28"/>
        </w:rPr>
      </w:pPr>
      <w:r w:rsidRPr="001C3CA0">
        <w:rPr>
          <w:sz w:val="28"/>
          <w:szCs w:val="28"/>
        </w:rPr>
        <w:t xml:space="preserve">Информационный образовательный портал «Гуманитарные науки» </w:t>
      </w:r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552"/>
        </w:tabs>
        <w:spacing w:after="0"/>
        <w:ind w:left="0" w:firstLine="709"/>
        <w:rPr>
          <w:sz w:val="28"/>
          <w:szCs w:val="28"/>
        </w:rPr>
      </w:pPr>
      <w:hyperlink r:id="rId7" w:history="1">
        <w:r w:rsidRPr="001C3CA0">
          <w:rPr>
            <w:rStyle w:val="a9"/>
            <w:sz w:val="28"/>
            <w:szCs w:val="28"/>
            <w:lang w:val="en-US"/>
          </w:rPr>
          <w:t>http</w:t>
        </w:r>
        <w:r w:rsidRPr="001C3CA0">
          <w:rPr>
            <w:rStyle w:val="a9"/>
            <w:sz w:val="28"/>
            <w:szCs w:val="28"/>
          </w:rPr>
          <w:t>://</w:t>
        </w:r>
        <w:r w:rsidRPr="001C3CA0">
          <w:rPr>
            <w:rStyle w:val="a9"/>
            <w:sz w:val="28"/>
            <w:szCs w:val="28"/>
            <w:lang w:val="en-US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US"/>
          </w:rPr>
          <w:t>Iearn</w:t>
        </w:r>
        <w:proofErr w:type="spellEnd"/>
        <w:r w:rsidRPr="001C3CA0">
          <w:rPr>
            <w:rStyle w:val="a9"/>
            <w:sz w:val="28"/>
            <w:szCs w:val="28"/>
          </w:rPr>
          <w:t>-</w:t>
        </w:r>
        <w:proofErr w:type="spellStart"/>
        <w:r w:rsidRPr="001C3CA0">
          <w:rPr>
            <w:rStyle w:val="a9"/>
            <w:sz w:val="28"/>
            <w:szCs w:val="28"/>
            <w:lang w:val="en-US"/>
          </w:rPr>
          <w:t>english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552"/>
        </w:tabs>
        <w:spacing w:after="0"/>
        <w:ind w:left="0" w:firstLine="709"/>
        <w:rPr>
          <w:sz w:val="28"/>
          <w:szCs w:val="28"/>
        </w:rPr>
      </w:pPr>
      <w:hyperlink r:id="rId8" w:history="1">
        <w:r w:rsidRPr="001C3CA0">
          <w:rPr>
            <w:rStyle w:val="a9"/>
            <w:sz w:val="28"/>
            <w:szCs w:val="28"/>
            <w:lang w:val="en-US"/>
          </w:rPr>
          <w:t>http</w:t>
        </w:r>
        <w:r w:rsidRPr="001C3CA0">
          <w:rPr>
            <w:rStyle w:val="a9"/>
            <w:sz w:val="28"/>
            <w:szCs w:val="28"/>
          </w:rPr>
          <w:t>://</w:t>
        </w:r>
        <w:r w:rsidRPr="001C3CA0">
          <w:rPr>
            <w:rStyle w:val="a9"/>
            <w:sz w:val="28"/>
            <w:szCs w:val="28"/>
            <w:lang w:val="en-US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US"/>
          </w:rPr>
          <w:t>belleenglish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r w:rsidRPr="001C3CA0">
          <w:rPr>
            <w:rStyle w:val="a9"/>
            <w:sz w:val="28"/>
            <w:szCs w:val="28"/>
            <w:lang w:val="en-US"/>
          </w:rPr>
          <w:t>com</w:t>
        </w:r>
      </w:hyperlink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552"/>
        </w:tabs>
        <w:spacing w:after="0"/>
        <w:ind w:left="0" w:firstLine="709"/>
        <w:rPr>
          <w:sz w:val="28"/>
          <w:szCs w:val="28"/>
        </w:rPr>
      </w:pPr>
      <w:hyperlink r:id="rId9" w:history="1">
        <w:r w:rsidRPr="001C3CA0">
          <w:rPr>
            <w:rStyle w:val="a9"/>
            <w:sz w:val="28"/>
            <w:szCs w:val="28"/>
            <w:lang w:val="en-US"/>
          </w:rPr>
          <w:t>http</w:t>
        </w:r>
        <w:r w:rsidRPr="001C3CA0">
          <w:rPr>
            <w:rStyle w:val="a9"/>
            <w:sz w:val="28"/>
            <w:szCs w:val="28"/>
          </w:rPr>
          <w:t>://</w:t>
        </w:r>
        <w:r w:rsidRPr="001C3CA0">
          <w:rPr>
            <w:rStyle w:val="a9"/>
            <w:sz w:val="28"/>
            <w:szCs w:val="28"/>
            <w:lang w:val="en-US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US"/>
          </w:rPr>
          <w:t>english</w:t>
        </w:r>
        <w:proofErr w:type="spellEnd"/>
        <w:r w:rsidRPr="001C3CA0">
          <w:rPr>
            <w:rStyle w:val="a9"/>
            <w:sz w:val="28"/>
            <w:szCs w:val="28"/>
          </w:rPr>
          <w:t>-</w:t>
        </w:r>
        <w:r w:rsidRPr="001C3CA0">
          <w:rPr>
            <w:rStyle w:val="a9"/>
            <w:sz w:val="28"/>
            <w:szCs w:val="28"/>
            <w:lang w:val="en-US"/>
          </w:rPr>
          <w:t>at</w:t>
        </w:r>
        <w:r w:rsidRPr="001C3CA0">
          <w:rPr>
            <w:rStyle w:val="a9"/>
            <w:sz w:val="28"/>
            <w:szCs w:val="28"/>
          </w:rPr>
          <w:t>-</w:t>
        </w:r>
        <w:r w:rsidRPr="001C3CA0">
          <w:rPr>
            <w:rStyle w:val="a9"/>
            <w:sz w:val="28"/>
            <w:szCs w:val="28"/>
            <w:lang w:val="en-US"/>
          </w:rPr>
          <w:t>home</w:t>
        </w:r>
        <w:r w:rsidRPr="001C3CA0">
          <w:rPr>
            <w:rStyle w:val="a9"/>
            <w:sz w:val="28"/>
            <w:szCs w:val="28"/>
          </w:rPr>
          <w:t>.</w:t>
        </w:r>
        <w:r w:rsidRPr="001C3CA0">
          <w:rPr>
            <w:rStyle w:val="a9"/>
            <w:sz w:val="28"/>
            <w:szCs w:val="28"/>
            <w:lang w:val="en-US"/>
          </w:rPr>
          <w:t>com</w:t>
        </w:r>
      </w:hyperlink>
    </w:p>
    <w:p w:rsidR="001C3CA0" w:rsidRP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CA0">
        <w:rPr>
          <w:rFonts w:ascii="Times New Roman" w:hAnsi="Times New Roman" w:cs="Times New Roman"/>
          <w:bCs/>
          <w:sz w:val="28"/>
          <w:szCs w:val="28"/>
        </w:rPr>
        <w:t>Профильные периодические издания:</w:t>
      </w:r>
    </w:p>
    <w:p w:rsidR="001C3CA0" w:rsidRPr="001C3CA0" w:rsidRDefault="001C3CA0" w:rsidP="001C3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A0">
        <w:rPr>
          <w:rFonts w:ascii="Times New Roman" w:hAnsi="Times New Roman" w:cs="Times New Roman"/>
          <w:bCs/>
          <w:sz w:val="28"/>
          <w:szCs w:val="28"/>
        </w:rPr>
        <w:t>«Педагогика», «Народное образование», «Начальная школа», «Начальная школа. До и После», «Воспитательная работа в школе», «Методист», «Семья и школа»,</w:t>
      </w:r>
      <w:r w:rsidRPr="001C3CA0">
        <w:rPr>
          <w:rFonts w:ascii="Times New Roman" w:hAnsi="Times New Roman" w:cs="Times New Roman"/>
          <w:sz w:val="28"/>
          <w:szCs w:val="28"/>
        </w:rPr>
        <w:t xml:space="preserve"> «Иностранные языки в школе».</w:t>
      </w:r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1C3CA0">
        <w:rPr>
          <w:sz w:val="28"/>
          <w:szCs w:val="28"/>
        </w:rPr>
        <w:t xml:space="preserve">Сайт института образовательной политики «Эврика» </w:t>
      </w:r>
      <w:hyperlink r:id="rId10" w:history="1">
        <w:r w:rsidRPr="001C3CA0">
          <w:rPr>
            <w:rStyle w:val="a9"/>
            <w:sz w:val="28"/>
            <w:szCs w:val="28"/>
            <w:lang w:val="en-GB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eurekanet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ru</w:t>
        </w:r>
        <w:proofErr w:type="spellEnd"/>
      </w:hyperlink>
      <w:r w:rsidRPr="001C3CA0">
        <w:rPr>
          <w:sz w:val="28"/>
          <w:szCs w:val="28"/>
        </w:rPr>
        <w:t xml:space="preserve"> </w:t>
      </w:r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1C3CA0">
        <w:rPr>
          <w:sz w:val="28"/>
          <w:szCs w:val="28"/>
        </w:rPr>
        <w:t xml:space="preserve"> Документы и рефераты по педагогике </w:t>
      </w:r>
      <w:hyperlink r:id="rId11" w:history="1">
        <w:r w:rsidRPr="001C3CA0">
          <w:rPr>
            <w:rStyle w:val="a9"/>
            <w:sz w:val="28"/>
            <w:szCs w:val="28"/>
            <w:lang w:val="en-GB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refstudy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ru</w:t>
        </w:r>
        <w:proofErr w:type="spellEnd"/>
      </w:hyperlink>
      <w:r w:rsidRPr="001C3CA0">
        <w:rPr>
          <w:sz w:val="28"/>
          <w:szCs w:val="28"/>
        </w:rPr>
        <w:t xml:space="preserve"> </w:t>
      </w:r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1C3CA0">
        <w:rPr>
          <w:sz w:val="28"/>
          <w:szCs w:val="28"/>
        </w:rPr>
        <w:t xml:space="preserve"> Рефераты и курсовые </w:t>
      </w:r>
      <w:hyperlink r:id="rId12" w:history="1">
        <w:r w:rsidRPr="001C3CA0">
          <w:rPr>
            <w:rStyle w:val="a9"/>
            <w:sz w:val="28"/>
            <w:szCs w:val="28"/>
            <w:lang w:val="en-GB"/>
          </w:rPr>
          <w:t>www</w:t>
        </w:r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referat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studentport</w:t>
        </w:r>
        <w:proofErr w:type="spellEnd"/>
        <w:r w:rsidRPr="001C3CA0">
          <w:rPr>
            <w:rStyle w:val="a9"/>
            <w:sz w:val="28"/>
            <w:szCs w:val="28"/>
          </w:rPr>
          <w:t>.</w:t>
        </w:r>
        <w:proofErr w:type="spellStart"/>
        <w:r w:rsidRPr="001C3CA0">
          <w:rPr>
            <w:rStyle w:val="a9"/>
            <w:sz w:val="28"/>
            <w:szCs w:val="28"/>
            <w:lang w:val="en-GB"/>
          </w:rPr>
          <w:t>su</w:t>
        </w:r>
        <w:proofErr w:type="spellEnd"/>
      </w:hyperlink>
      <w:r w:rsidRPr="001C3CA0">
        <w:rPr>
          <w:sz w:val="28"/>
          <w:szCs w:val="28"/>
        </w:rPr>
        <w:t xml:space="preserve"> </w:t>
      </w:r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1C3CA0">
        <w:rPr>
          <w:bCs/>
          <w:sz w:val="28"/>
          <w:szCs w:val="28"/>
        </w:rPr>
        <w:t xml:space="preserve">Электронная библиотека "Просвещение". </w:t>
      </w:r>
      <w:hyperlink r:id="rId13" w:history="1">
        <w:r w:rsidRPr="001C3CA0">
          <w:rPr>
            <w:rStyle w:val="a9"/>
            <w:bCs/>
            <w:sz w:val="28"/>
            <w:szCs w:val="28"/>
          </w:rPr>
          <w:t>http://www.</w:t>
        </w:r>
        <w:r w:rsidRPr="001C3CA0">
          <w:rPr>
            <w:rStyle w:val="a9"/>
            <w:b/>
            <w:sz w:val="28"/>
            <w:szCs w:val="28"/>
          </w:rPr>
          <w:t>nd</w:t>
        </w:r>
        <w:r w:rsidRPr="001C3CA0">
          <w:rPr>
            <w:rStyle w:val="a9"/>
            <w:bCs/>
            <w:sz w:val="28"/>
            <w:szCs w:val="28"/>
          </w:rPr>
          <w:t>.</w:t>
        </w:r>
        <w:r w:rsidRPr="001C3CA0">
          <w:rPr>
            <w:rStyle w:val="a9"/>
            <w:b/>
            <w:sz w:val="28"/>
            <w:szCs w:val="28"/>
          </w:rPr>
          <w:t>ru</w:t>
        </w:r>
        <w:r w:rsidRPr="001C3CA0">
          <w:rPr>
            <w:rStyle w:val="a9"/>
            <w:bCs/>
            <w:sz w:val="28"/>
            <w:szCs w:val="28"/>
          </w:rPr>
          <w:t>/catalog/products</w:t>
        </w:r>
      </w:hyperlink>
    </w:p>
    <w:p w:rsidR="001C3CA0" w:rsidRPr="001C3CA0" w:rsidRDefault="001C3CA0" w:rsidP="001C3CA0">
      <w:pPr>
        <w:pStyle w:val="a8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1C3CA0">
        <w:rPr>
          <w:bCs/>
          <w:sz w:val="28"/>
          <w:szCs w:val="28"/>
        </w:rPr>
        <w:t>Сайт "Компьютер и дети" e-</w:t>
      </w:r>
      <w:proofErr w:type="spellStart"/>
      <w:r w:rsidRPr="001C3CA0">
        <w:rPr>
          <w:bCs/>
          <w:sz w:val="28"/>
          <w:szCs w:val="28"/>
        </w:rPr>
        <w:t>mail</w:t>
      </w:r>
      <w:proofErr w:type="spellEnd"/>
      <w:r w:rsidRPr="001C3CA0">
        <w:rPr>
          <w:bCs/>
          <w:sz w:val="28"/>
          <w:szCs w:val="28"/>
        </w:rPr>
        <w:t xml:space="preserve">: </w:t>
      </w:r>
      <w:hyperlink r:id="rId14" w:history="1">
        <w:r w:rsidRPr="001C3CA0">
          <w:rPr>
            <w:rStyle w:val="a9"/>
            <w:sz w:val="28"/>
            <w:szCs w:val="28"/>
          </w:rPr>
          <w:t>webmaster</w:t>
        </w:r>
        <w:r w:rsidRPr="001C3CA0">
          <w:rPr>
            <w:rStyle w:val="a9"/>
            <w:bCs/>
            <w:sz w:val="28"/>
            <w:szCs w:val="28"/>
          </w:rPr>
          <w:t>@intergu.</w:t>
        </w:r>
        <w:r w:rsidRPr="001C3CA0">
          <w:rPr>
            <w:rStyle w:val="a9"/>
            <w:sz w:val="28"/>
            <w:szCs w:val="28"/>
          </w:rPr>
          <w:t>ru</w:t>
        </w:r>
      </w:hyperlink>
      <w:r w:rsidRPr="001C3CA0">
        <w:rPr>
          <w:bCs/>
          <w:sz w:val="28"/>
          <w:szCs w:val="28"/>
        </w:rPr>
        <w:t>.</w:t>
      </w:r>
    </w:p>
    <w:p w:rsidR="001C3CA0" w:rsidRPr="001C3CA0" w:rsidRDefault="001C3CA0" w:rsidP="001C3CA0">
      <w:pPr>
        <w:pStyle w:val="a8"/>
        <w:tabs>
          <w:tab w:val="left" w:pos="284"/>
          <w:tab w:val="left" w:pos="426"/>
          <w:tab w:val="left" w:pos="1134"/>
        </w:tabs>
        <w:spacing w:after="0" w:line="360" w:lineRule="auto"/>
        <w:ind w:left="709"/>
        <w:rPr>
          <w:sz w:val="28"/>
          <w:szCs w:val="28"/>
        </w:rPr>
      </w:pPr>
    </w:p>
    <w:p w:rsidR="001C3CA0" w:rsidRPr="001C3CA0" w:rsidRDefault="001C3CA0" w:rsidP="001C3CA0">
      <w:pPr>
        <w:pStyle w:val="a8"/>
        <w:tabs>
          <w:tab w:val="left" w:pos="284"/>
          <w:tab w:val="left" w:pos="1134"/>
        </w:tabs>
        <w:spacing w:after="0" w:line="360" w:lineRule="auto"/>
        <w:ind w:left="709"/>
        <w:rPr>
          <w:sz w:val="28"/>
          <w:szCs w:val="28"/>
        </w:rPr>
      </w:pPr>
    </w:p>
    <w:p w:rsidR="001C3CA0" w:rsidRPr="001C3CA0" w:rsidRDefault="001C3CA0" w:rsidP="001C3CA0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CA0" w:rsidRPr="001C3CA0" w:rsidRDefault="001C3CA0" w:rsidP="001C3C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CA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3CA0" w:rsidRPr="00CE36F8" w:rsidRDefault="001C3CA0" w:rsidP="001C3CA0">
      <w:pPr>
        <w:pStyle w:val="a6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 РЕКОМЕНДАЦИИ К ВЫПОЛНЕНИЮ </w:t>
      </w:r>
      <w:r>
        <w:rPr>
          <w:rFonts w:ascii="Times New Roman" w:eastAsia="Calibri" w:hAnsi="Times New Roman" w:cs="Times New Roman"/>
          <w:b/>
          <w:sz w:val="28"/>
          <w:szCs w:val="28"/>
        </w:rPr>
        <w:t>ЗАДАНИЙ</w:t>
      </w:r>
    </w:p>
    <w:p w:rsidR="001C3CA0" w:rsidRPr="00423E25" w:rsidRDefault="001C3CA0" w:rsidP="001C3CA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3CA0" w:rsidRDefault="001C3CA0" w:rsidP="001C3CA0">
      <w:pPr>
        <w:pStyle w:val="a6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1C3CA0" w:rsidRPr="00824058" w:rsidRDefault="001C3CA0" w:rsidP="001C3CA0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Оформля</w:t>
      </w:r>
      <w:r w:rsidR="00C464AA">
        <w:rPr>
          <w:rFonts w:eastAsia="Calibri"/>
          <w:sz w:val="28"/>
          <w:szCs w:val="28"/>
        </w:rPr>
        <w:t>ются задания</w:t>
      </w:r>
      <w:r w:rsidRPr="00824058">
        <w:rPr>
          <w:rFonts w:eastAsia="Calibri"/>
          <w:sz w:val="28"/>
          <w:szCs w:val="28"/>
        </w:rPr>
        <w:t xml:space="preserve"> в соответствии с требованиями. </w:t>
      </w:r>
    </w:p>
    <w:p w:rsidR="001C3CA0" w:rsidRPr="00824058" w:rsidRDefault="001C3CA0" w:rsidP="001C3CA0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1C3CA0" w:rsidRPr="00824058" w:rsidRDefault="001C3CA0" w:rsidP="001C3CA0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– оглавление с указанием страниц. </w:t>
      </w:r>
    </w:p>
    <w:p w:rsidR="001C3CA0" w:rsidRPr="00824058" w:rsidRDefault="001C3CA0" w:rsidP="001C3CA0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Заканчива</w:t>
      </w:r>
      <w:r w:rsidR="00C464AA">
        <w:rPr>
          <w:rFonts w:eastAsia="Calibri"/>
          <w:sz w:val="28"/>
          <w:szCs w:val="28"/>
        </w:rPr>
        <w:t>ются задания</w:t>
      </w:r>
      <w:r w:rsidRPr="00824058">
        <w:rPr>
          <w:rFonts w:eastAsia="Calibri"/>
          <w:sz w:val="28"/>
          <w:szCs w:val="28"/>
        </w:rPr>
        <w:t xml:space="preserve"> списком использованной литературы. </w:t>
      </w:r>
    </w:p>
    <w:p w:rsidR="001C3CA0" w:rsidRPr="00824058" w:rsidRDefault="001C3CA0" w:rsidP="001C3CA0">
      <w:pPr>
        <w:tabs>
          <w:tab w:val="num" w:pos="741"/>
        </w:tabs>
        <w:spacing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1C3CA0" w:rsidRPr="00642EF6" w:rsidRDefault="001C3CA0" w:rsidP="001C3CA0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color w:val="000000"/>
          <w:sz w:val="28"/>
          <w:szCs w:val="28"/>
        </w:rPr>
      </w:pPr>
      <w:r w:rsidRPr="00642EF6">
        <w:rPr>
          <w:rFonts w:eastAsia="Calibri"/>
          <w:color w:val="000000"/>
          <w:sz w:val="28"/>
          <w:szCs w:val="28"/>
        </w:rPr>
        <w:t xml:space="preserve">План оформления </w:t>
      </w:r>
    </w:p>
    <w:p w:rsidR="001C3CA0" w:rsidRPr="00824058" w:rsidRDefault="001C3CA0" w:rsidP="001C3CA0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1C3CA0" w:rsidRPr="00824058" w:rsidRDefault="001C3CA0" w:rsidP="001C3CA0">
      <w:pPr>
        <w:pStyle w:val="a8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1C3CA0">
        <w:rPr>
          <w:sz w:val="28"/>
          <w:szCs w:val="28"/>
          <w:lang w:val="en-US"/>
        </w:rPr>
        <w:t xml:space="preserve"> </w:t>
      </w:r>
      <w:r w:rsidRPr="001C3CA0">
        <w:rPr>
          <w:rFonts w:eastAsia="Calibri"/>
          <w:sz w:val="28"/>
          <w:szCs w:val="28"/>
          <w:lang w:val="en-US"/>
        </w:rPr>
        <w:t>–</w:t>
      </w:r>
      <w:r w:rsidRPr="001C3CA0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>Times</w:t>
      </w:r>
      <w:r w:rsidRPr="001C3CA0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>New</w:t>
      </w:r>
      <w:r w:rsidRPr="001C3CA0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>Roman</w:t>
      </w:r>
      <w:r w:rsidRPr="001C3CA0">
        <w:rPr>
          <w:sz w:val="28"/>
          <w:szCs w:val="28"/>
          <w:lang w:val="en-US"/>
        </w:rPr>
        <w:t xml:space="preserve"> </w:t>
      </w:r>
      <w:r w:rsidRPr="001C3CA0">
        <w:rPr>
          <w:rFonts w:eastAsia="Calibri"/>
          <w:sz w:val="28"/>
          <w:szCs w:val="28"/>
          <w:lang w:val="en-US"/>
        </w:rPr>
        <w:t>–</w:t>
      </w:r>
      <w:r w:rsidRPr="001C3CA0">
        <w:rPr>
          <w:sz w:val="28"/>
          <w:szCs w:val="28"/>
          <w:lang w:val="en-US"/>
        </w:rPr>
        <w:t xml:space="preserve">14. </w:t>
      </w:r>
      <w:r w:rsidRPr="00824058">
        <w:rPr>
          <w:sz w:val="28"/>
          <w:szCs w:val="28"/>
        </w:rPr>
        <w:t>Интервал</w:t>
      </w:r>
      <w:r w:rsidRPr="001C3CA0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</w:t>
      </w:r>
      <w:r>
        <w:rPr>
          <w:sz w:val="28"/>
          <w:szCs w:val="28"/>
        </w:rPr>
        <w:t xml:space="preserve"> –</w:t>
      </w:r>
      <w:r w:rsidRPr="00824058">
        <w:rPr>
          <w:sz w:val="28"/>
          <w:szCs w:val="28"/>
        </w:rPr>
        <w:t xml:space="preserve"> 1см; левое</w:t>
      </w:r>
      <w:r>
        <w:rPr>
          <w:sz w:val="28"/>
          <w:szCs w:val="28"/>
        </w:rPr>
        <w:t xml:space="preserve"> </w:t>
      </w:r>
      <w:r w:rsidRPr="00824058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Pr="00824058">
        <w:rPr>
          <w:sz w:val="28"/>
          <w:szCs w:val="28"/>
        </w:rPr>
        <w:t>2см.</w:t>
      </w:r>
    </w:p>
    <w:p w:rsidR="001C3CA0" w:rsidRPr="00824058" w:rsidRDefault="001C3CA0" w:rsidP="001C3CA0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>Ответы на вопросы должны быть развёрнутыми, чёткими по изложению.</w:t>
      </w:r>
    </w:p>
    <w:p w:rsidR="001C3CA0" w:rsidRPr="00824058" w:rsidRDefault="001C3CA0" w:rsidP="001C3CA0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1C3CA0" w:rsidRPr="0025600B" w:rsidRDefault="001C3CA0" w:rsidP="001C3CA0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FB4B61" w:rsidRPr="00C464AA" w:rsidRDefault="00FB4B61" w:rsidP="00DF1F53">
      <w:pPr>
        <w:pStyle w:val="a3"/>
        <w:spacing w:before="115" w:beforeAutospacing="0" w:after="115" w:afterAutospacing="0" w:line="276" w:lineRule="auto"/>
        <w:ind w:right="115"/>
        <w:rPr>
          <w:sz w:val="28"/>
          <w:szCs w:val="28"/>
        </w:rPr>
      </w:pPr>
      <w:r w:rsidRPr="00C464AA">
        <w:rPr>
          <w:sz w:val="28"/>
          <w:szCs w:val="28"/>
        </w:rPr>
        <w:lastRenderedPageBreak/>
        <w:t xml:space="preserve">1. </w:t>
      </w:r>
      <w:r w:rsidRPr="00C464AA">
        <w:rPr>
          <w:rStyle w:val="a4"/>
          <w:b w:val="0"/>
          <w:sz w:val="28"/>
          <w:szCs w:val="28"/>
        </w:rPr>
        <w:t>Преподаватель:</w:t>
      </w:r>
      <w:r w:rsidR="00DF1F53" w:rsidRPr="00C464AA">
        <w:rPr>
          <w:sz w:val="28"/>
          <w:szCs w:val="28"/>
        </w:rPr>
        <w:t xml:space="preserve"> </w:t>
      </w:r>
      <w:r w:rsidR="00C464AA">
        <w:rPr>
          <w:sz w:val="28"/>
          <w:szCs w:val="28"/>
        </w:rPr>
        <w:t>Сидорова Елена Владимировна</w:t>
      </w:r>
    </w:p>
    <w:p w:rsidR="00FB4B61" w:rsidRDefault="00DF1F53" w:rsidP="00FB4B61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2</w:t>
      </w:r>
      <w:r w:rsidR="00FB4B61" w:rsidRPr="00C464AA">
        <w:rPr>
          <w:rFonts w:ascii="Times New Roman" w:hAnsi="Times New Roman" w:cs="Times New Roman"/>
          <w:sz w:val="28"/>
          <w:szCs w:val="28"/>
        </w:rPr>
        <w:t>.</w:t>
      </w:r>
      <w:r w:rsidR="00FB4B61" w:rsidRPr="00C464A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</w:t>
      </w:r>
      <w:r w:rsidR="00C464AA" w:rsidRPr="00C464AA">
        <w:rPr>
          <w:rFonts w:ascii="Times New Roman" w:eastAsia="Times New Roman" w:hAnsi="Times New Roman" w:cs="Times New Roman"/>
          <w:spacing w:val="-12"/>
          <w:sz w:val="28"/>
          <w:szCs w:val="28"/>
        </w:rPr>
        <w:t>Курс 4</w:t>
      </w:r>
    </w:p>
    <w:p w:rsidR="00C464AA" w:rsidRPr="00C464AA" w:rsidRDefault="00C464AA" w:rsidP="00FB4B61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3. группа ПНК - 490</w:t>
      </w:r>
    </w:p>
    <w:p w:rsidR="00FB4B61" w:rsidRPr="00C464AA" w:rsidRDefault="00DC7735" w:rsidP="00FB4B61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DF1F53" w:rsidRPr="00C464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64A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FB4B61" w:rsidRPr="00C464AA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Специальность (профессия) </w:t>
      </w:r>
      <w:r w:rsidR="00FB4B61" w:rsidRPr="00C464AA">
        <w:rPr>
          <w:rFonts w:ascii="Times New Roman" w:hAnsi="Times New Roman" w:cs="Times New Roman"/>
          <w:sz w:val="28"/>
          <w:szCs w:val="28"/>
        </w:rPr>
        <w:t>44.02.02. Преподавание в начальных классах</w:t>
      </w:r>
    </w:p>
    <w:p w:rsidR="00FB4B61" w:rsidRPr="00C464AA" w:rsidRDefault="00DC7735" w:rsidP="00FB4B61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     </w:t>
      </w:r>
      <w:r w:rsidR="00FB4B61" w:rsidRPr="00C464AA">
        <w:rPr>
          <w:rFonts w:ascii="Times New Roman" w:hAnsi="Times New Roman" w:cs="Times New Roman"/>
          <w:sz w:val="28"/>
          <w:szCs w:val="28"/>
        </w:rPr>
        <w:t xml:space="preserve"> </w:t>
      </w:r>
      <w:r w:rsidR="00C464A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B4B61" w:rsidRPr="00C464AA">
        <w:rPr>
          <w:rFonts w:ascii="Times New Roman" w:eastAsia="Times New Roman" w:hAnsi="Times New Roman" w:cs="Times New Roman"/>
          <w:bCs/>
          <w:sz w:val="28"/>
          <w:szCs w:val="28"/>
        </w:rPr>
        <w:t xml:space="preserve">. Дисциплина МДК05.02 </w:t>
      </w:r>
      <w:r w:rsidR="00FB4B61" w:rsidRPr="00C464AA">
        <w:rPr>
          <w:rFonts w:ascii="Times New Roman" w:eastAsia="Calibri" w:hAnsi="Times New Roman" w:cs="Times New Roman"/>
          <w:b/>
          <w:sz w:val="28"/>
          <w:szCs w:val="28"/>
        </w:rPr>
        <w:t xml:space="preserve">Детская литература страны изучаемого языка  </w:t>
      </w:r>
    </w:p>
    <w:p w:rsidR="00FB4B61" w:rsidRDefault="00DC7735" w:rsidP="00FB4B61">
      <w:pPr>
        <w:shd w:val="clear" w:color="auto" w:fill="FFFFFF"/>
        <w:spacing w:after="0" w:line="240" w:lineRule="auto"/>
        <w:ind w:left="-426" w:right="24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      </w:t>
      </w:r>
      <w:r w:rsidR="00FB4B61" w:rsidRPr="00C464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</w:t>
      </w:r>
      <w:r w:rsidR="00C464AA" w:rsidRPr="00C464AA">
        <w:rPr>
          <w:rFonts w:ascii="Times New Roman" w:eastAsia="Times New Roman" w:hAnsi="Times New Roman" w:cs="Times New Roman"/>
          <w:spacing w:val="-11"/>
          <w:sz w:val="28"/>
          <w:szCs w:val="28"/>
        </w:rPr>
        <w:t>модулю ПМ</w:t>
      </w:r>
      <w:r w:rsidR="00FB4B61" w:rsidRPr="00C464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</w:t>
      </w:r>
      <w:r w:rsidR="00FB4B61" w:rsidRPr="00C464AA">
        <w:rPr>
          <w:rFonts w:ascii="Times New Roman" w:hAnsi="Times New Roman" w:cs="Times New Roman"/>
          <w:sz w:val="28"/>
          <w:szCs w:val="28"/>
        </w:rPr>
        <w:t xml:space="preserve">05 Преподавание иностранного языка в </w:t>
      </w:r>
      <w:r w:rsidRPr="00C464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4B61" w:rsidRPr="00C464AA">
        <w:rPr>
          <w:rFonts w:ascii="Times New Roman" w:hAnsi="Times New Roman" w:cs="Times New Roman"/>
          <w:sz w:val="28"/>
          <w:szCs w:val="28"/>
        </w:rPr>
        <w:t>начальных классах</w:t>
      </w:r>
    </w:p>
    <w:p w:rsidR="00C464AA" w:rsidRPr="00C464AA" w:rsidRDefault="00C464AA" w:rsidP="00FB4B6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Т е м а 1. </w:t>
      </w: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Фольклор Великобритании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Малые фольклорные жанры, их своеобразие.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Характерис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тика сборника «Рифмы матушки Гусыни». К. И. Чуковский,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С. Я. Маршак — мастера перевода английского фольклора.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Шотландии в</w:t>
      </w:r>
    </w:p>
    <w:p w:rsidR="00FB4B61" w:rsidRPr="00C464AA" w:rsidRDefault="00FB4B61" w:rsidP="00FB4B61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переводах И.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( сборник «Крошка Вилли-Винки»).</w:t>
      </w:r>
    </w:p>
    <w:p w:rsidR="00275B8D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Т</w:t>
      </w: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 е м а</w:t>
      </w:r>
      <w:r w:rsidR="00275B8D" w:rsidRPr="00C464AA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Поэтическое творчество Эдварда Лира</w:t>
      </w: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Отражение в юмористической поэзии чудачеств «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перевер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нутого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» мира. Эдвард Лир — родоначальник нового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стихот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ворного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жанра — лимерика. Стихи и сказки, вошедшие в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чте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детей дошкольного и младшего школьного возраста: «Кот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и Сова», «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-Рики — воробей» и др.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литературоведческие понятия, словарная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лирика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лирический герой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литература «нонсенса»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лимерик</w:t>
      </w:r>
    </w:p>
    <w:p w:rsidR="00FB4B61" w:rsidRPr="00C464AA" w:rsidRDefault="00FB4B61" w:rsidP="00F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«перевертыш»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Т е м а 3. </w:t>
      </w: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Льюис Кэрролл «Алиса в стране чудес»,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«Алиса в Зазеркалье»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История создания сказки. Связь с английской фольклор-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ной традицией. Система образов, глубина содержания.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Позна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мира ребенка и выражение его внутренних психических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потребностей. Художественное своеобразие сказок.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литературоведческие понятия, словарная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романтизм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литературная сказка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литература «нонсенса»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аллегория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гротеск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ирония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каламбур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метафора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Т е м а 4. </w:t>
      </w: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Произведения для детей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Джозефа </w:t>
      </w:r>
      <w:proofErr w:type="spellStart"/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Редьярда</w:t>
      </w:r>
      <w:proofErr w:type="spellEnd"/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Киплинга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Отражение фольклора индийского народа в «Книге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джун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глей» («Маугли»). Индивидуализация характеров персонажей.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Реализм бытовых картин и описаний природы. Нравствен-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уроки сказки.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Фольклорные источники австралийского и африканского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народов в сборнике «Вот так сказки». Ориентация сказок на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психологию ребенка дошкольного возраста, их юмор.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литературоведческие понятия, словарная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миф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анималистическая сказка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жанр «фэнтэзи»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Т е м а 5. </w:t>
      </w: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Поэтические произведения для детей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Творчество для детей Джеймса Ривза («Шумный Ба-бах»,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«Профессор» и др.), Уолтера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Деламэра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(«Сыграем в прятки»,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«Кошка» и др.), Алана Александра Милна («Баллада о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коро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левском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бутерброде», «Королевская считалка», «Маленький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 xml:space="preserve">Тим» и др.), Элинор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Фарджон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 xml:space="preserve"> («Имена девочек», «Имена </w:t>
      </w:r>
      <w:proofErr w:type="spellStart"/>
      <w:r w:rsidRPr="00C464AA">
        <w:rPr>
          <w:rFonts w:ascii="Times New Roman" w:hAnsi="Times New Roman" w:cs="Times New Roman"/>
          <w:sz w:val="28"/>
          <w:szCs w:val="28"/>
        </w:rPr>
        <w:t>маль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64AA">
        <w:rPr>
          <w:rFonts w:ascii="Times New Roman" w:hAnsi="Times New Roman" w:cs="Times New Roman"/>
          <w:sz w:val="28"/>
          <w:szCs w:val="28"/>
        </w:rPr>
        <w:t>чиков</w:t>
      </w:r>
      <w:proofErr w:type="spellEnd"/>
      <w:r w:rsidRPr="00C464AA">
        <w:rPr>
          <w:rFonts w:ascii="Times New Roman" w:hAnsi="Times New Roman" w:cs="Times New Roman"/>
          <w:sz w:val="28"/>
          <w:szCs w:val="28"/>
        </w:rPr>
        <w:t>», «Знаки Зодиака» и др.).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Тематическое многообразие произведений, особенности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стихотворной речи.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литературоведческие понятия, словарная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стихотворение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ритм стихотворный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рифма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4AA">
        <w:rPr>
          <w:rFonts w:ascii="Times New Roman" w:hAnsi="Times New Roman" w:cs="Times New Roman"/>
          <w:sz w:val="28"/>
          <w:szCs w:val="28"/>
          <w:u w:val="single"/>
        </w:rPr>
        <w:t xml:space="preserve">Т е м а 6. </w:t>
      </w:r>
      <w:r w:rsidRPr="00C464AA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Развитие жанра литературной сказки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Мир игрушек Алана Александра Милна в сказочной по-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вести о Винни-Пухе и его друзьях («Винни-Пух и все-все-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все»). Традиции сказки-нонсенса в творчестве Дональда Бис-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сета («Все наоборот», «О мальчике, который рычал на тигров»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и другие). Развитие традиций английской литературной сказки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в творчестве Памелы Трэверс («Мери Поппинс»).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литературоведческие понятия, словарная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прототип</w:t>
      </w: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4AA">
        <w:rPr>
          <w:rFonts w:ascii="Times New Roman" w:hAnsi="Times New Roman" w:cs="Times New Roman"/>
          <w:sz w:val="28"/>
          <w:szCs w:val="28"/>
        </w:rPr>
        <w:t>система образов</w:t>
      </w:r>
    </w:p>
    <w:p w:rsidR="0069258C" w:rsidRPr="00C464AA" w:rsidRDefault="0069258C" w:rsidP="00275B8D">
      <w:pPr>
        <w:rPr>
          <w:rFonts w:ascii="Times New Roman" w:hAnsi="Times New Roman" w:cs="Times New Roman"/>
          <w:sz w:val="28"/>
          <w:szCs w:val="28"/>
        </w:rPr>
      </w:pPr>
    </w:p>
    <w:p w:rsidR="0069258C" w:rsidRPr="00C464AA" w:rsidRDefault="0069258C" w:rsidP="00DA2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B8D" w:rsidRPr="00C464AA" w:rsidRDefault="00275B8D" w:rsidP="00275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B8D" w:rsidRPr="00C464AA" w:rsidRDefault="00275B8D" w:rsidP="00DA2D30">
      <w:pPr>
        <w:rPr>
          <w:rFonts w:ascii="Times New Roman" w:hAnsi="Times New Roman" w:cs="Times New Roman"/>
          <w:sz w:val="28"/>
          <w:szCs w:val="28"/>
        </w:rPr>
      </w:pPr>
    </w:p>
    <w:sectPr w:rsidR="00275B8D" w:rsidRPr="00C464AA" w:rsidSect="0081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452308AE"/>
    <w:multiLevelType w:val="hybridMultilevel"/>
    <w:tmpl w:val="51D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C0992"/>
    <w:multiLevelType w:val="hybridMultilevel"/>
    <w:tmpl w:val="A54A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B61"/>
    <w:rsid w:val="000C52A2"/>
    <w:rsid w:val="001C3CA0"/>
    <w:rsid w:val="002130CC"/>
    <w:rsid w:val="00275B8D"/>
    <w:rsid w:val="004A66F0"/>
    <w:rsid w:val="0069258C"/>
    <w:rsid w:val="00815ECA"/>
    <w:rsid w:val="00C16AD9"/>
    <w:rsid w:val="00C464AA"/>
    <w:rsid w:val="00D13699"/>
    <w:rsid w:val="00DA2D30"/>
    <w:rsid w:val="00DC7735"/>
    <w:rsid w:val="00DF1F53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ECEE"/>
  <w15:docId w15:val="{C0BAFA21-B58B-4EF3-BC68-D07383E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B61"/>
  </w:style>
  <w:style w:type="paragraph" w:styleId="1">
    <w:name w:val="heading 1"/>
    <w:basedOn w:val="a"/>
    <w:next w:val="a"/>
    <w:link w:val="10"/>
    <w:qFormat/>
    <w:rsid w:val="001C3CA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B61"/>
    <w:rPr>
      <w:b/>
      <w:bCs/>
    </w:rPr>
  </w:style>
  <w:style w:type="character" w:customStyle="1" w:styleId="a5">
    <w:name w:val="Без интервала Знак"/>
    <w:link w:val="a6"/>
    <w:locked/>
    <w:rsid w:val="0069258C"/>
    <w:rPr>
      <w:sz w:val="24"/>
    </w:rPr>
  </w:style>
  <w:style w:type="paragraph" w:styleId="a6">
    <w:name w:val="No Spacing"/>
    <w:link w:val="a5"/>
    <w:uiPriority w:val="1"/>
    <w:qFormat/>
    <w:rsid w:val="0069258C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rsid w:val="001C3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C3CA0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C3CA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C3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3CA0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1C3CA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1C3CA0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C3CA0"/>
    <w:rPr>
      <w:rFonts w:ascii="Arial Narrow" w:hAnsi="Arial Narrow" w:cs="Arial Narrow"/>
      <w:b/>
      <w:bCs/>
      <w:sz w:val="8"/>
      <w:szCs w:val="8"/>
    </w:rPr>
  </w:style>
  <w:style w:type="paragraph" w:customStyle="1" w:styleId="Style20">
    <w:name w:val="Style20"/>
    <w:basedOn w:val="a"/>
    <w:uiPriority w:val="99"/>
    <w:rsid w:val="001C3CA0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rsid w:val="001C3CA0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1C3CA0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7">
    <w:name w:val="Стиль"/>
    <w:rsid w:val="001C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1C3CA0"/>
    <w:pPr>
      <w:ind w:left="720"/>
      <w:contextualSpacing/>
    </w:pPr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1C3CA0"/>
    <w:rPr>
      <w:rFonts w:ascii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1C3CA0"/>
    <w:rPr>
      <w:color w:val="0000FF" w:themeColor="hyperlink"/>
      <w:u w:val="single"/>
    </w:rPr>
  </w:style>
  <w:style w:type="character" w:customStyle="1" w:styleId="FontStyle116">
    <w:name w:val="Font Style116"/>
    <w:basedOn w:val="a0"/>
    <w:uiPriority w:val="99"/>
    <w:rsid w:val="001C3CA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9">
    <w:name w:val="Style29"/>
    <w:basedOn w:val="a"/>
    <w:rsid w:val="001C3CA0"/>
    <w:pPr>
      <w:widowControl w:val="0"/>
      <w:autoSpaceDE w:val="0"/>
      <w:autoSpaceDN w:val="0"/>
      <w:adjustRightInd w:val="0"/>
      <w:spacing w:after="0" w:line="278" w:lineRule="exact"/>
      <w:ind w:firstLine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1C3CA0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C3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1C3CA0"/>
    <w:pPr>
      <w:widowControl w:val="0"/>
      <w:autoSpaceDE w:val="0"/>
      <w:autoSpaceDN w:val="0"/>
      <w:adjustRightInd w:val="0"/>
      <w:spacing w:before="720"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uiPriority w:val="99"/>
    <w:rsid w:val="001C3CA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english.com" TargetMode="External"/><Relationship Id="rId13" Type="http://schemas.openxmlformats.org/officeDocument/2006/relationships/hyperlink" Target="http://www.nd.ru/catalog/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arn-english.ru" TargetMode="External"/><Relationship Id="rId12" Type="http://schemas.openxmlformats.org/officeDocument/2006/relationships/hyperlink" Target="http://www.referat.studentport.s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penet.ru" TargetMode="External"/><Relationship Id="rId11" Type="http://schemas.openxmlformats.org/officeDocument/2006/relationships/hyperlink" Target="http://www.refstudy.ru" TargetMode="External"/><Relationship Id="rId5" Type="http://schemas.openxmlformats.org/officeDocument/2006/relationships/hyperlink" Target="http://www.edu.ed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urek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-at-home.com" TargetMode="External"/><Relationship Id="rId14" Type="http://schemas.openxmlformats.org/officeDocument/2006/relationships/hyperlink" Target="mailto:webmaster@inte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Acer</cp:lastModifiedBy>
  <cp:revision>8</cp:revision>
  <dcterms:created xsi:type="dcterms:W3CDTF">2011-01-23T00:56:00Z</dcterms:created>
  <dcterms:modified xsi:type="dcterms:W3CDTF">2022-03-03T19:31:00Z</dcterms:modified>
</cp:coreProperties>
</file>