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BE5" w:rsidRPr="00EA3C9E" w:rsidRDefault="00481BE5" w:rsidP="00481B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A3C9E">
        <w:rPr>
          <w:rFonts w:ascii="Times New Roman" w:hAnsi="Times New Roman"/>
          <w:bCs/>
          <w:sz w:val="24"/>
          <w:szCs w:val="24"/>
        </w:rPr>
        <w:t>Экзаменационный билет включает в себя 3 вопроса:</w:t>
      </w:r>
    </w:p>
    <w:p w:rsidR="00481BE5" w:rsidRPr="00EA3C9E" w:rsidRDefault="00481BE5" w:rsidP="00481B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481BE5" w:rsidRPr="00EA3C9E" w:rsidRDefault="00481BE5" w:rsidP="00481B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A3C9E">
        <w:rPr>
          <w:rFonts w:ascii="Times New Roman" w:hAnsi="Times New Roman"/>
          <w:b/>
          <w:bCs/>
          <w:sz w:val="24"/>
          <w:szCs w:val="24"/>
        </w:rPr>
        <w:t>Теоретические вопросы к итоговому экзамену.</w:t>
      </w:r>
    </w:p>
    <w:p w:rsidR="00481BE5" w:rsidRPr="00EA3C9E" w:rsidRDefault="00481BE5" w:rsidP="00481B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A3C9E">
        <w:rPr>
          <w:rFonts w:ascii="Times New Roman" w:hAnsi="Times New Roman"/>
          <w:bCs/>
          <w:sz w:val="24"/>
          <w:szCs w:val="24"/>
        </w:rPr>
        <w:t>1. Педагогическая профессия и ее роль в современном обществе.</w:t>
      </w:r>
    </w:p>
    <w:p w:rsidR="00481BE5" w:rsidRPr="00EA3C9E" w:rsidRDefault="00481BE5" w:rsidP="00481B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A3C9E">
        <w:rPr>
          <w:rFonts w:ascii="Times New Roman" w:hAnsi="Times New Roman"/>
          <w:bCs/>
          <w:sz w:val="24"/>
          <w:szCs w:val="24"/>
        </w:rPr>
        <w:t>2. Профессиональные компетенции воспитателя. Профессиональный стандарт педагога.</w:t>
      </w:r>
    </w:p>
    <w:p w:rsidR="00481BE5" w:rsidRPr="00EA3C9E" w:rsidRDefault="00481BE5" w:rsidP="00481B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A3C9E">
        <w:rPr>
          <w:rFonts w:ascii="Times New Roman" w:hAnsi="Times New Roman"/>
          <w:bCs/>
          <w:sz w:val="24"/>
          <w:szCs w:val="24"/>
        </w:rPr>
        <w:t>3. Особенности воспитания детей с ограниченными возможностями здоровья.</w:t>
      </w:r>
    </w:p>
    <w:p w:rsidR="00481BE5" w:rsidRPr="00EA3C9E" w:rsidRDefault="00481BE5" w:rsidP="00481B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A3C9E">
        <w:rPr>
          <w:rFonts w:ascii="Times New Roman" w:hAnsi="Times New Roman"/>
          <w:bCs/>
          <w:sz w:val="24"/>
          <w:szCs w:val="24"/>
        </w:rPr>
        <w:t>4. Основные отрасли педагогики. Структура педагогической науки.</w:t>
      </w:r>
    </w:p>
    <w:p w:rsidR="00481BE5" w:rsidRPr="00EA3C9E" w:rsidRDefault="00481BE5" w:rsidP="00481B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A3C9E">
        <w:rPr>
          <w:rFonts w:ascii="Times New Roman" w:hAnsi="Times New Roman"/>
          <w:bCs/>
          <w:sz w:val="24"/>
          <w:szCs w:val="24"/>
        </w:rPr>
        <w:t>5. Понятийный аппарат педагогики. Взаимосвязь понятий.</w:t>
      </w:r>
    </w:p>
    <w:p w:rsidR="00481BE5" w:rsidRPr="00EA3C9E" w:rsidRDefault="00481BE5" w:rsidP="00481B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A3C9E">
        <w:rPr>
          <w:rFonts w:ascii="Times New Roman" w:hAnsi="Times New Roman"/>
          <w:bCs/>
          <w:sz w:val="24"/>
          <w:szCs w:val="24"/>
        </w:rPr>
        <w:t xml:space="preserve">6. Личность ребенка как объект и субъект воспитания. </w:t>
      </w:r>
      <w:proofErr w:type="gramStart"/>
      <w:r w:rsidRPr="00EA3C9E">
        <w:rPr>
          <w:rFonts w:ascii="Times New Roman" w:hAnsi="Times New Roman"/>
          <w:bCs/>
          <w:sz w:val="24"/>
          <w:szCs w:val="24"/>
        </w:rPr>
        <w:t>Природное</w:t>
      </w:r>
      <w:proofErr w:type="gramEnd"/>
      <w:r w:rsidRPr="00EA3C9E">
        <w:rPr>
          <w:rFonts w:ascii="Times New Roman" w:hAnsi="Times New Roman"/>
          <w:bCs/>
          <w:sz w:val="24"/>
          <w:szCs w:val="24"/>
        </w:rPr>
        <w:t xml:space="preserve"> и общественное в развитии человека. Факторы, влияющие на развитие личности.</w:t>
      </w:r>
    </w:p>
    <w:p w:rsidR="00481BE5" w:rsidRPr="00EA3C9E" w:rsidRDefault="00481BE5" w:rsidP="00481B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A3C9E">
        <w:rPr>
          <w:rFonts w:ascii="Times New Roman" w:hAnsi="Times New Roman"/>
          <w:bCs/>
          <w:sz w:val="24"/>
          <w:szCs w:val="24"/>
        </w:rPr>
        <w:t>7. Подготовка детей дошкольного возраста к школе.</w:t>
      </w:r>
    </w:p>
    <w:p w:rsidR="00481BE5" w:rsidRPr="00EA3C9E" w:rsidRDefault="00481BE5" w:rsidP="00481B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A3C9E">
        <w:rPr>
          <w:rFonts w:ascii="Times New Roman" w:hAnsi="Times New Roman"/>
          <w:bCs/>
          <w:sz w:val="24"/>
          <w:szCs w:val="24"/>
        </w:rPr>
        <w:t>8. Психолого-педагогическая характеристика ребенка дошкольного возраста.</w:t>
      </w:r>
    </w:p>
    <w:p w:rsidR="00481BE5" w:rsidRPr="00EA3C9E" w:rsidRDefault="00481BE5" w:rsidP="00481B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A3C9E">
        <w:rPr>
          <w:rFonts w:ascii="Times New Roman" w:hAnsi="Times New Roman"/>
          <w:bCs/>
          <w:sz w:val="24"/>
          <w:szCs w:val="24"/>
        </w:rPr>
        <w:t>9. Права и обязанности ребенка. Конвенция о правах ребенка.</w:t>
      </w:r>
    </w:p>
    <w:p w:rsidR="00481BE5" w:rsidRPr="00EA3C9E" w:rsidRDefault="00481BE5" w:rsidP="00481B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A3C9E">
        <w:rPr>
          <w:rFonts w:ascii="Times New Roman" w:hAnsi="Times New Roman"/>
          <w:bCs/>
          <w:sz w:val="24"/>
          <w:szCs w:val="24"/>
        </w:rPr>
        <w:t>10. Этапы и методы педагогических исследований.</w:t>
      </w:r>
    </w:p>
    <w:p w:rsidR="00481BE5" w:rsidRPr="00EA3C9E" w:rsidRDefault="00481BE5" w:rsidP="00481B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A3C9E">
        <w:rPr>
          <w:rFonts w:ascii="Times New Roman" w:hAnsi="Times New Roman"/>
          <w:bCs/>
          <w:sz w:val="24"/>
          <w:szCs w:val="24"/>
        </w:rPr>
        <w:t>11. Федеральный закон Российской Федерации «Об образовании в Российской Федерации».</w:t>
      </w:r>
    </w:p>
    <w:p w:rsidR="00481BE5" w:rsidRPr="00EA3C9E" w:rsidRDefault="00481BE5" w:rsidP="00481B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A3C9E">
        <w:rPr>
          <w:rFonts w:ascii="Times New Roman" w:hAnsi="Times New Roman"/>
          <w:bCs/>
          <w:sz w:val="24"/>
          <w:szCs w:val="24"/>
        </w:rPr>
        <w:t>12. Виды образовательных организаций и их характеристика.</w:t>
      </w:r>
    </w:p>
    <w:p w:rsidR="00481BE5" w:rsidRPr="00EA3C9E" w:rsidRDefault="00481BE5" w:rsidP="00481B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A3C9E">
        <w:rPr>
          <w:rFonts w:ascii="Times New Roman" w:hAnsi="Times New Roman"/>
          <w:bCs/>
          <w:sz w:val="24"/>
          <w:szCs w:val="24"/>
        </w:rPr>
        <w:t>13. Дошкольная педагогика. Предмет и задачи дошкольной педагогики.</w:t>
      </w:r>
    </w:p>
    <w:p w:rsidR="00481BE5" w:rsidRPr="00EA3C9E" w:rsidRDefault="00481BE5" w:rsidP="00481B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A3C9E">
        <w:rPr>
          <w:rFonts w:ascii="Times New Roman" w:hAnsi="Times New Roman"/>
          <w:bCs/>
          <w:sz w:val="24"/>
          <w:szCs w:val="24"/>
        </w:rPr>
        <w:t>14. Эстетическое воспитание дошкольников. Значение, задачи, средства.</w:t>
      </w:r>
    </w:p>
    <w:p w:rsidR="00481BE5" w:rsidRPr="00EA3C9E" w:rsidRDefault="00481BE5" w:rsidP="00481B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A3C9E">
        <w:rPr>
          <w:rFonts w:ascii="Times New Roman" w:hAnsi="Times New Roman"/>
          <w:bCs/>
          <w:sz w:val="24"/>
          <w:szCs w:val="24"/>
        </w:rPr>
        <w:t>15. Нравственное воспитание дошкольников. Механизм нравственного воспитания.</w:t>
      </w:r>
    </w:p>
    <w:p w:rsidR="00481BE5" w:rsidRPr="00EA3C9E" w:rsidRDefault="00481BE5" w:rsidP="00481B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A3C9E">
        <w:rPr>
          <w:rFonts w:ascii="Times New Roman" w:hAnsi="Times New Roman"/>
          <w:bCs/>
          <w:sz w:val="24"/>
          <w:szCs w:val="24"/>
        </w:rPr>
        <w:t>16. Сенсорное воспитание дошкольников.</w:t>
      </w:r>
    </w:p>
    <w:p w:rsidR="00481BE5" w:rsidRPr="00EA3C9E" w:rsidRDefault="00481BE5" w:rsidP="00481B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A3C9E">
        <w:rPr>
          <w:rFonts w:ascii="Times New Roman" w:hAnsi="Times New Roman"/>
          <w:bCs/>
          <w:sz w:val="24"/>
          <w:szCs w:val="24"/>
        </w:rPr>
        <w:t>17. Физическое воспитание дошкольников. Основные задачи и условия физического воспитания.</w:t>
      </w:r>
    </w:p>
    <w:p w:rsidR="00481BE5" w:rsidRPr="00EA3C9E" w:rsidRDefault="00481BE5" w:rsidP="00481B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A3C9E">
        <w:rPr>
          <w:rFonts w:ascii="Times New Roman" w:hAnsi="Times New Roman"/>
          <w:bCs/>
          <w:sz w:val="24"/>
          <w:szCs w:val="24"/>
        </w:rPr>
        <w:t>18. Режим жизни детей. Педагогические требования к нему.</w:t>
      </w:r>
    </w:p>
    <w:p w:rsidR="00481BE5" w:rsidRPr="00EA3C9E" w:rsidRDefault="00481BE5" w:rsidP="00481B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A3C9E">
        <w:rPr>
          <w:rFonts w:ascii="Times New Roman" w:hAnsi="Times New Roman"/>
          <w:bCs/>
          <w:sz w:val="24"/>
          <w:szCs w:val="24"/>
        </w:rPr>
        <w:t>19. Воспитание культурно - гигиенических навыков и методика их формирования в разных возрастных группах.</w:t>
      </w:r>
    </w:p>
    <w:p w:rsidR="00481BE5" w:rsidRPr="00EA3C9E" w:rsidRDefault="00481BE5" w:rsidP="00481B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A3C9E">
        <w:rPr>
          <w:rFonts w:ascii="Times New Roman" w:hAnsi="Times New Roman"/>
          <w:bCs/>
          <w:sz w:val="24"/>
          <w:szCs w:val="24"/>
        </w:rPr>
        <w:t>20. Организация питания и сна в дошкольных образовательных организациях.</w:t>
      </w:r>
    </w:p>
    <w:p w:rsidR="00481BE5" w:rsidRPr="00EA3C9E" w:rsidRDefault="00481BE5" w:rsidP="00481B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A3C9E">
        <w:rPr>
          <w:rFonts w:ascii="Times New Roman" w:hAnsi="Times New Roman"/>
          <w:bCs/>
          <w:sz w:val="24"/>
          <w:szCs w:val="24"/>
        </w:rPr>
        <w:t>21. Умственное воспитание дошкольников. Значение, задачи, средства.</w:t>
      </w:r>
    </w:p>
    <w:p w:rsidR="00481BE5" w:rsidRPr="00EA3C9E" w:rsidRDefault="00481BE5" w:rsidP="00481B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A3C9E">
        <w:rPr>
          <w:rFonts w:ascii="Times New Roman" w:hAnsi="Times New Roman"/>
          <w:bCs/>
          <w:sz w:val="24"/>
          <w:szCs w:val="24"/>
        </w:rPr>
        <w:t>22. Предмет психологии, ее задачи.</w:t>
      </w:r>
    </w:p>
    <w:p w:rsidR="00481BE5" w:rsidRPr="00EA3C9E" w:rsidRDefault="00481BE5" w:rsidP="00481B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A3C9E">
        <w:rPr>
          <w:rFonts w:ascii="Times New Roman" w:hAnsi="Times New Roman"/>
          <w:bCs/>
          <w:sz w:val="24"/>
          <w:szCs w:val="24"/>
        </w:rPr>
        <w:t>23. Понятие о деятельности: строение, структура, виды, общие закономерности ее развития.</w:t>
      </w:r>
    </w:p>
    <w:p w:rsidR="00481BE5" w:rsidRPr="00EA3C9E" w:rsidRDefault="00481BE5" w:rsidP="00481B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A3C9E">
        <w:rPr>
          <w:rFonts w:ascii="Times New Roman" w:hAnsi="Times New Roman"/>
          <w:bCs/>
          <w:sz w:val="24"/>
          <w:szCs w:val="24"/>
        </w:rPr>
        <w:t>24. Характеристики личности, теории личности. Понятие о личности в психологии, психологическая структура личности.</w:t>
      </w:r>
    </w:p>
    <w:p w:rsidR="00481BE5" w:rsidRPr="00EA3C9E" w:rsidRDefault="00481BE5" w:rsidP="00481B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A3C9E">
        <w:rPr>
          <w:rFonts w:ascii="Times New Roman" w:hAnsi="Times New Roman"/>
          <w:bCs/>
          <w:sz w:val="24"/>
          <w:szCs w:val="24"/>
        </w:rPr>
        <w:lastRenderedPageBreak/>
        <w:t>25. Понятие о характере, его структура, типическое и индивидуальное в характере, формирование характера у детей.</w:t>
      </w:r>
    </w:p>
    <w:p w:rsidR="00481BE5" w:rsidRPr="00EA3C9E" w:rsidRDefault="00481BE5" w:rsidP="00481B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A3C9E">
        <w:rPr>
          <w:rFonts w:ascii="Times New Roman" w:hAnsi="Times New Roman"/>
          <w:bCs/>
          <w:sz w:val="24"/>
          <w:szCs w:val="24"/>
        </w:rPr>
        <w:t>26. Темперамент как биологический фундамент для формирования личности, учет темперамента в учебно-воспитательной работе с детьми.</w:t>
      </w:r>
    </w:p>
    <w:p w:rsidR="00481BE5" w:rsidRPr="00EA3C9E" w:rsidRDefault="00481BE5" w:rsidP="00481B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A3C9E">
        <w:rPr>
          <w:rFonts w:ascii="Times New Roman" w:hAnsi="Times New Roman"/>
          <w:bCs/>
          <w:sz w:val="24"/>
          <w:szCs w:val="24"/>
        </w:rPr>
        <w:t>27. Способности и задатки, виды способностей, способности и личностью.</w:t>
      </w:r>
    </w:p>
    <w:p w:rsidR="00481BE5" w:rsidRPr="00EA3C9E" w:rsidRDefault="00481BE5" w:rsidP="00481B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A3C9E">
        <w:rPr>
          <w:rFonts w:ascii="Times New Roman" w:hAnsi="Times New Roman"/>
          <w:bCs/>
          <w:sz w:val="24"/>
          <w:szCs w:val="24"/>
        </w:rPr>
        <w:t>28. Речь, ее значение, функции и виды.</w:t>
      </w:r>
    </w:p>
    <w:p w:rsidR="00481BE5" w:rsidRPr="00EA3C9E" w:rsidRDefault="00481BE5" w:rsidP="00481B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A3C9E">
        <w:rPr>
          <w:rFonts w:ascii="Times New Roman" w:hAnsi="Times New Roman"/>
          <w:bCs/>
          <w:sz w:val="24"/>
          <w:szCs w:val="24"/>
        </w:rPr>
        <w:t>29. Мышление, его виды, формы. Операции мышления, решение мыслительных задач (теория П.Я. Гальперина).</w:t>
      </w:r>
    </w:p>
    <w:p w:rsidR="00481BE5" w:rsidRPr="00EA3C9E" w:rsidRDefault="00481BE5" w:rsidP="00481B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A3C9E">
        <w:rPr>
          <w:rFonts w:ascii="Times New Roman" w:hAnsi="Times New Roman"/>
          <w:bCs/>
          <w:sz w:val="24"/>
          <w:szCs w:val="24"/>
        </w:rPr>
        <w:t>30. Понятие о внимании, его виды и свойства, недостатки внимания.</w:t>
      </w:r>
    </w:p>
    <w:p w:rsidR="00481BE5" w:rsidRPr="00EA3C9E" w:rsidRDefault="00481BE5" w:rsidP="00481B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A3C9E">
        <w:rPr>
          <w:rFonts w:ascii="Times New Roman" w:hAnsi="Times New Roman"/>
          <w:bCs/>
          <w:sz w:val="24"/>
          <w:szCs w:val="24"/>
        </w:rPr>
        <w:t>31. Ощущение, пороги ощущений, его виды и свойства.</w:t>
      </w:r>
    </w:p>
    <w:p w:rsidR="00481BE5" w:rsidRPr="00EA3C9E" w:rsidRDefault="00481BE5" w:rsidP="00481B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A3C9E">
        <w:rPr>
          <w:rFonts w:ascii="Times New Roman" w:hAnsi="Times New Roman"/>
          <w:bCs/>
          <w:sz w:val="24"/>
          <w:szCs w:val="24"/>
        </w:rPr>
        <w:t>32. Восприятия, законы развития восприятия, виды и свойства восприятия.</w:t>
      </w:r>
    </w:p>
    <w:p w:rsidR="00481BE5" w:rsidRPr="00EA3C9E" w:rsidRDefault="00481BE5" w:rsidP="00481B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A3C9E">
        <w:rPr>
          <w:rFonts w:ascii="Times New Roman" w:hAnsi="Times New Roman"/>
          <w:bCs/>
          <w:sz w:val="24"/>
          <w:szCs w:val="24"/>
        </w:rPr>
        <w:t>33. Память, различные классификации видов памяти, процессы памяти.</w:t>
      </w:r>
    </w:p>
    <w:p w:rsidR="00481BE5" w:rsidRPr="00EA3C9E" w:rsidRDefault="00481BE5" w:rsidP="00481B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A3C9E">
        <w:rPr>
          <w:rFonts w:ascii="Times New Roman" w:hAnsi="Times New Roman"/>
          <w:bCs/>
          <w:sz w:val="24"/>
          <w:szCs w:val="24"/>
        </w:rPr>
        <w:t>34. Воображение, как специфический вид деятельности человека, его виды и формы.</w:t>
      </w:r>
    </w:p>
    <w:p w:rsidR="00481BE5" w:rsidRPr="00EA3C9E" w:rsidRDefault="00481BE5" w:rsidP="00481B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A3C9E">
        <w:rPr>
          <w:rFonts w:ascii="Times New Roman" w:hAnsi="Times New Roman"/>
          <w:bCs/>
          <w:sz w:val="24"/>
          <w:szCs w:val="24"/>
        </w:rPr>
        <w:t>35. Эмоции и чувства. Психологические теории эмоций. Основные эмоциональные состояния и виды чувств.</w:t>
      </w:r>
    </w:p>
    <w:p w:rsidR="00481BE5" w:rsidRPr="00EA3C9E" w:rsidRDefault="00481BE5" w:rsidP="00481B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A3C9E">
        <w:rPr>
          <w:rFonts w:ascii="Times New Roman" w:hAnsi="Times New Roman"/>
          <w:bCs/>
          <w:sz w:val="24"/>
          <w:szCs w:val="24"/>
        </w:rPr>
        <w:t>36. Понятие о воле, ее значение для регуляции поведения и деятельности, волевые качества личности. Формирование воли у детей.</w:t>
      </w:r>
    </w:p>
    <w:p w:rsidR="00481BE5" w:rsidRPr="00EA3C9E" w:rsidRDefault="00481BE5" w:rsidP="00481B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A3C9E">
        <w:rPr>
          <w:rFonts w:ascii="Times New Roman" w:hAnsi="Times New Roman"/>
          <w:bCs/>
          <w:sz w:val="24"/>
          <w:szCs w:val="24"/>
        </w:rPr>
        <w:t>37. Основные закономерности психического развития. Возрастная периодизация психического развития.</w:t>
      </w:r>
    </w:p>
    <w:p w:rsidR="00481BE5" w:rsidRPr="00EA3C9E" w:rsidRDefault="00481BE5" w:rsidP="00481B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A3C9E">
        <w:rPr>
          <w:rFonts w:ascii="Times New Roman" w:hAnsi="Times New Roman"/>
          <w:bCs/>
          <w:sz w:val="24"/>
          <w:szCs w:val="24"/>
        </w:rPr>
        <w:t>38. Психологические особенности младенца.</w:t>
      </w:r>
    </w:p>
    <w:p w:rsidR="00481BE5" w:rsidRPr="00EA3C9E" w:rsidRDefault="00481BE5" w:rsidP="00481B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A3C9E">
        <w:rPr>
          <w:rFonts w:ascii="Times New Roman" w:hAnsi="Times New Roman"/>
          <w:bCs/>
          <w:sz w:val="24"/>
          <w:szCs w:val="24"/>
        </w:rPr>
        <w:t>39. Психическое развитие ребенка раннего детства</w:t>
      </w:r>
    </w:p>
    <w:p w:rsidR="00481BE5" w:rsidRPr="00EA3C9E" w:rsidRDefault="00481BE5" w:rsidP="00481B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A3C9E">
        <w:rPr>
          <w:rFonts w:ascii="Times New Roman" w:hAnsi="Times New Roman"/>
          <w:bCs/>
          <w:sz w:val="24"/>
          <w:szCs w:val="24"/>
        </w:rPr>
        <w:t>40. Кризис 3.х лет, его достижения.</w:t>
      </w:r>
    </w:p>
    <w:p w:rsidR="00481BE5" w:rsidRPr="00EA3C9E" w:rsidRDefault="00481BE5" w:rsidP="00481B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A3C9E">
        <w:rPr>
          <w:rFonts w:ascii="Times New Roman" w:hAnsi="Times New Roman"/>
          <w:bCs/>
          <w:sz w:val="24"/>
          <w:szCs w:val="24"/>
        </w:rPr>
        <w:t>41. Зарождение и развитие сюжетно-ролевой игры, психологические особенности игровой деятельности дошкольника.</w:t>
      </w:r>
    </w:p>
    <w:p w:rsidR="00481BE5" w:rsidRPr="00EA3C9E" w:rsidRDefault="00481BE5" w:rsidP="00481B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A3C9E">
        <w:rPr>
          <w:rFonts w:ascii="Times New Roman" w:hAnsi="Times New Roman"/>
          <w:bCs/>
          <w:sz w:val="24"/>
          <w:szCs w:val="24"/>
        </w:rPr>
        <w:t>42. Психологические особенности личности дошкольника. Новообразования возраста.</w:t>
      </w:r>
    </w:p>
    <w:p w:rsidR="00481BE5" w:rsidRPr="00EA3C9E" w:rsidRDefault="00481BE5" w:rsidP="00481B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A3C9E">
        <w:rPr>
          <w:rFonts w:ascii="Times New Roman" w:hAnsi="Times New Roman"/>
          <w:bCs/>
          <w:sz w:val="24"/>
          <w:szCs w:val="24"/>
        </w:rPr>
        <w:t>43. Кризис 7 лет, его особенности и качественные новообразования.</w:t>
      </w:r>
    </w:p>
    <w:p w:rsidR="00481BE5" w:rsidRPr="00EA3C9E" w:rsidRDefault="00481BE5" w:rsidP="00481B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C9E">
        <w:rPr>
          <w:rFonts w:ascii="Times New Roman" w:hAnsi="Times New Roman"/>
          <w:bCs/>
          <w:sz w:val="24"/>
          <w:szCs w:val="24"/>
        </w:rPr>
        <w:t>Этапы обучения детей физическим упражнениям.</w:t>
      </w:r>
    </w:p>
    <w:p w:rsidR="00481BE5" w:rsidRPr="00EA3C9E" w:rsidRDefault="00481BE5" w:rsidP="00481B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C9E">
        <w:rPr>
          <w:rFonts w:ascii="Times New Roman" w:hAnsi="Times New Roman"/>
          <w:bCs/>
          <w:sz w:val="24"/>
          <w:szCs w:val="24"/>
        </w:rPr>
        <w:t>Методика развития физических качеств.</w:t>
      </w:r>
    </w:p>
    <w:p w:rsidR="00481BE5" w:rsidRPr="00EA3C9E" w:rsidRDefault="00481BE5" w:rsidP="00481B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C9E">
        <w:rPr>
          <w:rFonts w:ascii="Times New Roman" w:hAnsi="Times New Roman"/>
          <w:bCs/>
          <w:sz w:val="24"/>
          <w:szCs w:val="24"/>
        </w:rPr>
        <w:t>Общеразвивающие упражнения. Их значение, классификация.</w:t>
      </w:r>
    </w:p>
    <w:p w:rsidR="00481BE5" w:rsidRPr="00EA3C9E" w:rsidRDefault="00481BE5" w:rsidP="00481B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C9E">
        <w:rPr>
          <w:rFonts w:ascii="Times New Roman" w:hAnsi="Times New Roman"/>
          <w:bCs/>
          <w:sz w:val="24"/>
          <w:szCs w:val="24"/>
        </w:rPr>
        <w:t>Спортивные упражнения, их значение и место в режиме дня. Общая характеристика.</w:t>
      </w:r>
    </w:p>
    <w:p w:rsidR="00481BE5" w:rsidRPr="00EA3C9E" w:rsidRDefault="00481BE5" w:rsidP="00481B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C9E">
        <w:rPr>
          <w:rFonts w:ascii="Times New Roman" w:hAnsi="Times New Roman"/>
          <w:bCs/>
          <w:sz w:val="24"/>
          <w:szCs w:val="24"/>
        </w:rPr>
        <w:t>Способы организации детей на физкультурных занятиях.</w:t>
      </w:r>
    </w:p>
    <w:p w:rsidR="00481BE5" w:rsidRPr="00EA3C9E" w:rsidRDefault="00481BE5" w:rsidP="00481B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C9E">
        <w:rPr>
          <w:rFonts w:ascii="Times New Roman" w:hAnsi="Times New Roman"/>
          <w:bCs/>
          <w:sz w:val="24"/>
          <w:szCs w:val="24"/>
        </w:rPr>
        <w:t>Типы дидактических игр, требования к проведению дидактических игр.</w:t>
      </w:r>
    </w:p>
    <w:p w:rsidR="00481BE5" w:rsidRPr="00EA3C9E" w:rsidRDefault="00481BE5" w:rsidP="00481B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C9E">
        <w:rPr>
          <w:rFonts w:ascii="Times New Roman" w:hAnsi="Times New Roman"/>
          <w:bCs/>
          <w:sz w:val="24"/>
          <w:szCs w:val="24"/>
        </w:rPr>
        <w:t>Характеристика развивающих игр, особенности, значение.</w:t>
      </w:r>
    </w:p>
    <w:p w:rsidR="00481BE5" w:rsidRPr="00EA3C9E" w:rsidRDefault="00481BE5" w:rsidP="00481B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C9E">
        <w:rPr>
          <w:rFonts w:ascii="Times New Roman" w:hAnsi="Times New Roman"/>
          <w:bCs/>
          <w:sz w:val="24"/>
          <w:szCs w:val="24"/>
        </w:rPr>
        <w:lastRenderedPageBreak/>
        <w:t>Игра как средство социального развития дошкольника.</w:t>
      </w:r>
    </w:p>
    <w:p w:rsidR="00481BE5" w:rsidRPr="00EA3C9E" w:rsidRDefault="00481BE5" w:rsidP="00481B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C9E">
        <w:rPr>
          <w:rFonts w:ascii="Times New Roman" w:hAnsi="Times New Roman"/>
          <w:bCs/>
          <w:sz w:val="24"/>
          <w:szCs w:val="24"/>
        </w:rPr>
        <w:t>Особенности перспективного планирования игровой деятельности.</w:t>
      </w:r>
    </w:p>
    <w:p w:rsidR="00481BE5" w:rsidRPr="00EA3C9E" w:rsidRDefault="00481BE5" w:rsidP="00481B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C9E">
        <w:rPr>
          <w:rFonts w:ascii="Times New Roman" w:hAnsi="Times New Roman"/>
          <w:bCs/>
          <w:sz w:val="24"/>
          <w:szCs w:val="24"/>
        </w:rPr>
        <w:t>Диагностика развития игровой деятельности детей как способ определения уровня развития дошкольников.</w:t>
      </w:r>
    </w:p>
    <w:p w:rsidR="00481BE5" w:rsidRPr="00EA3C9E" w:rsidRDefault="00481BE5" w:rsidP="00481B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C9E">
        <w:rPr>
          <w:rFonts w:ascii="Times New Roman" w:hAnsi="Times New Roman"/>
          <w:bCs/>
          <w:sz w:val="24"/>
          <w:szCs w:val="24"/>
        </w:rPr>
        <w:t>Перечислите задачи трудового воспитания дошкольников (данного вида труда).</w:t>
      </w:r>
    </w:p>
    <w:p w:rsidR="00481BE5" w:rsidRPr="00EA3C9E" w:rsidRDefault="00481BE5" w:rsidP="00481B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C9E">
        <w:rPr>
          <w:rFonts w:ascii="Times New Roman" w:hAnsi="Times New Roman"/>
          <w:bCs/>
          <w:sz w:val="24"/>
          <w:szCs w:val="24"/>
        </w:rPr>
        <w:t>Какие формы организации труда детей используются в детском саду? Охарактеризуйте каждую из них. Раскройте усложнения в содержании труда детей старшего дошкольного возраста (данного вида труда).</w:t>
      </w:r>
    </w:p>
    <w:p w:rsidR="00481BE5" w:rsidRPr="00EA3C9E" w:rsidRDefault="00481BE5" w:rsidP="00481BE5">
      <w:p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hAnsi="Times New Roman"/>
          <w:bCs/>
          <w:sz w:val="24"/>
          <w:szCs w:val="24"/>
        </w:rPr>
      </w:pPr>
      <w:r w:rsidRPr="00EA3C9E">
        <w:rPr>
          <w:rFonts w:ascii="Times New Roman" w:hAnsi="Times New Roman"/>
          <w:bCs/>
          <w:sz w:val="24"/>
          <w:szCs w:val="24"/>
        </w:rPr>
        <w:t>вид: самообслуживание</w:t>
      </w:r>
    </w:p>
    <w:p w:rsidR="00481BE5" w:rsidRPr="00EA3C9E" w:rsidRDefault="00481BE5" w:rsidP="00481BE5">
      <w:p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hAnsi="Times New Roman"/>
          <w:bCs/>
          <w:sz w:val="24"/>
          <w:szCs w:val="24"/>
        </w:rPr>
      </w:pPr>
      <w:r w:rsidRPr="00EA3C9E">
        <w:rPr>
          <w:rFonts w:ascii="Times New Roman" w:hAnsi="Times New Roman"/>
          <w:bCs/>
          <w:sz w:val="24"/>
          <w:szCs w:val="24"/>
        </w:rPr>
        <w:t>вид: ручной труд</w:t>
      </w:r>
    </w:p>
    <w:p w:rsidR="00481BE5" w:rsidRPr="00EA3C9E" w:rsidRDefault="00481BE5" w:rsidP="00481BE5">
      <w:p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hAnsi="Times New Roman"/>
          <w:bCs/>
          <w:sz w:val="24"/>
          <w:szCs w:val="24"/>
        </w:rPr>
      </w:pPr>
      <w:r w:rsidRPr="00EA3C9E">
        <w:rPr>
          <w:rFonts w:ascii="Times New Roman" w:hAnsi="Times New Roman"/>
          <w:bCs/>
          <w:sz w:val="24"/>
          <w:szCs w:val="24"/>
        </w:rPr>
        <w:t>вид: хозяйственно-бытовой труд</w:t>
      </w:r>
    </w:p>
    <w:p w:rsidR="00481BE5" w:rsidRPr="00EA3C9E" w:rsidRDefault="00481BE5" w:rsidP="00481BE5">
      <w:p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hAnsi="Times New Roman"/>
          <w:bCs/>
          <w:sz w:val="24"/>
          <w:szCs w:val="24"/>
        </w:rPr>
      </w:pPr>
      <w:r w:rsidRPr="00EA3C9E">
        <w:rPr>
          <w:rFonts w:ascii="Times New Roman" w:hAnsi="Times New Roman"/>
          <w:bCs/>
          <w:sz w:val="24"/>
          <w:szCs w:val="24"/>
        </w:rPr>
        <w:t>вид: труд в природе</w:t>
      </w:r>
    </w:p>
    <w:p w:rsidR="00481BE5" w:rsidRPr="00EA3C9E" w:rsidRDefault="00481BE5" w:rsidP="00481B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C9E">
        <w:rPr>
          <w:rFonts w:ascii="Times New Roman" w:hAnsi="Times New Roman"/>
          <w:bCs/>
          <w:sz w:val="24"/>
          <w:szCs w:val="24"/>
        </w:rPr>
        <w:t>Объясните, почему музыка способствует развитию личности ребенк</w:t>
      </w:r>
      <w:proofErr w:type="gramStart"/>
      <w:r w:rsidRPr="00EA3C9E">
        <w:rPr>
          <w:rFonts w:ascii="Times New Roman" w:hAnsi="Times New Roman"/>
          <w:bCs/>
          <w:sz w:val="24"/>
          <w:szCs w:val="24"/>
        </w:rPr>
        <w:t xml:space="preserve"> Н</w:t>
      </w:r>
      <w:proofErr w:type="gramEnd"/>
      <w:r w:rsidRPr="00EA3C9E">
        <w:rPr>
          <w:rFonts w:ascii="Times New Roman" w:hAnsi="Times New Roman"/>
          <w:bCs/>
          <w:sz w:val="24"/>
          <w:szCs w:val="24"/>
        </w:rPr>
        <w:t>азовите образовательные области, направленные на развитие музыкальных способностей детей.</w:t>
      </w:r>
    </w:p>
    <w:p w:rsidR="00481BE5" w:rsidRPr="00EA3C9E" w:rsidRDefault="00481BE5" w:rsidP="00481B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C9E">
        <w:rPr>
          <w:rFonts w:ascii="Times New Roman" w:hAnsi="Times New Roman"/>
          <w:bCs/>
          <w:sz w:val="24"/>
          <w:szCs w:val="24"/>
        </w:rPr>
        <w:t>Перечислите основные признаки музыкальности ребенка</w:t>
      </w:r>
      <w:proofErr w:type="gramStart"/>
      <w:r w:rsidRPr="00EA3C9E">
        <w:rPr>
          <w:rFonts w:ascii="Times New Roman" w:hAnsi="Times New Roman"/>
          <w:bCs/>
          <w:sz w:val="24"/>
          <w:szCs w:val="24"/>
        </w:rPr>
        <w:t xml:space="preserve"> К</w:t>
      </w:r>
      <w:proofErr w:type="gramEnd"/>
      <w:r w:rsidRPr="00EA3C9E">
        <w:rPr>
          <w:rFonts w:ascii="Times New Roman" w:hAnsi="Times New Roman"/>
          <w:bCs/>
          <w:sz w:val="24"/>
          <w:szCs w:val="24"/>
        </w:rPr>
        <w:t>акие виды игровой деятельности используются для музыкального развития детей? Приведите примеры.</w:t>
      </w:r>
    </w:p>
    <w:p w:rsidR="00481BE5" w:rsidRPr="00EA3C9E" w:rsidRDefault="00481BE5" w:rsidP="00481B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C9E">
        <w:rPr>
          <w:rFonts w:ascii="Times New Roman" w:hAnsi="Times New Roman"/>
          <w:bCs/>
          <w:sz w:val="24"/>
          <w:szCs w:val="24"/>
        </w:rPr>
        <w:t>Дидактические      и      методические      принципы      речевого      развития      детей.      Современная классификация       методических       принципов       обучения       родному       языку.</w:t>
      </w:r>
    </w:p>
    <w:p w:rsidR="00481BE5" w:rsidRPr="00EA3C9E" w:rsidRDefault="00481BE5" w:rsidP="00481B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C9E">
        <w:rPr>
          <w:rFonts w:ascii="Times New Roman" w:hAnsi="Times New Roman"/>
          <w:bCs/>
          <w:sz w:val="24"/>
          <w:szCs w:val="24"/>
        </w:rPr>
        <w:t xml:space="preserve">Художественная   литература   как   средство   развития   речи.   Роль   изобразительного    искусства,    музыки,    театра    в    речевом    развитии    детей.  </w:t>
      </w:r>
    </w:p>
    <w:p w:rsidR="00481BE5" w:rsidRPr="00EA3C9E" w:rsidRDefault="00481BE5" w:rsidP="00481B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C9E">
        <w:rPr>
          <w:rFonts w:ascii="Times New Roman" w:hAnsi="Times New Roman"/>
          <w:bCs/>
          <w:sz w:val="24"/>
          <w:szCs w:val="24"/>
        </w:rPr>
        <w:t xml:space="preserve"> Значение,   задачи   и   содержание   словарной   работы   в   дошкольном   учреждении.   Понятие словарной работы в детском саду и ее значение в развитии детей.</w:t>
      </w:r>
    </w:p>
    <w:p w:rsidR="00481BE5" w:rsidRPr="00EA3C9E" w:rsidRDefault="00481BE5" w:rsidP="00481B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C9E">
        <w:rPr>
          <w:rFonts w:ascii="Times New Roman" w:hAnsi="Times New Roman"/>
          <w:bCs/>
          <w:sz w:val="24"/>
          <w:szCs w:val="24"/>
        </w:rPr>
        <w:t xml:space="preserve">Система   работы   по   воспитанию   звуковой   культуры   речи.   Формы   работы   по   воспитанию звуковой    культуры    речи:    обучение    на    занятиях    и    вне    занятий.    </w:t>
      </w:r>
    </w:p>
    <w:p w:rsidR="00481BE5" w:rsidRPr="00EA3C9E" w:rsidRDefault="00481BE5" w:rsidP="00481B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C9E">
        <w:rPr>
          <w:rFonts w:ascii="Times New Roman" w:hAnsi="Times New Roman"/>
          <w:bCs/>
          <w:sz w:val="24"/>
          <w:szCs w:val="24"/>
        </w:rPr>
        <w:t xml:space="preserve">Методика    формирования   навыков   чтения.    Организация,    задачи    и    содержание    работы    в основной период обучения грамоте. </w:t>
      </w:r>
    </w:p>
    <w:p w:rsidR="00481BE5" w:rsidRPr="00EA3C9E" w:rsidRDefault="00481BE5" w:rsidP="00481B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C9E">
        <w:rPr>
          <w:rFonts w:ascii="Times New Roman" w:hAnsi="Times New Roman"/>
          <w:bCs/>
          <w:sz w:val="24"/>
          <w:szCs w:val="24"/>
        </w:rPr>
        <w:t xml:space="preserve">Этапы формирования навыков чтения. Виды работы в этот период. </w:t>
      </w:r>
    </w:p>
    <w:p w:rsidR="00481BE5" w:rsidRPr="00EA3C9E" w:rsidRDefault="00481BE5" w:rsidP="00481B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C9E">
        <w:rPr>
          <w:rFonts w:ascii="Times New Roman" w:hAnsi="Times New Roman"/>
          <w:bCs/>
          <w:sz w:val="24"/>
          <w:szCs w:val="24"/>
        </w:rPr>
        <w:t xml:space="preserve">Приемы обучения детей чтению. </w:t>
      </w:r>
    </w:p>
    <w:p w:rsidR="00481BE5" w:rsidRPr="00EA3C9E" w:rsidRDefault="00481BE5" w:rsidP="00481B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C9E">
        <w:rPr>
          <w:rFonts w:ascii="Times New Roman" w:hAnsi="Times New Roman"/>
          <w:bCs/>
          <w:sz w:val="24"/>
          <w:szCs w:val="24"/>
        </w:rPr>
        <w:lastRenderedPageBreak/>
        <w:t xml:space="preserve">Методы    организации   работы    по   математическому    развитию    детей.    Роль    практических методов:   игра,   упражнения,   моделирование,   элементарные   опыты,   экспериментирование. </w:t>
      </w:r>
    </w:p>
    <w:p w:rsidR="00481BE5" w:rsidRPr="00EA3C9E" w:rsidRDefault="00481BE5" w:rsidP="00481B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C9E">
        <w:rPr>
          <w:rFonts w:ascii="Times New Roman" w:hAnsi="Times New Roman"/>
          <w:bCs/>
          <w:sz w:val="24"/>
          <w:szCs w:val="24"/>
        </w:rPr>
        <w:t xml:space="preserve">Общедидактические   основы   организации   работы   по   математическому   развитию   детей   в дошкольных  учреждениях.  </w:t>
      </w:r>
    </w:p>
    <w:p w:rsidR="00481BE5" w:rsidRPr="00EA3C9E" w:rsidRDefault="00481BE5" w:rsidP="00481B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C9E">
        <w:rPr>
          <w:rFonts w:ascii="Times New Roman" w:hAnsi="Times New Roman"/>
          <w:bCs/>
          <w:sz w:val="24"/>
          <w:szCs w:val="24"/>
        </w:rPr>
        <w:t>Планирование         работы         по         математическому         развитию         детей         в         дошкольных учреждениях. Значение планирования работы по математическому развитию.</w:t>
      </w:r>
    </w:p>
    <w:p w:rsidR="00481BE5" w:rsidRPr="00EA3C9E" w:rsidRDefault="00481BE5" w:rsidP="00481B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C9E">
        <w:rPr>
          <w:rFonts w:ascii="Times New Roman" w:hAnsi="Times New Roman"/>
          <w:bCs/>
          <w:sz w:val="24"/>
          <w:szCs w:val="24"/>
        </w:rPr>
        <w:t>Методы    организации   работы    по   математическому    развитию    детей.    Роль    практических методов:   игра,   упражнения,   моделирование,   элементарные   опыты,   экспериментирование.</w:t>
      </w:r>
    </w:p>
    <w:p w:rsidR="00481BE5" w:rsidRPr="00EA3C9E" w:rsidRDefault="00481BE5" w:rsidP="00481B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C9E">
        <w:rPr>
          <w:rFonts w:ascii="Times New Roman" w:hAnsi="Times New Roman"/>
          <w:bCs/>
          <w:sz w:val="24"/>
          <w:szCs w:val="24"/>
        </w:rPr>
        <w:t>Планирование         работы         по         математическому         развитию         детей         в         дошкольных учреждениях. Значение планирования работы по математическому развитию.</w:t>
      </w:r>
    </w:p>
    <w:p w:rsidR="00481BE5" w:rsidRPr="00EA3C9E" w:rsidRDefault="00481BE5" w:rsidP="00481B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C9E">
        <w:rPr>
          <w:rFonts w:ascii="Times New Roman" w:hAnsi="Times New Roman"/>
          <w:bCs/>
          <w:sz w:val="24"/>
          <w:szCs w:val="24"/>
        </w:rPr>
        <w:t>Теоретические основы методической работы в образовательном учреждении</w:t>
      </w:r>
    </w:p>
    <w:p w:rsidR="00481BE5" w:rsidRPr="00EA3C9E" w:rsidRDefault="00481BE5" w:rsidP="00481B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C9E">
        <w:rPr>
          <w:rFonts w:ascii="Times New Roman" w:hAnsi="Times New Roman"/>
          <w:bCs/>
          <w:sz w:val="24"/>
          <w:szCs w:val="24"/>
        </w:rPr>
        <w:t xml:space="preserve">Организация методической деятельности в </w:t>
      </w:r>
      <w:proofErr w:type="gramStart"/>
      <w:r w:rsidRPr="00EA3C9E">
        <w:rPr>
          <w:rFonts w:ascii="Times New Roman" w:hAnsi="Times New Roman"/>
          <w:bCs/>
          <w:sz w:val="24"/>
          <w:szCs w:val="24"/>
        </w:rPr>
        <w:t>дошкольном</w:t>
      </w:r>
      <w:proofErr w:type="gramEnd"/>
      <w:r w:rsidRPr="00EA3C9E">
        <w:rPr>
          <w:rFonts w:ascii="Times New Roman" w:hAnsi="Times New Roman"/>
          <w:bCs/>
          <w:sz w:val="24"/>
          <w:szCs w:val="24"/>
        </w:rPr>
        <w:t xml:space="preserve"> образовательном</w:t>
      </w:r>
    </w:p>
    <w:p w:rsidR="00481BE5" w:rsidRPr="00EA3C9E" w:rsidRDefault="00481BE5" w:rsidP="00481BE5">
      <w:pPr>
        <w:pStyle w:val="a3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EA3C9E">
        <w:rPr>
          <w:rFonts w:ascii="Times New Roman" w:hAnsi="Times New Roman"/>
          <w:bCs/>
          <w:sz w:val="24"/>
          <w:szCs w:val="24"/>
        </w:rPr>
        <w:t>Содержание, формы, методы и средства планирования с учетом особенности возраста, группы, отдельных воспитанников.</w:t>
      </w:r>
    </w:p>
    <w:p w:rsidR="00481BE5" w:rsidRPr="00EA3C9E" w:rsidRDefault="00481BE5" w:rsidP="00481BE5">
      <w:pPr>
        <w:pStyle w:val="a3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EA3C9E">
        <w:rPr>
          <w:rFonts w:ascii="Times New Roman" w:hAnsi="Times New Roman"/>
          <w:bCs/>
          <w:sz w:val="24"/>
          <w:szCs w:val="24"/>
        </w:rPr>
        <w:t>Гигиенические требования к устройству, содержанию организации режима работы в образовательном учреждении</w:t>
      </w:r>
    </w:p>
    <w:p w:rsidR="00520794" w:rsidRDefault="00520794"/>
    <w:sectPr w:rsidR="00520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C10CB"/>
    <w:multiLevelType w:val="hybridMultilevel"/>
    <w:tmpl w:val="633206F0"/>
    <w:lvl w:ilvl="0" w:tplc="BAC492FC">
      <w:start w:val="4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81BE5"/>
    <w:rsid w:val="00481BE5"/>
    <w:rsid w:val="00520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1BE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1016</Words>
  <Characters>5792</Characters>
  <Application>Microsoft Office Word</Application>
  <DocSecurity>0</DocSecurity>
  <Lines>48</Lines>
  <Paragraphs>13</Paragraphs>
  <ScaleCrop>false</ScaleCrop>
  <Company/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2023-06-19T05:46:00Z</dcterms:created>
  <dcterms:modified xsi:type="dcterms:W3CDTF">2023-06-19T05:46:00Z</dcterms:modified>
</cp:coreProperties>
</file>