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BF" w:rsidRPr="00B70C69" w:rsidRDefault="002B0BBF" w:rsidP="00B70C69">
      <w:pPr>
        <w:spacing w:after="0"/>
        <w:rPr>
          <w:rFonts w:ascii="Times New Roman" w:hAnsi="Times New Roman"/>
          <w:b/>
          <w:color w:val="000000" w:themeColor="text1"/>
          <w:sz w:val="24"/>
          <w:szCs w:val="24"/>
        </w:rPr>
      </w:pPr>
      <w:r w:rsidRPr="00B70C69">
        <w:rPr>
          <w:rFonts w:ascii="Times New Roman" w:hAnsi="Times New Roman"/>
          <w:b/>
          <w:color w:val="000000" w:themeColor="text1"/>
          <w:sz w:val="24"/>
          <w:szCs w:val="24"/>
        </w:rPr>
        <w:t>Дисциплина: Теоретические и методические основы организации игровой деятельности детей раннего и дошкольного возраста</w:t>
      </w:r>
    </w:p>
    <w:p w:rsidR="002B0BBF" w:rsidRPr="00B70C69" w:rsidRDefault="002B0BBF" w:rsidP="00B70C69">
      <w:pPr>
        <w:spacing w:after="0"/>
        <w:rPr>
          <w:rFonts w:ascii="Times New Roman" w:hAnsi="Times New Roman"/>
          <w:color w:val="000000" w:themeColor="text1"/>
          <w:sz w:val="24"/>
          <w:szCs w:val="24"/>
        </w:rPr>
      </w:pPr>
      <w:r w:rsidRPr="00B70C69">
        <w:rPr>
          <w:rFonts w:ascii="Times New Roman" w:hAnsi="Times New Roman"/>
          <w:color w:val="000000" w:themeColor="text1"/>
          <w:sz w:val="24"/>
          <w:szCs w:val="24"/>
        </w:rPr>
        <w:t>Группа В1-21</w:t>
      </w:r>
    </w:p>
    <w:p w:rsidR="002B0BBF" w:rsidRPr="00B70C69" w:rsidRDefault="002B0BBF" w:rsidP="00B70C69">
      <w:pPr>
        <w:spacing w:after="0"/>
        <w:rPr>
          <w:rFonts w:ascii="Times New Roman" w:hAnsi="Times New Roman"/>
          <w:color w:val="000000" w:themeColor="text1"/>
          <w:sz w:val="24"/>
          <w:szCs w:val="24"/>
        </w:rPr>
      </w:pPr>
      <w:r w:rsidRPr="00B70C69">
        <w:rPr>
          <w:rFonts w:ascii="Times New Roman" w:hAnsi="Times New Roman"/>
          <w:color w:val="000000" w:themeColor="text1"/>
          <w:sz w:val="24"/>
          <w:szCs w:val="24"/>
        </w:rPr>
        <w:t xml:space="preserve">Преподаватель: </w:t>
      </w:r>
      <w:proofErr w:type="spellStart"/>
      <w:r w:rsidRPr="00B70C69">
        <w:rPr>
          <w:rFonts w:ascii="Times New Roman" w:hAnsi="Times New Roman"/>
          <w:color w:val="000000" w:themeColor="text1"/>
          <w:sz w:val="24"/>
          <w:szCs w:val="24"/>
        </w:rPr>
        <w:t>Ниянченко</w:t>
      </w:r>
      <w:proofErr w:type="spellEnd"/>
      <w:r w:rsidRPr="00B70C69">
        <w:rPr>
          <w:rFonts w:ascii="Times New Roman" w:hAnsi="Times New Roman"/>
          <w:color w:val="000000" w:themeColor="text1"/>
          <w:sz w:val="24"/>
          <w:szCs w:val="24"/>
        </w:rPr>
        <w:t xml:space="preserve"> Е.Н.</w:t>
      </w:r>
    </w:p>
    <w:p w:rsidR="007E0E2B" w:rsidRDefault="007E0E2B" w:rsidP="00B70C69">
      <w:pPr>
        <w:spacing w:after="0"/>
        <w:rPr>
          <w:rFonts w:ascii="Times New Roman" w:hAnsi="Times New Roman"/>
          <w:b/>
          <w:color w:val="000000" w:themeColor="text1"/>
          <w:sz w:val="24"/>
          <w:szCs w:val="24"/>
        </w:rPr>
      </w:pPr>
    </w:p>
    <w:p w:rsidR="002B0BBF" w:rsidRPr="00B70C69" w:rsidRDefault="002B0BBF" w:rsidP="00B70C69">
      <w:pPr>
        <w:spacing w:after="0"/>
        <w:rPr>
          <w:rFonts w:ascii="Times New Roman" w:hAnsi="Times New Roman"/>
          <w:b/>
          <w:color w:val="000000" w:themeColor="text1"/>
          <w:sz w:val="24"/>
          <w:szCs w:val="24"/>
        </w:rPr>
      </w:pPr>
      <w:r w:rsidRPr="00B70C69">
        <w:rPr>
          <w:rFonts w:ascii="Times New Roman" w:hAnsi="Times New Roman"/>
          <w:b/>
          <w:color w:val="000000" w:themeColor="text1"/>
          <w:sz w:val="24"/>
          <w:szCs w:val="24"/>
        </w:rPr>
        <w:t xml:space="preserve">Теоретический блок </w:t>
      </w:r>
    </w:p>
    <w:p w:rsidR="007E0E2B" w:rsidRDefault="007E0E2B" w:rsidP="00B70C69">
      <w:pPr>
        <w:spacing w:after="0"/>
        <w:rPr>
          <w:rFonts w:ascii="Times New Roman" w:hAnsi="Times New Roman"/>
          <w:color w:val="000000" w:themeColor="text1"/>
          <w:sz w:val="24"/>
          <w:szCs w:val="24"/>
        </w:rPr>
      </w:pPr>
    </w:p>
    <w:p w:rsidR="002B0BBF" w:rsidRPr="007E0E2B" w:rsidRDefault="00B70C69" w:rsidP="00B70C69">
      <w:pPr>
        <w:spacing w:after="0"/>
        <w:rPr>
          <w:rFonts w:ascii="Times New Roman" w:hAnsi="Times New Roman"/>
          <w:color w:val="000000" w:themeColor="text1"/>
          <w:sz w:val="24"/>
          <w:szCs w:val="24"/>
        </w:rPr>
      </w:pPr>
      <w:bookmarkStart w:id="0" w:name="_GoBack"/>
      <w:r w:rsidRPr="007E0E2B">
        <w:rPr>
          <w:rFonts w:ascii="Times New Roman" w:hAnsi="Times New Roman"/>
          <w:color w:val="000000" w:themeColor="text1"/>
          <w:sz w:val="24"/>
          <w:szCs w:val="24"/>
        </w:rPr>
        <w:t>Изучить материал</w:t>
      </w:r>
    </w:p>
    <w:bookmarkEnd w:id="0"/>
    <w:p w:rsidR="00B70C69" w:rsidRPr="00B70C69" w:rsidRDefault="00B70C69" w:rsidP="00B70C69">
      <w:pPr>
        <w:autoSpaceDE w:val="0"/>
        <w:autoSpaceDN w:val="0"/>
        <w:adjustRightInd w:val="0"/>
        <w:spacing w:after="0"/>
        <w:rPr>
          <w:rFonts w:ascii="Times New Roman" w:hAnsi="Times New Roman"/>
          <w:sz w:val="24"/>
          <w:szCs w:val="24"/>
        </w:rPr>
      </w:pPr>
      <w:r w:rsidRPr="00B70C69">
        <w:rPr>
          <w:rFonts w:ascii="Times New Roman" w:hAnsi="Times New Roman"/>
          <w:sz w:val="24"/>
          <w:szCs w:val="24"/>
        </w:rPr>
        <w:t>1. Подвижные игры. Особенности, значение, структура.</w:t>
      </w:r>
    </w:p>
    <w:p w:rsidR="00B70C69" w:rsidRPr="00B70C69" w:rsidRDefault="00B70C69" w:rsidP="00B70C69">
      <w:pPr>
        <w:autoSpaceDE w:val="0"/>
        <w:autoSpaceDN w:val="0"/>
        <w:adjustRightInd w:val="0"/>
        <w:spacing w:after="0"/>
        <w:rPr>
          <w:rFonts w:ascii="Times New Roman" w:hAnsi="Times New Roman"/>
          <w:sz w:val="24"/>
          <w:szCs w:val="24"/>
        </w:rPr>
      </w:pPr>
      <w:r w:rsidRPr="00B70C69">
        <w:rPr>
          <w:rFonts w:ascii="Times New Roman" w:hAnsi="Times New Roman"/>
          <w:sz w:val="24"/>
          <w:szCs w:val="24"/>
        </w:rPr>
        <w:t xml:space="preserve">2. </w:t>
      </w:r>
      <w:r w:rsidRPr="00B70C69">
        <w:rPr>
          <w:rFonts w:ascii="Times New Roman" w:hAnsi="Times New Roman"/>
          <w:sz w:val="24"/>
          <w:szCs w:val="24"/>
        </w:rPr>
        <w:t>Классификация подвижных игр, требования к их проведению</w:t>
      </w:r>
    </w:p>
    <w:p w:rsidR="002B0BBF" w:rsidRPr="00B70C69" w:rsidRDefault="002B0BBF" w:rsidP="00B70C69">
      <w:pPr>
        <w:spacing w:after="0"/>
        <w:rPr>
          <w:rFonts w:ascii="Times New Roman" w:hAnsi="Times New Roman"/>
          <w:iCs/>
          <w:color w:val="000000" w:themeColor="text1"/>
          <w:sz w:val="24"/>
          <w:szCs w:val="24"/>
        </w:rPr>
      </w:pPr>
    </w:p>
    <w:p w:rsidR="002B0BBF" w:rsidRPr="00B70C69" w:rsidRDefault="002B0BBF" w:rsidP="00B70C69">
      <w:pPr>
        <w:spacing w:after="0"/>
        <w:rPr>
          <w:rFonts w:ascii="Times New Roman" w:hAnsi="Times New Roman"/>
          <w:b/>
          <w:iCs/>
          <w:color w:val="000000" w:themeColor="text1"/>
          <w:sz w:val="24"/>
          <w:szCs w:val="24"/>
        </w:rPr>
      </w:pPr>
      <w:r w:rsidRPr="00B70C69">
        <w:rPr>
          <w:rFonts w:ascii="Times New Roman" w:hAnsi="Times New Roman"/>
          <w:b/>
          <w:iCs/>
          <w:color w:val="000000" w:themeColor="text1"/>
          <w:sz w:val="24"/>
          <w:szCs w:val="24"/>
        </w:rPr>
        <w:t xml:space="preserve">Практический блог </w:t>
      </w:r>
    </w:p>
    <w:p w:rsidR="00C96082" w:rsidRPr="00B70C69" w:rsidRDefault="00C96082" w:rsidP="00B70C69">
      <w:pPr>
        <w:spacing w:after="0"/>
        <w:rPr>
          <w:rFonts w:ascii="Times New Roman" w:hAnsi="Times New Roman"/>
          <w:iCs/>
          <w:color w:val="000000" w:themeColor="text1"/>
          <w:sz w:val="24"/>
          <w:szCs w:val="24"/>
        </w:rPr>
      </w:pPr>
      <w:r w:rsidRPr="00B70C69">
        <w:rPr>
          <w:rFonts w:ascii="Times New Roman" w:hAnsi="Times New Roman"/>
          <w:iCs/>
          <w:color w:val="000000" w:themeColor="text1"/>
          <w:sz w:val="24"/>
          <w:szCs w:val="24"/>
        </w:rPr>
        <w:t xml:space="preserve">- </w:t>
      </w:r>
      <w:r w:rsidR="002B0BBF" w:rsidRPr="00B70C69">
        <w:rPr>
          <w:rFonts w:ascii="Times New Roman" w:hAnsi="Times New Roman"/>
          <w:iCs/>
          <w:color w:val="000000" w:themeColor="text1"/>
          <w:sz w:val="24"/>
          <w:szCs w:val="24"/>
        </w:rPr>
        <w:t xml:space="preserve">Разработать картотеку </w:t>
      </w:r>
      <w:r w:rsidR="00B70C69">
        <w:rPr>
          <w:rFonts w:ascii="Times New Roman" w:hAnsi="Times New Roman"/>
          <w:iCs/>
          <w:color w:val="000000" w:themeColor="text1"/>
          <w:sz w:val="24"/>
          <w:szCs w:val="24"/>
        </w:rPr>
        <w:t>подвижных игр</w:t>
      </w:r>
      <w:r w:rsidR="002B0BBF" w:rsidRPr="00B70C69">
        <w:rPr>
          <w:rFonts w:ascii="Times New Roman" w:hAnsi="Times New Roman"/>
          <w:iCs/>
          <w:color w:val="000000" w:themeColor="text1"/>
          <w:sz w:val="24"/>
          <w:szCs w:val="24"/>
        </w:rPr>
        <w:t xml:space="preserve"> для детей дошкольного возраста (младший, средний, старший, подготовительный)</w:t>
      </w:r>
      <w:r w:rsidRPr="00B70C69">
        <w:rPr>
          <w:rFonts w:ascii="Times New Roman" w:hAnsi="Times New Roman"/>
          <w:iCs/>
          <w:color w:val="000000" w:themeColor="text1"/>
          <w:sz w:val="24"/>
          <w:szCs w:val="24"/>
        </w:rPr>
        <w:t xml:space="preserve">, прислать на электронную почту </w:t>
      </w:r>
      <w:hyperlink r:id="rId7" w:history="1">
        <w:r w:rsidR="00B70C69" w:rsidRPr="00211EFE">
          <w:rPr>
            <w:rStyle w:val="aa"/>
            <w:rFonts w:ascii="Times New Roman" w:hAnsi="Times New Roman"/>
            <w:iCs/>
            <w:sz w:val="24"/>
            <w:szCs w:val="24"/>
          </w:rPr>
          <w:t>030460</w:t>
        </w:r>
        <w:r w:rsidR="00B70C69" w:rsidRPr="00211EFE">
          <w:rPr>
            <w:rStyle w:val="aa"/>
            <w:rFonts w:ascii="Times New Roman" w:hAnsi="Times New Roman"/>
            <w:iCs/>
            <w:sz w:val="24"/>
            <w:szCs w:val="24"/>
            <w:lang w:val="en-US"/>
          </w:rPr>
          <w:t>nkn</w:t>
        </w:r>
        <w:r w:rsidR="00B70C69" w:rsidRPr="00211EFE">
          <w:rPr>
            <w:rStyle w:val="aa"/>
            <w:rFonts w:ascii="Times New Roman" w:hAnsi="Times New Roman"/>
            <w:iCs/>
            <w:sz w:val="24"/>
            <w:szCs w:val="24"/>
          </w:rPr>
          <w:t>@</w:t>
        </w:r>
        <w:r w:rsidR="00B70C69" w:rsidRPr="00211EFE">
          <w:rPr>
            <w:rStyle w:val="aa"/>
            <w:rFonts w:ascii="Times New Roman" w:hAnsi="Times New Roman"/>
            <w:iCs/>
            <w:sz w:val="24"/>
            <w:szCs w:val="24"/>
            <w:lang w:val="en-US"/>
          </w:rPr>
          <w:t>mail</w:t>
        </w:r>
        <w:r w:rsidR="00B70C69" w:rsidRPr="00211EFE">
          <w:rPr>
            <w:rStyle w:val="aa"/>
            <w:rFonts w:ascii="Times New Roman" w:hAnsi="Times New Roman"/>
            <w:iCs/>
            <w:sz w:val="24"/>
            <w:szCs w:val="24"/>
          </w:rPr>
          <w:t>.</w:t>
        </w:r>
        <w:r w:rsidR="00B70C69" w:rsidRPr="00211EFE">
          <w:rPr>
            <w:rStyle w:val="aa"/>
            <w:rFonts w:ascii="Times New Roman" w:hAnsi="Times New Roman"/>
            <w:iCs/>
            <w:sz w:val="24"/>
            <w:szCs w:val="24"/>
            <w:lang w:val="en-US"/>
          </w:rPr>
          <w:t>ru</w:t>
        </w:r>
      </w:hyperlink>
    </w:p>
    <w:p w:rsidR="002B0BBF" w:rsidRPr="00B70C69" w:rsidRDefault="00C96082" w:rsidP="00B70C69">
      <w:pPr>
        <w:spacing w:after="0"/>
        <w:rPr>
          <w:rFonts w:ascii="Times New Roman" w:hAnsi="Times New Roman"/>
          <w:iCs/>
          <w:color w:val="000000" w:themeColor="text1"/>
          <w:sz w:val="24"/>
          <w:szCs w:val="24"/>
        </w:rPr>
      </w:pPr>
      <w:r w:rsidRPr="00B70C69">
        <w:rPr>
          <w:rFonts w:ascii="Times New Roman" w:hAnsi="Times New Roman"/>
          <w:iCs/>
          <w:color w:val="000000" w:themeColor="text1"/>
          <w:sz w:val="24"/>
          <w:szCs w:val="24"/>
        </w:rPr>
        <w:t xml:space="preserve">- </w:t>
      </w:r>
      <w:r w:rsidR="002B0BBF" w:rsidRPr="00B70C69">
        <w:rPr>
          <w:rFonts w:ascii="Times New Roman" w:hAnsi="Times New Roman"/>
          <w:iCs/>
          <w:color w:val="000000" w:themeColor="text1"/>
          <w:sz w:val="24"/>
          <w:szCs w:val="24"/>
        </w:rPr>
        <w:t xml:space="preserve">Представить </w:t>
      </w:r>
      <w:r w:rsidRPr="00B70C69">
        <w:rPr>
          <w:rFonts w:ascii="Times New Roman" w:hAnsi="Times New Roman"/>
          <w:iCs/>
          <w:color w:val="000000" w:themeColor="text1"/>
          <w:sz w:val="24"/>
          <w:szCs w:val="24"/>
        </w:rPr>
        <w:t xml:space="preserve">игру для старшего или подготовительного возраста </w:t>
      </w:r>
      <w:r w:rsidR="002B0BBF" w:rsidRPr="00B70C69">
        <w:rPr>
          <w:rFonts w:ascii="Times New Roman" w:hAnsi="Times New Roman"/>
          <w:iCs/>
          <w:color w:val="000000" w:themeColor="text1"/>
          <w:sz w:val="24"/>
          <w:szCs w:val="24"/>
        </w:rPr>
        <w:t>на занятии</w:t>
      </w:r>
      <w:r w:rsidRPr="00B70C69">
        <w:rPr>
          <w:rFonts w:ascii="Times New Roman" w:hAnsi="Times New Roman"/>
          <w:iCs/>
          <w:color w:val="000000" w:themeColor="text1"/>
          <w:sz w:val="24"/>
          <w:szCs w:val="24"/>
        </w:rPr>
        <w:t xml:space="preserve"> (по выбору студентов)</w:t>
      </w:r>
    </w:p>
    <w:p w:rsidR="002B0BBF" w:rsidRPr="00B70C69" w:rsidRDefault="002B0BBF" w:rsidP="00B70C69">
      <w:pPr>
        <w:spacing w:after="0"/>
        <w:rPr>
          <w:rFonts w:ascii="Times New Roman" w:hAnsi="Times New Roman"/>
          <w:color w:val="000000" w:themeColor="text1"/>
          <w:sz w:val="24"/>
          <w:szCs w:val="24"/>
        </w:rPr>
      </w:pPr>
    </w:p>
    <w:p w:rsidR="002B0BBF" w:rsidRPr="00B70C69" w:rsidRDefault="002B0BBF" w:rsidP="00B70C69">
      <w:pPr>
        <w:spacing w:after="0"/>
        <w:rPr>
          <w:rFonts w:ascii="Times New Roman" w:hAnsi="Times New Roman"/>
          <w:b/>
          <w:color w:val="000000" w:themeColor="text1"/>
          <w:sz w:val="24"/>
          <w:szCs w:val="24"/>
        </w:rPr>
      </w:pPr>
    </w:p>
    <w:p w:rsidR="002B0BBF" w:rsidRDefault="002B0BBF" w:rsidP="00B70C69">
      <w:pPr>
        <w:spacing w:after="0"/>
        <w:rPr>
          <w:rFonts w:ascii="Times New Roman" w:hAnsi="Times New Roman"/>
          <w:color w:val="000000" w:themeColor="text1"/>
          <w:sz w:val="24"/>
          <w:szCs w:val="24"/>
        </w:rPr>
      </w:pPr>
    </w:p>
    <w:p w:rsidR="00B70C69" w:rsidRDefault="00B70C69" w:rsidP="00B70C69">
      <w:pPr>
        <w:spacing w:after="0"/>
        <w:rPr>
          <w:rFonts w:ascii="Times New Roman" w:hAnsi="Times New Roman"/>
          <w:color w:val="000000" w:themeColor="text1"/>
          <w:sz w:val="24"/>
          <w:szCs w:val="24"/>
        </w:rPr>
      </w:pPr>
    </w:p>
    <w:p w:rsidR="00B70C69" w:rsidRDefault="00B70C69" w:rsidP="00B70C69">
      <w:pPr>
        <w:spacing w:after="0"/>
        <w:rPr>
          <w:rFonts w:ascii="Times New Roman" w:hAnsi="Times New Roman"/>
          <w:color w:val="000000" w:themeColor="text1"/>
          <w:sz w:val="24"/>
          <w:szCs w:val="24"/>
        </w:rPr>
      </w:pPr>
    </w:p>
    <w:p w:rsidR="00B70C69" w:rsidRDefault="00B70C69" w:rsidP="00B70C69">
      <w:pPr>
        <w:spacing w:after="0"/>
        <w:rPr>
          <w:rFonts w:ascii="Times New Roman" w:hAnsi="Times New Roman"/>
          <w:color w:val="000000" w:themeColor="text1"/>
          <w:sz w:val="24"/>
          <w:szCs w:val="24"/>
        </w:rPr>
      </w:pPr>
    </w:p>
    <w:p w:rsidR="00B70C69" w:rsidRDefault="00B70C69" w:rsidP="00B70C69">
      <w:pPr>
        <w:spacing w:after="0"/>
        <w:rPr>
          <w:rFonts w:ascii="Times New Roman" w:hAnsi="Times New Roman"/>
          <w:color w:val="000000" w:themeColor="text1"/>
          <w:sz w:val="24"/>
          <w:szCs w:val="24"/>
        </w:rPr>
      </w:pPr>
    </w:p>
    <w:p w:rsidR="00B70C69" w:rsidRDefault="00B70C69" w:rsidP="00B70C69">
      <w:pPr>
        <w:spacing w:after="0"/>
        <w:rPr>
          <w:rFonts w:ascii="Times New Roman" w:hAnsi="Times New Roman"/>
          <w:color w:val="000000" w:themeColor="text1"/>
          <w:sz w:val="24"/>
          <w:szCs w:val="24"/>
        </w:rPr>
      </w:pPr>
    </w:p>
    <w:p w:rsidR="00B70C69" w:rsidRDefault="00B70C69" w:rsidP="00B70C69">
      <w:pPr>
        <w:spacing w:after="0"/>
        <w:rPr>
          <w:rFonts w:ascii="Times New Roman" w:hAnsi="Times New Roman"/>
          <w:color w:val="000000" w:themeColor="text1"/>
          <w:sz w:val="24"/>
          <w:szCs w:val="24"/>
        </w:rPr>
      </w:pPr>
    </w:p>
    <w:p w:rsidR="00B70C69" w:rsidRPr="00B70C69" w:rsidRDefault="00B70C69" w:rsidP="00B70C69">
      <w:pPr>
        <w:spacing w:after="0"/>
        <w:rPr>
          <w:rFonts w:ascii="Times New Roman" w:hAnsi="Times New Roman"/>
          <w:color w:val="000000" w:themeColor="text1"/>
          <w:sz w:val="24"/>
          <w:szCs w:val="24"/>
        </w:rPr>
      </w:pPr>
    </w:p>
    <w:p w:rsidR="002B0BBF" w:rsidRPr="00B70C69" w:rsidRDefault="002B0BBF" w:rsidP="00B70C69">
      <w:pPr>
        <w:spacing w:after="0"/>
        <w:rPr>
          <w:rFonts w:ascii="Times New Roman" w:hAnsi="Times New Roman"/>
          <w:i/>
          <w:color w:val="000000" w:themeColor="text1"/>
          <w:sz w:val="24"/>
          <w:szCs w:val="24"/>
        </w:rPr>
      </w:pPr>
      <w:r w:rsidRPr="00B70C69">
        <w:rPr>
          <w:rFonts w:ascii="Times New Roman" w:hAnsi="Times New Roman"/>
          <w:i/>
          <w:color w:val="000000" w:themeColor="text1"/>
          <w:sz w:val="24"/>
          <w:szCs w:val="24"/>
        </w:rPr>
        <w:t>Смотрите вложение</w:t>
      </w:r>
    </w:p>
    <w:p w:rsidR="002B0BBF" w:rsidRPr="00B70C69" w:rsidRDefault="007E0E2B" w:rsidP="00B70C69">
      <w:pPr>
        <w:spacing w:after="0"/>
        <w:jc w:val="center"/>
        <w:rPr>
          <w:rFonts w:ascii="Times New Roman" w:hAnsi="Times New Roman"/>
          <w:i/>
          <w:color w:val="000000" w:themeColor="text1"/>
          <w:sz w:val="24"/>
          <w:szCs w:val="24"/>
        </w:rPr>
      </w:pPr>
      <w:r w:rsidRPr="00B70C69">
        <w:rPr>
          <w:rFonts w:ascii="Times New Roman" w:hAnsi="Times New Roman"/>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left:0;text-align:left;margin-left:153.75pt;margin-top:10.3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" adj="16250" fillcolor="#5b9bd5" strokecolor="#41719c" strokeweight="1pt"/>
        </w:pict>
      </w:r>
    </w:p>
    <w:p w:rsidR="002B0BBF" w:rsidRPr="00B70C69" w:rsidRDefault="002B0BBF" w:rsidP="00B70C69">
      <w:pPr>
        <w:spacing w:after="0"/>
        <w:jc w:val="center"/>
        <w:rPr>
          <w:rFonts w:ascii="Times New Roman" w:hAnsi="Times New Roman"/>
          <w:i/>
          <w:color w:val="000000" w:themeColor="text1"/>
          <w:sz w:val="24"/>
          <w:szCs w:val="24"/>
        </w:rPr>
      </w:pPr>
    </w:p>
    <w:p w:rsidR="002B0BBF" w:rsidRPr="00B70C69" w:rsidRDefault="002B0BBF" w:rsidP="00B70C69">
      <w:pPr>
        <w:spacing w:after="0"/>
        <w:jc w:val="center"/>
        <w:rPr>
          <w:rFonts w:ascii="Times New Roman" w:hAnsi="Times New Roman"/>
          <w:i/>
          <w:color w:val="000000" w:themeColor="text1"/>
          <w:sz w:val="24"/>
          <w:szCs w:val="24"/>
        </w:rPr>
      </w:pPr>
    </w:p>
    <w:p w:rsidR="002B0BBF" w:rsidRPr="00B70C69" w:rsidRDefault="002B0BBF" w:rsidP="00B70C69">
      <w:pPr>
        <w:spacing w:after="0"/>
        <w:jc w:val="center"/>
        <w:rPr>
          <w:rFonts w:ascii="Times New Roman" w:hAnsi="Times New Roman"/>
          <w:i/>
          <w:color w:val="000000" w:themeColor="text1"/>
          <w:sz w:val="24"/>
          <w:szCs w:val="24"/>
        </w:rPr>
      </w:pPr>
    </w:p>
    <w:p w:rsidR="002B0BBF" w:rsidRPr="00B70C69" w:rsidRDefault="002B0BBF" w:rsidP="00B70C69">
      <w:pPr>
        <w:spacing w:after="0"/>
        <w:jc w:val="center"/>
        <w:rPr>
          <w:rFonts w:ascii="Times New Roman" w:hAnsi="Times New Roman"/>
          <w:i/>
          <w:color w:val="000000" w:themeColor="text1"/>
          <w:sz w:val="24"/>
          <w:szCs w:val="24"/>
        </w:rPr>
      </w:pPr>
    </w:p>
    <w:p w:rsidR="002B0BBF" w:rsidRPr="00B70C69" w:rsidRDefault="002B0BBF" w:rsidP="00B70C69">
      <w:pPr>
        <w:spacing w:after="0"/>
        <w:jc w:val="center"/>
        <w:rPr>
          <w:rFonts w:ascii="Times New Roman" w:hAnsi="Times New Roman"/>
          <w:i/>
          <w:color w:val="000000" w:themeColor="text1"/>
          <w:sz w:val="24"/>
          <w:szCs w:val="24"/>
        </w:rPr>
      </w:pPr>
    </w:p>
    <w:p w:rsidR="002B0BBF" w:rsidRDefault="002B0BBF" w:rsidP="00B70C69">
      <w:pPr>
        <w:pStyle w:val="a3"/>
        <w:widowControl w:val="0"/>
        <w:autoSpaceDE w:val="0"/>
        <w:autoSpaceDN w:val="0"/>
        <w:adjustRightInd w:val="0"/>
        <w:spacing w:after="0"/>
        <w:ind w:left="0"/>
        <w:jc w:val="center"/>
        <w:rPr>
          <w:rFonts w:ascii="Times New Roman" w:hAnsi="Times New Roman"/>
          <w:b/>
          <w:bCs/>
          <w:iCs/>
          <w:color w:val="000000" w:themeColor="text1"/>
          <w:sz w:val="24"/>
          <w:szCs w:val="24"/>
        </w:rPr>
      </w:pPr>
    </w:p>
    <w:p w:rsidR="00B70C69" w:rsidRDefault="00B70C69" w:rsidP="00B70C69">
      <w:pPr>
        <w:pStyle w:val="a3"/>
        <w:widowControl w:val="0"/>
        <w:autoSpaceDE w:val="0"/>
        <w:autoSpaceDN w:val="0"/>
        <w:adjustRightInd w:val="0"/>
        <w:spacing w:after="0"/>
        <w:ind w:left="0"/>
        <w:jc w:val="center"/>
        <w:rPr>
          <w:rFonts w:ascii="Times New Roman" w:hAnsi="Times New Roman"/>
          <w:b/>
          <w:bCs/>
          <w:iCs/>
          <w:color w:val="000000" w:themeColor="text1"/>
          <w:sz w:val="24"/>
          <w:szCs w:val="24"/>
        </w:rPr>
      </w:pPr>
    </w:p>
    <w:p w:rsidR="00B70C69" w:rsidRDefault="00B70C69" w:rsidP="00B70C69">
      <w:pPr>
        <w:pStyle w:val="a3"/>
        <w:widowControl w:val="0"/>
        <w:autoSpaceDE w:val="0"/>
        <w:autoSpaceDN w:val="0"/>
        <w:adjustRightInd w:val="0"/>
        <w:spacing w:after="0"/>
        <w:ind w:left="0"/>
        <w:jc w:val="center"/>
        <w:rPr>
          <w:rFonts w:ascii="Times New Roman" w:hAnsi="Times New Roman"/>
          <w:b/>
          <w:bCs/>
          <w:iCs/>
          <w:color w:val="000000" w:themeColor="text1"/>
          <w:sz w:val="24"/>
          <w:szCs w:val="24"/>
        </w:rPr>
      </w:pPr>
    </w:p>
    <w:p w:rsidR="00B70C69" w:rsidRDefault="00B70C69" w:rsidP="00B70C69">
      <w:pPr>
        <w:pStyle w:val="a3"/>
        <w:widowControl w:val="0"/>
        <w:autoSpaceDE w:val="0"/>
        <w:autoSpaceDN w:val="0"/>
        <w:adjustRightInd w:val="0"/>
        <w:spacing w:after="0"/>
        <w:ind w:left="0"/>
        <w:jc w:val="center"/>
        <w:rPr>
          <w:rFonts w:ascii="Times New Roman" w:hAnsi="Times New Roman"/>
          <w:b/>
          <w:bCs/>
          <w:iCs/>
          <w:color w:val="000000" w:themeColor="text1"/>
          <w:sz w:val="24"/>
          <w:szCs w:val="24"/>
        </w:rPr>
      </w:pPr>
    </w:p>
    <w:p w:rsidR="00B70C69" w:rsidRDefault="00B70C69" w:rsidP="00B70C69">
      <w:pPr>
        <w:pStyle w:val="a3"/>
        <w:widowControl w:val="0"/>
        <w:autoSpaceDE w:val="0"/>
        <w:autoSpaceDN w:val="0"/>
        <w:adjustRightInd w:val="0"/>
        <w:spacing w:after="0"/>
        <w:ind w:left="0"/>
        <w:jc w:val="center"/>
        <w:rPr>
          <w:rFonts w:ascii="Times New Roman" w:hAnsi="Times New Roman"/>
          <w:b/>
          <w:bCs/>
          <w:iCs/>
          <w:color w:val="000000" w:themeColor="text1"/>
          <w:sz w:val="24"/>
          <w:szCs w:val="24"/>
        </w:rPr>
      </w:pPr>
    </w:p>
    <w:p w:rsidR="00B70C69" w:rsidRDefault="00B70C69" w:rsidP="00B70C69">
      <w:pPr>
        <w:pStyle w:val="a3"/>
        <w:widowControl w:val="0"/>
        <w:autoSpaceDE w:val="0"/>
        <w:autoSpaceDN w:val="0"/>
        <w:adjustRightInd w:val="0"/>
        <w:spacing w:after="0"/>
        <w:ind w:left="0"/>
        <w:jc w:val="center"/>
        <w:rPr>
          <w:rFonts w:ascii="Times New Roman" w:hAnsi="Times New Roman"/>
          <w:b/>
          <w:bCs/>
          <w:iCs/>
          <w:color w:val="000000" w:themeColor="text1"/>
          <w:sz w:val="24"/>
          <w:szCs w:val="24"/>
        </w:rPr>
      </w:pPr>
    </w:p>
    <w:p w:rsidR="00B70C69" w:rsidRDefault="00B70C69" w:rsidP="00B70C69">
      <w:pPr>
        <w:pStyle w:val="a3"/>
        <w:widowControl w:val="0"/>
        <w:autoSpaceDE w:val="0"/>
        <w:autoSpaceDN w:val="0"/>
        <w:adjustRightInd w:val="0"/>
        <w:spacing w:after="0"/>
        <w:ind w:left="0"/>
        <w:jc w:val="center"/>
        <w:rPr>
          <w:rFonts w:ascii="Times New Roman" w:hAnsi="Times New Roman"/>
          <w:b/>
          <w:bCs/>
          <w:iCs/>
          <w:color w:val="000000" w:themeColor="text1"/>
          <w:sz w:val="24"/>
          <w:szCs w:val="24"/>
        </w:rPr>
      </w:pPr>
    </w:p>
    <w:p w:rsidR="00B70C69" w:rsidRDefault="00B70C69" w:rsidP="00B70C69">
      <w:pPr>
        <w:pStyle w:val="a3"/>
        <w:widowControl w:val="0"/>
        <w:autoSpaceDE w:val="0"/>
        <w:autoSpaceDN w:val="0"/>
        <w:adjustRightInd w:val="0"/>
        <w:spacing w:after="0"/>
        <w:ind w:left="0"/>
        <w:jc w:val="center"/>
        <w:rPr>
          <w:rFonts w:ascii="Times New Roman" w:hAnsi="Times New Roman"/>
          <w:b/>
          <w:bCs/>
          <w:iCs/>
          <w:color w:val="000000" w:themeColor="text1"/>
          <w:sz w:val="24"/>
          <w:szCs w:val="24"/>
        </w:rPr>
      </w:pPr>
    </w:p>
    <w:p w:rsidR="00B70C69" w:rsidRDefault="00B70C69" w:rsidP="00B70C69">
      <w:pPr>
        <w:pStyle w:val="a3"/>
        <w:widowControl w:val="0"/>
        <w:autoSpaceDE w:val="0"/>
        <w:autoSpaceDN w:val="0"/>
        <w:adjustRightInd w:val="0"/>
        <w:spacing w:after="0"/>
        <w:ind w:left="0"/>
        <w:jc w:val="center"/>
        <w:rPr>
          <w:rFonts w:ascii="Times New Roman" w:hAnsi="Times New Roman"/>
          <w:b/>
          <w:bCs/>
          <w:iCs/>
          <w:color w:val="000000" w:themeColor="text1"/>
          <w:sz w:val="24"/>
          <w:szCs w:val="24"/>
        </w:rPr>
      </w:pPr>
    </w:p>
    <w:p w:rsidR="00B70C69" w:rsidRPr="00B70C69" w:rsidRDefault="00B70C69" w:rsidP="00B70C69">
      <w:pPr>
        <w:pStyle w:val="a3"/>
        <w:widowControl w:val="0"/>
        <w:autoSpaceDE w:val="0"/>
        <w:autoSpaceDN w:val="0"/>
        <w:adjustRightInd w:val="0"/>
        <w:spacing w:after="0"/>
        <w:ind w:left="0"/>
        <w:jc w:val="center"/>
        <w:rPr>
          <w:rFonts w:ascii="Times New Roman" w:hAnsi="Times New Roman"/>
          <w:b/>
          <w:bCs/>
          <w:iCs/>
          <w:color w:val="000000" w:themeColor="text1"/>
          <w:sz w:val="24"/>
          <w:szCs w:val="24"/>
        </w:rPr>
      </w:pPr>
    </w:p>
    <w:p w:rsidR="002B0BBF" w:rsidRPr="00B70C69" w:rsidRDefault="002B0BBF" w:rsidP="00B70C69">
      <w:pPr>
        <w:pStyle w:val="a3"/>
        <w:widowControl w:val="0"/>
        <w:autoSpaceDE w:val="0"/>
        <w:autoSpaceDN w:val="0"/>
        <w:adjustRightInd w:val="0"/>
        <w:spacing w:after="0"/>
        <w:ind w:left="0"/>
        <w:jc w:val="center"/>
        <w:rPr>
          <w:rFonts w:ascii="Times New Roman" w:hAnsi="Times New Roman"/>
          <w:b/>
          <w:bCs/>
          <w:iCs/>
          <w:color w:val="000000" w:themeColor="text1"/>
          <w:sz w:val="24"/>
          <w:szCs w:val="24"/>
        </w:rPr>
      </w:pPr>
    </w:p>
    <w:p w:rsidR="002B0BBF" w:rsidRPr="00B70C69" w:rsidRDefault="002B0BBF" w:rsidP="00B70C69">
      <w:pPr>
        <w:pStyle w:val="a3"/>
        <w:widowControl w:val="0"/>
        <w:autoSpaceDE w:val="0"/>
        <w:autoSpaceDN w:val="0"/>
        <w:adjustRightInd w:val="0"/>
        <w:spacing w:after="0"/>
        <w:ind w:left="0"/>
        <w:jc w:val="center"/>
        <w:rPr>
          <w:rFonts w:ascii="Times New Roman" w:hAnsi="Times New Roman"/>
          <w:b/>
          <w:bCs/>
          <w:iCs/>
          <w:color w:val="000000" w:themeColor="text1"/>
          <w:sz w:val="24"/>
          <w:szCs w:val="24"/>
        </w:rPr>
      </w:pPr>
    </w:p>
    <w:p w:rsidR="00B70C69" w:rsidRPr="00B70C69" w:rsidRDefault="00B70C69" w:rsidP="00B70C69">
      <w:pPr>
        <w:autoSpaceDE w:val="0"/>
        <w:autoSpaceDN w:val="0"/>
        <w:adjustRightInd w:val="0"/>
        <w:spacing w:after="0"/>
        <w:ind w:firstLine="709"/>
        <w:jc w:val="center"/>
        <w:rPr>
          <w:rFonts w:ascii="Times New Roman" w:hAnsi="Times New Roman"/>
          <w:b/>
          <w:sz w:val="24"/>
          <w:szCs w:val="24"/>
        </w:rPr>
      </w:pPr>
      <w:r>
        <w:rPr>
          <w:rFonts w:ascii="Times New Roman" w:hAnsi="Times New Roman"/>
          <w:b/>
          <w:sz w:val="24"/>
          <w:szCs w:val="24"/>
        </w:rPr>
        <w:t xml:space="preserve">Тема 1. </w:t>
      </w:r>
      <w:r w:rsidRPr="00B70C69">
        <w:rPr>
          <w:rFonts w:ascii="Times New Roman" w:hAnsi="Times New Roman"/>
          <w:b/>
          <w:sz w:val="24"/>
          <w:szCs w:val="24"/>
        </w:rPr>
        <w:t>Подвижные игры. Особенности, значение, структура.</w:t>
      </w:r>
    </w:p>
    <w:p w:rsidR="00B70C69" w:rsidRPr="00B70C69" w:rsidRDefault="00B70C69" w:rsidP="00B70C69">
      <w:pPr>
        <w:autoSpaceDE w:val="0"/>
        <w:autoSpaceDN w:val="0"/>
        <w:adjustRightInd w:val="0"/>
        <w:spacing w:after="0"/>
        <w:ind w:firstLine="709"/>
        <w:rPr>
          <w:rFonts w:ascii="Times New Roman" w:hAnsi="Times New Roman"/>
          <w:b/>
          <w:sz w:val="24"/>
          <w:szCs w:val="24"/>
        </w:rPr>
      </w:pPr>
      <w:r w:rsidRPr="00B70C69">
        <w:rPr>
          <w:rFonts w:ascii="Times New Roman" w:hAnsi="Times New Roman"/>
          <w:sz w:val="24"/>
          <w:szCs w:val="24"/>
        </w:rPr>
        <w:t>Цель лекции:</w:t>
      </w:r>
      <w:r w:rsidRPr="00B70C69">
        <w:rPr>
          <w:rFonts w:ascii="Times New Roman" w:hAnsi="Times New Roman"/>
          <w:b/>
          <w:sz w:val="24"/>
          <w:szCs w:val="24"/>
        </w:rPr>
        <w:t xml:space="preserve"> </w:t>
      </w:r>
      <w:r w:rsidRPr="00B70C69">
        <w:rPr>
          <w:rFonts w:ascii="Times New Roman" w:hAnsi="Times New Roman"/>
          <w:sz w:val="24"/>
          <w:szCs w:val="24"/>
        </w:rPr>
        <w:t>сформировать понятие о фронтальных формах обучения дошкольников.</w:t>
      </w:r>
    </w:p>
    <w:p w:rsidR="00B70C69" w:rsidRPr="00B70C69" w:rsidRDefault="00B70C69" w:rsidP="00B70C69">
      <w:pPr>
        <w:spacing w:after="0"/>
        <w:ind w:firstLine="709"/>
        <w:rPr>
          <w:rFonts w:ascii="Times New Roman" w:hAnsi="Times New Roman"/>
          <w:sz w:val="24"/>
          <w:szCs w:val="24"/>
        </w:rPr>
      </w:pPr>
      <w:r w:rsidRPr="00B70C69">
        <w:rPr>
          <w:rFonts w:ascii="Times New Roman" w:hAnsi="Times New Roman"/>
          <w:sz w:val="24"/>
          <w:szCs w:val="24"/>
        </w:rPr>
        <w:t>Вопросы:</w:t>
      </w:r>
    </w:p>
    <w:p w:rsidR="00B70C69" w:rsidRPr="00B70C69" w:rsidRDefault="00B70C69" w:rsidP="00B70C69">
      <w:pPr>
        <w:pStyle w:val="a3"/>
        <w:numPr>
          <w:ilvl w:val="0"/>
          <w:numId w:val="24"/>
        </w:numPr>
        <w:tabs>
          <w:tab w:val="left" w:pos="993"/>
        </w:tabs>
        <w:spacing w:after="0"/>
        <w:ind w:left="0" w:firstLine="567"/>
        <w:jc w:val="both"/>
        <w:rPr>
          <w:rFonts w:ascii="Times New Roman" w:hAnsi="Times New Roman"/>
          <w:sz w:val="24"/>
          <w:szCs w:val="24"/>
        </w:rPr>
      </w:pPr>
      <w:r w:rsidRPr="00B70C69">
        <w:rPr>
          <w:rFonts w:ascii="Times New Roman" w:hAnsi="Times New Roman"/>
          <w:sz w:val="24"/>
          <w:szCs w:val="24"/>
        </w:rPr>
        <w:t xml:space="preserve">Особенности подвижных игр. </w:t>
      </w:r>
    </w:p>
    <w:p w:rsidR="00B70C69" w:rsidRPr="00B70C69" w:rsidRDefault="00B70C69" w:rsidP="00B70C69">
      <w:pPr>
        <w:pStyle w:val="a3"/>
        <w:numPr>
          <w:ilvl w:val="0"/>
          <w:numId w:val="24"/>
        </w:numPr>
        <w:tabs>
          <w:tab w:val="left" w:pos="993"/>
        </w:tabs>
        <w:spacing w:after="0"/>
        <w:ind w:left="0" w:firstLine="567"/>
        <w:jc w:val="both"/>
        <w:rPr>
          <w:rFonts w:ascii="Times New Roman" w:hAnsi="Times New Roman"/>
          <w:sz w:val="24"/>
          <w:szCs w:val="24"/>
        </w:rPr>
      </w:pPr>
      <w:r w:rsidRPr="00B70C69">
        <w:rPr>
          <w:rFonts w:ascii="Times New Roman" w:hAnsi="Times New Roman"/>
          <w:sz w:val="24"/>
          <w:szCs w:val="24"/>
        </w:rPr>
        <w:t xml:space="preserve">Значение подвижных игр. </w:t>
      </w:r>
    </w:p>
    <w:p w:rsidR="00B70C69" w:rsidRPr="00B70C69" w:rsidRDefault="00B70C69" w:rsidP="00B70C69">
      <w:pPr>
        <w:pStyle w:val="a3"/>
        <w:numPr>
          <w:ilvl w:val="0"/>
          <w:numId w:val="24"/>
        </w:numPr>
        <w:tabs>
          <w:tab w:val="left" w:pos="993"/>
        </w:tabs>
        <w:spacing w:after="0"/>
        <w:ind w:left="0" w:firstLine="567"/>
        <w:jc w:val="both"/>
        <w:rPr>
          <w:rFonts w:ascii="Times New Roman" w:hAnsi="Times New Roman"/>
          <w:sz w:val="24"/>
          <w:szCs w:val="24"/>
        </w:rPr>
      </w:pPr>
      <w:r w:rsidRPr="00B70C69">
        <w:rPr>
          <w:rFonts w:ascii="Times New Roman" w:hAnsi="Times New Roman"/>
          <w:sz w:val="24"/>
          <w:szCs w:val="24"/>
        </w:rPr>
        <w:t>Структура подвижных игр.</w:t>
      </w:r>
    </w:p>
    <w:p w:rsidR="00B70C69" w:rsidRPr="00B70C69" w:rsidRDefault="00B70C69" w:rsidP="00B70C69">
      <w:pPr>
        <w:pStyle w:val="a3"/>
        <w:tabs>
          <w:tab w:val="left" w:pos="993"/>
        </w:tabs>
        <w:spacing w:after="0"/>
        <w:ind w:left="0" w:firstLine="567"/>
        <w:jc w:val="both"/>
        <w:rPr>
          <w:rFonts w:ascii="Times New Roman" w:hAnsi="Times New Roman"/>
          <w:sz w:val="24"/>
          <w:szCs w:val="24"/>
        </w:rPr>
      </w:pPr>
    </w:p>
    <w:p w:rsidR="00B70C69" w:rsidRPr="00B70C69" w:rsidRDefault="00B70C69" w:rsidP="00B70C69">
      <w:pPr>
        <w:pStyle w:val="a3"/>
        <w:tabs>
          <w:tab w:val="left" w:pos="993"/>
        </w:tabs>
        <w:spacing w:after="0"/>
        <w:ind w:left="0" w:firstLine="567"/>
        <w:jc w:val="both"/>
        <w:rPr>
          <w:rFonts w:ascii="Times New Roman" w:hAnsi="Times New Roman"/>
          <w:b/>
          <w:sz w:val="24"/>
          <w:szCs w:val="24"/>
        </w:rPr>
      </w:pPr>
      <w:r w:rsidRPr="00B70C69">
        <w:rPr>
          <w:rFonts w:ascii="Times New Roman" w:hAnsi="Times New Roman"/>
          <w:b/>
          <w:sz w:val="24"/>
          <w:szCs w:val="24"/>
        </w:rPr>
        <w:t xml:space="preserve">1.Особенности подвижных игр. </w:t>
      </w:r>
    </w:p>
    <w:p w:rsidR="00B70C69" w:rsidRPr="00B70C69" w:rsidRDefault="00B70C69" w:rsidP="00B70C69">
      <w:pPr>
        <w:shd w:val="clear" w:color="auto" w:fill="FFFFFF"/>
        <w:spacing w:after="0"/>
        <w:ind w:firstLine="567"/>
        <w:rPr>
          <w:rFonts w:ascii="Times New Roman" w:hAnsi="Times New Roman"/>
          <w:color w:val="000000"/>
          <w:sz w:val="24"/>
          <w:szCs w:val="24"/>
        </w:rPr>
      </w:pPr>
      <w:r w:rsidRPr="00B70C69">
        <w:rPr>
          <w:rFonts w:ascii="Times New Roman" w:hAnsi="Times New Roman"/>
          <w:bCs/>
          <w:color w:val="000000"/>
          <w:sz w:val="24"/>
          <w:szCs w:val="24"/>
        </w:rPr>
        <w:t>Подвижная игра — естественный спутник жизни ребенка, источник радостных эмоций, обладающий великой силой.</w:t>
      </w:r>
    </w:p>
    <w:p w:rsidR="00B70C69" w:rsidRPr="00B70C69" w:rsidRDefault="00B70C69" w:rsidP="00B70C69">
      <w:pPr>
        <w:shd w:val="clear" w:color="auto" w:fill="FFFFFF"/>
        <w:spacing w:after="0"/>
        <w:ind w:firstLine="567"/>
        <w:rPr>
          <w:rFonts w:ascii="Times New Roman" w:hAnsi="Times New Roman"/>
          <w:color w:val="000000"/>
          <w:sz w:val="24"/>
          <w:szCs w:val="24"/>
        </w:rPr>
      </w:pPr>
      <w:r w:rsidRPr="00B70C69">
        <w:rPr>
          <w:rFonts w:ascii="Times New Roman" w:hAnsi="Times New Roman"/>
          <w:color w:val="000000"/>
          <w:sz w:val="24"/>
          <w:szCs w:val="24"/>
        </w:rPr>
        <w:t xml:space="preserve">Подвижные игры являются традиционным средством педагогики. Одна из характерных особенностей подвижных игр — стремление к результату. Ребенок испытывает радость от удовлетворения потребности в движениях, от эмоциональной атмосферы игры, особый эмоциональный подъем вызывает достижение реального, наглядного положительного результата — выигрыша. Разнообразие подвижных игр с давних пор приводило исследователей и составителей сборников к необходимости группировать игры, классифицировать их. Изучением подвижных игр для дошкольников занимались такие педагоги, как Л.И. </w:t>
      </w:r>
      <w:proofErr w:type="spellStart"/>
      <w:r w:rsidRPr="00B70C69">
        <w:rPr>
          <w:rFonts w:ascii="Times New Roman" w:hAnsi="Times New Roman"/>
          <w:color w:val="000000"/>
          <w:sz w:val="24"/>
          <w:szCs w:val="24"/>
        </w:rPr>
        <w:t>Чулицкая</w:t>
      </w:r>
      <w:proofErr w:type="spellEnd"/>
      <w:r w:rsidRPr="00B70C69">
        <w:rPr>
          <w:rFonts w:ascii="Times New Roman" w:hAnsi="Times New Roman"/>
          <w:color w:val="000000"/>
          <w:sz w:val="24"/>
          <w:szCs w:val="24"/>
        </w:rPr>
        <w:t xml:space="preserve">, Е.А. Аркин, М.М. Конторович, Н.А. </w:t>
      </w:r>
      <w:proofErr w:type="spellStart"/>
      <w:r w:rsidRPr="00B70C69">
        <w:rPr>
          <w:rFonts w:ascii="Times New Roman" w:hAnsi="Times New Roman"/>
          <w:color w:val="000000"/>
          <w:sz w:val="24"/>
          <w:szCs w:val="24"/>
        </w:rPr>
        <w:t>Метлов</w:t>
      </w:r>
      <w:proofErr w:type="spellEnd"/>
      <w:r w:rsidRPr="00B70C69">
        <w:rPr>
          <w:rFonts w:ascii="Times New Roman" w:hAnsi="Times New Roman"/>
          <w:color w:val="000000"/>
          <w:sz w:val="24"/>
          <w:szCs w:val="24"/>
        </w:rPr>
        <w:t xml:space="preserve">, Л.И. Михайлова, а позднее В.М. </w:t>
      </w:r>
      <w:proofErr w:type="spellStart"/>
      <w:r w:rsidRPr="00B70C69">
        <w:rPr>
          <w:rFonts w:ascii="Times New Roman" w:hAnsi="Times New Roman"/>
          <w:color w:val="000000"/>
          <w:sz w:val="24"/>
          <w:szCs w:val="24"/>
        </w:rPr>
        <w:t>Богусловская</w:t>
      </w:r>
      <w:proofErr w:type="spellEnd"/>
      <w:r w:rsidRPr="00B70C69">
        <w:rPr>
          <w:rFonts w:ascii="Times New Roman" w:hAnsi="Times New Roman"/>
          <w:color w:val="000000"/>
          <w:sz w:val="24"/>
          <w:szCs w:val="24"/>
        </w:rPr>
        <w:t xml:space="preserve">, А.И. Быкова, А.И. Сорокина, Е.Г. Батурина, Н.Г. Кожевникова, Н.Н. </w:t>
      </w:r>
      <w:proofErr w:type="spellStart"/>
      <w:r w:rsidRPr="00B70C69">
        <w:rPr>
          <w:rFonts w:ascii="Times New Roman" w:hAnsi="Times New Roman"/>
          <w:color w:val="000000"/>
          <w:sz w:val="24"/>
          <w:szCs w:val="24"/>
        </w:rPr>
        <w:t>Кильпио</w:t>
      </w:r>
      <w:proofErr w:type="spellEnd"/>
      <w:r w:rsidRPr="00B70C69">
        <w:rPr>
          <w:rFonts w:ascii="Times New Roman" w:hAnsi="Times New Roman"/>
          <w:color w:val="000000"/>
          <w:sz w:val="24"/>
          <w:szCs w:val="24"/>
        </w:rPr>
        <w:t xml:space="preserve"> и др.</w:t>
      </w:r>
    </w:p>
    <w:p w:rsidR="00B70C69" w:rsidRPr="00B70C69" w:rsidRDefault="00B70C69" w:rsidP="00B70C69">
      <w:pPr>
        <w:pStyle w:val="a3"/>
        <w:tabs>
          <w:tab w:val="left" w:pos="993"/>
        </w:tabs>
        <w:spacing w:after="0"/>
        <w:ind w:left="0" w:firstLine="567"/>
        <w:jc w:val="both"/>
        <w:rPr>
          <w:rFonts w:ascii="Times New Roman" w:hAnsi="Times New Roman"/>
          <w:b/>
          <w:sz w:val="24"/>
          <w:szCs w:val="24"/>
        </w:rPr>
      </w:pPr>
    </w:p>
    <w:p w:rsidR="00B70C69" w:rsidRPr="00B70C69" w:rsidRDefault="00B70C69" w:rsidP="00B70C69">
      <w:pPr>
        <w:pStyle w:val="a3"/>
        <w:tabs>
          <w:tab w:val="left" w:pos="993"/>
        </w:tabs>
        <w:spacing w:after="0"/>
        <w:ind w:left="0" w:firstLine="567"/>
        <w:jc w:val="both"/>
        <w:rPr>
          <w:rFonts w:ascii="Times New Roman" w:hAnsi="Times New Roman"/>
          <w:b/>
          <w:sz w:val="24"/>
          <w:szCs w:val="24"/>
        </w:rPr>
      </w:pPr>
      <w:r w:rsidRPr="00B70C69">
        <w:rPr>
          <w:rFonts w:ascii="Times New Roman" w:hAnsi="Times New Roman"/>
          <w:b/>
          <w:sz w:val="24"/>
          <w:szCs w:val="24"/>
        </w:rPr>
        <w:t xml:space="preserve">2.Значение подвижных игр. </w:t>
      </w:r>
    </w:p>
    <w:p w:rsidR="00B70C69" w:rsidRPr="00B70C69" w:rsidRDefault="00B70C69" w:rsidP="00B70C69">
      <w:pPr>
        <w:pStyle w:val="af5"/>
        <w:spacing w:before="0" w:beforeAutospacing="0" w:after="0" w:afterAutospacing="0" w:line="276" w:lineRule="auto"/>
        <w:ind w:firstLine="567"/>
        <w:jc w:val="both"/>
      </w:pPr>
      <w:r w:rsidRPr="00B70C69">
        <w:t xml:space="preserve">В формировании разносторонне развитой личности ребенка подвижным играм отводится важнейшее место. Они рассматриваются как основное средство и метод физического воспитания. Являясь важным средством физического воспитания, подвижная игра одновременно оказывает оздоровительное воздействие на организм ребенка. Игра является незаменимым средством совершенствования движений; развивая их, способствует формированию быстроты, выносливости, координации движений. Большое количество движений активизирует дыхание, кровообращение и обменные процессы. Это в свою очередь оказывает благотворное влияние на психическую деятельность. </w:t>
      </w:r>
    </w:p>
    <w:p w:rsidR="00B70C69" w:rsidRPr="00B70C69" w:rsidRDefault="00B70C69" w:rsidP="00B70C69">
      <w:pPr>
        <w:pStyle w:val="af5"/>
        <w:spacing w:before="0" w:beforeAutospacing="0" w:after="0" w:afterAutospacing="0" w:line="276" w:lineRule="auto"/>
        <w:ind w:firstLine="567"/>
        <w:jc w:val="both"/>
      </w:pPr>
      <w:r w:rsidRPr="00B70C69">
        <w:t>Велика роль подвижной игры и в умственном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 Подвижные игры нередко сопровождаются песнями, стихами, считалками, игровыми зачинами. Такие игры пополняют словарный запас, обогащают речь детей.</w:t>
      </w:r>
    </w:p>
    <w:p w:rsidR="00B70C69" w:rsidRPr="00B70C69" w:rsidRDefault="00B70C69" w:rsidP="00B70C69">
      <w:pPr>
        <w:pStyle w:val="af5"/>
        <w:spacing w:before="0" w:beforeAutospacing="0" w:after="0" w:afterAutospacing="0" w:line="276" w:lineRule="auto"/>
        <w:ind w:firstLine="567"/>
        <w:jc w:val="both"/>
      </w:pPr>
      <w:r w:rsidRPr="00B70C69">
        <w:t xml:space="preserve">Большое значение имеют подвижные игры и для нравственного воспитания.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w:t>
      </w:r>
      <w:r w:rsidRPr="00B70C69">
        <w:lastRenderedPageBreak/>
        <w:t>формируется честность, дисциплинированность, справедливость. Подвижная игра учит искренности, товариществу.</w:t>
      </w:r>
    </w:p>
    <w:p w:rsidR="00B70C69" w:rsidRPr="00B70C69" w:rsidRDefault="00B70C69" w:rsidP="00B70C69">
      <w:pPr>
        <w:pStyle w:val="af5"/>
        <w:spacing w:before="0" w:beforeAutospacing="0" w:after="0" w:afterAutospacing="0" w:line="276" w:lineRule="auto"/>
        <w:ind w:firstLine="567"/>
        <w:jc w:val="both"/>
      </w:pPr>
      <w:r w:rsidRPr="00B70C69">
        <w:t>В подвижных играх совершенствуется эстетическое восприятие мира. Дети познают красоту движений, их образность, у них развивается чувство ритма. Они овладевают поэтической образной речью.</w:t>
      </w:r>
    </w:p>
    <w:p w:rsidR="00B70C69" w:rsidRPr="00B70C69" w:rsidRDefault="00B70C69" w:rsidP="00B70C69">
      <w:pPr>
        <w:pStyle w:val="af5"/>
        <w:spacing w:before="0" w:beforeAutospacing="0" w:after="0" w:afterAutospacing="0" w:line="276" w:lineRule="auto"/>
        <w:ind w:firstLine="567"/>
        <w:jc w:val="both"/>
      </w:pPr>
      <w:r w:rsidRPr="00B70C69">
        <w:t>Подвижная игра готовит ребенка к труду: дети изготавливают игровые атрибуты, располагают и убирают их в определенной последовательности, совершенствуют свои двигательные навыки, необходимые для будущей трудовой деятельности.</w:t>
      </w:r>
    </w:p>
    <w:p w:rsidR="00B70C69" w:rsidRPr="00B70C69" w:rsidRDefault="00B70C69" w:rsidP="00B70C69">
      <w:pPr>
        <w:pStyle w:val="af5"/>
        <w:spacing w:before="0" w:beforeAutospacing="0" w:after="0" w:afterAutospacing="0" w:line="276" w:lineRule="auto"/>
        <w:ind w:firstLine="567"/>
        <w:jc w:val="both"/>
      </w:pPr>
      <w:r w:rsidRPr="00B70C69">
        <w:t>В процессе игры происходит не только упражнение в уже имеющихся навыках, их закрепление и совершенствование, но и формирование новых психических процессов, новых качеств личности ребенка.</w:t>
      </w:r>
    </w:p>
    <w:p w:rsidR="00B70C69" w:rsidRPr="00B70C69" w:rsidRDefault="00B70C69" w:rsidP="00B70C69">
      <w:pPr>
        <w:pStyle w:val="af5"/>
        <w:spacing w:before="0" w:beforeAutospacing="0" w:after="0" w:afterAutospacing="0" w:line="276" w:lineRule="auto"/>
        <w:ind w:firstLine="567"/>
        <w:jc w:val="both"/>
      </w:pPr>
      <w:r w:rsidRPr="00B70C69">
        <w:t>Таким образом, подвижная игра – незаменимое средство пополнения ребенком знаний и представлений об окружающем мире, развития мышления, ценных морально-волевых и физических качеств.</w:t>
      </w:r>
    </w:p>
    <w:p w:rsidR="00B70C69" w:rsidRPr="00B70C69" w:rsidRDefault="00B70C69" w:rsidP="00B70C69">
      <w:pPr>
        <w:pStyle w:val="af5"/>
        <w:spacing w:before="0" w:beforeAutospacing="0" w:after="0" w:afterAutospacing="0" w:line="276" w:lineRule="auto"/>
        <w:ind w:firstLine="567"/>
        <w:jc w:val="both"/>
      </w:pPr>
    </w:p>
    <w:p w:rsidR="00B70C69" w:rsidRPr="00B70C69" w:rsidRDefault="00B70C69" w:rsidP="00B70C69">
      <w:pPr>
        <w:tabs>
          <w:tab w:val="left" w:pos="142"/>
        </w:tabs>
        <w:spacing w:after="0"/>
        <w:ind w:firstLine="567"/>
        <w:rPr>
          <w:rFonts w:ascii="Times New Roman" w:hAnsi="Times New Roman"/>
          <w:b/>
          <w:sz w:val="24"/>
          <w:szCs w:val="24"/>
        </w:rPr>
      </w:pPr>
      <w:r w:rsidRPr="00B70C69">
        <w:rPr>
          <w:rFonts w:ascii="Times New Roman" w:hAnsi="Times New Roman"/>
          <w:b/>
          <w:sz w:val="24"/>
          <w:szCs w:val="24"/>
        </w:rPr>
        <w:t>3.Структура подвижных игр.</w:t>
      </w:r>
    </w:p>
    <w:p w:rsidR="00B70C69" w:rsidRPr="00B70C69" w:rsidRDefault="00B70C69" w:rsidP="00B70C69">
      <w:pPr>
        <w:pStyle w:val="af5"/>
        <w:spacing w:before="0" w:beforeAutospacing="0" w:after="0" w:afterAutospacing="0" w:line="276" w:lineRule="auto"/>
        <w:ind w:firstLine="567"/>
        <w:jc w:val="both"/>
      </w:pPr>
      <w:r w:rsidRPr="00B70C69">
        <w:t xml:space="preserve">Подвижная игра относится к тем проявлениям игровой деятельности, в которых ярко выражена </w:t>
      </w:r>
      <w:r w:rsidRPr="00B70C69">
        <w:rPr>
          <w:b/>
        </w:rPr>
        <w:t>роль движений</w:t>
      </w:r>
      <w:r w:rsidRPr="00B70C69">
        <w:t>.</w:t>
      </w:r>
    </w:p>
    <w:p w:rsidR="00B70C69" w:rsidRPr="00B70C69" w:rsidRDefault="00B70C69" w:rsidP="00B70C69">
      <w:pPr>
        <w:pStyle w:val="af5"/>
        <w:spacing w:before="0" w:beforeAutospacing="0" w:after="0" w:afterAutospacing="0" w:line="276" w:lineRule="auto"/>
        <w:ind w:firstLine="567"/>
        <w:jc w:val="both"/>
      </w:pPr>
      <w:r w:rsidRPr="00B70C69">
        <w:rPr>
          <w:rStyle w:val="a6"/>
        </w:rPr>
        <w:t>Содержание</w:t>
      </w:r>
      <w:r w:rsidRPr="00B70C69">
        <w:t xml:space="preserve"> подвижной игры составляют ее сюжет (тема, идея), правила и двигательные действия. Содержание исходит из опыта человека, передающегося от поколения к поколению.</w:t>
      </w:r>
    </w:p>
    <w:p w:rsidR="00B70C69" w:rsidRPr="00B70C69" w:rsidRDefault="00B70C69" w:rsidP="00B70C69">
      <w:pPr>
        <w:pStyle w:val="af5"/>
        <w:spacing w:before="0" w:beforeAutospacing="0" w:after="0" w:afterAutospacing="0" w:line="276" w:lineRule="auto"/>
        <w:ind w:firstLine="567"/>
        <w:jc w:val="both"/>
      </w:pPr>
      <w:r w:rsidRPr="00B70C69">
        <w:rPr>
          <w:rStyle w:val="a6"/>
        </w:rPr>
        <w:t>Сюжет</w:t>
      </w:r>
      <w:r w:rsidRPr="00B70C69">
        <w:t xml:space="preserve"> игры определяет цель действий играющих, характер развития игрового конфликта. Он заимствуется из окружающей действительности и образно отражает ее действия (например, охотничьи, трудовые, военные, бытовые) или создается специально, исходя из задач физического воспитания, в виде схемы противоборства при различных взаимодействиях играющих. Сюжет игры не только оживляет целостные действия играющих, но и придает отдельным приемам техники и элементам тактики целеустремленность, делает игру увлекательной.</w:t>
      </w:r>
    </w:p>
    <w:p w:rsidR="00B70C69" w:rsidRPr="00B70C69" w:rsidRDefault="00B70C69" w:rsidP="00B70C69">
      <w:pPr>
        <w:pStyle w:val="af5"/>
        <w:spacing w:before="0" w:beforeAutospacing="0" w:after="0" w:afterAutospacing="0" w:line="276" w:lineRule="auto"/>
        <w:ind w:firstLine="567"/>
        <w:jc w:val="both"/>
      </w:pPr>
      <w:r w:rsidRPr="00B70C69">
        <w:rPr>
          <w:rStyle w:val="a6"/>
        </w:rPr>
        <w:t>Правила</w:t>
      </w:r>
      <w:r w:rsidRPr="00B70C69">
        <w:t xml:space="preserve"> – обязательные требования для участников игры. Они обусловливают расположение и перемещение игроков, уточняют характер поведения, права и обязанности играющих, определяют способы ведения игры, приемы и условия учета ее результатов. При этом не исключаются проявление творческой </w:t>
      </w:r>
      <w:proofErr w:type="gramStart"/>
      <w:r w:rsidRPr="00B70C69">
        <w:t>активности,  а</w:t>
      </w:r>
      <w:proofErr w:type="gramEnd"/>
      <w:r w:rsidRPr="00B70C69">
        <w:t xml:space="preserve"> также инициатива играющих в рамках правил игры.</w:t>
      </w:r>
    </w:p>
    <w:p w:rsidR="00B70C69" w:rsidRPr="00B70C69" w:rsidRDefault="00B70C69" w:rsidP="00B70C69">
      <w:pPr>
        <w:pStyle w:val="af5"/>
        <w:spacing w:before="0" w:beforeAutospacing="0" w:after="0" w:afterAutospacing="0" w:line="276" w:lineRule="auto"/>
        <w:ind w:firstLine="567"/>
        <w:jc w:val="both"/>
      </w:pPr>
      <w:r w:rsidRPr="00B70C69">
        <w:t>Двигательные действия в подвижных играх очень разнообразны. Они могут быть, например, подражательными, образно-творческими, ритмическими; выполняться в виде двигательных задач, требующих проявления ловкости, быстроты, силы и других физических качеств. Все двигательные действия могут выполняться в самых различных комбинациях и сочетаниях.</w:t>
      </w:r>
    </w:p>
    <w:p w:rsidR="00B70C69" w:rsidRPr="00B70C69" w:rsidRDefault="00B70C69" w:rsidP="00B70C69">
      <w:pPr>
        <w:pStyle w:val="a3"/>
        <w:spacing w:after="0"/>
        <w:ind w:left="0" w:firstLine="567"/>
        <w:jc w:val="both"/>
        <w:rPr>
          <w:rFonts w:ascii="Times New Roman" w:hAnsi="Times New Roman"/>
          <w:color w:val="000000"/>
          <w:sz w:val="24"/>
          <w:szCs w:val="24"/>
        </w:rPr>
      </w:pPr>
      <w:r w:rsidRPr="00B70C69">
        <w:rPr>
          <w:rFonts w:ascii="Times New Roman" w:hAnsi="Times New Roman"/>
          <w:color w:val="000000"/>
          <w:sz w:val="24"/>
          <w:szCs w:val="24"/>
        </w:rPr>
        <w:t>Подвижные игры должны обеспечить разностороннее развитие моторной сферы детей, а также способствовать формированию их умений действовать в коллективе, ориентироваться в пространстве, выполнять действия в соответствии с правилами или текстом игры. Поэтому надо использовать подвижные игры и упражнения не только разнообразные по содержанию, но и по организации детей, по сложности согласования движений.</w:t>
      </w:r>
    </w:p>
    <w:p w:rsidR="00B70C69" w:rsidRPr="00B70C69" w:rsidRDefault="00B70C69" w:rsidP="00B70C69">
      <w:pPr>
        <w:pStyle w:val="a3"/>
        <w:spacing w:after="0"/>
        <w:ind w:left="0" w:firstLine="567"/>
        <w:jc w:val="both"/>
        <w:rPr>
          <w:rFonts w:ascii="Times New Roman" w:hAnsi="Times New Roman"/>
          <w:color w:val="000000"/>
          <w:sz w:val="24"/>
          <w:szCs w:val="24"/>
        </w:rPr>
      </w:pPr>
    </w:p>
    <w:p w:rsidR="00B70C69" w:rsidRPr="00B70C69" w:rsidRDefault="00B70C69" w:rsidP="00B70C69">
      <w:pPr>
        <w:spacing w:after="0"/>
        <w:ind w:firstLine="567"/>
        <w:rPr>
          <w:rFonts w:ascii="Times New Roman" w:hAnsi="Times New Roman"/>
          <w:color w:val="000000"/>
          <w:sz w:val="24"/>
          <w:szCs w:val="24"/>
        </w:rPr>
      </w:pPr>
      <w:r w:rsidRPr="00B70C69">
        <w:rPr>
          <w:rFonts w:ascii="Times New Roman" w:hAnsi="Times New Roman"/>
          <w:color w:val="000000"/>
          <w:sz w:val="24"/>
          <w:szCs w:val="24"/>
        </w:rPr>
        <w:lastRenderedPageBreak/>
        <w:t>Вопросы для самоконтроля:</w:t>
      </w:r>
    </w:p>
    <w:p w:rsidR="00B70C69" w:rsidRPr="00B70C69" w:rsidRDefault="00B70C69" w:rsidP="00B70C69">
      <w:pPr>
        <w:spacing w:after="0"/>
        <w:ind w:firstLine="567"/>
        <w:rPr>
          <w:rFonts w:ascii="Times New Roman" w:hAnsi="Times New Roman"/>
          <w:color w:val="000000"/>
          <w:sz w:val="24"/>
          <w:szCs w:val="24"/>
        </w:rPr>
      </w:pPr>
    </w:p>
    <w:p w:rsidR="00B70C69" w:rsidRPr="00B70C69" w:rsidRDefault="00B70C69" w:rsidP="00B70C69">
      <w:pPr>
        <w:pStyle w:val="a3"/>
        <w:numPr>
          <w:ilvl w:val="0"/>
          <w:numId w:val="25"/>
        </w:numPr>
        <w:tabs>
          <w:tab w:val="left" w:pos="426"/>
          <w:tab w:val="left" w:pos="993"/>
        </w:tabs>
        <w:spacing w:after="0"/>
        <w:ind w:left="0" w:firstLine="567"/>
        <w:jc w:val="both"/>
        <w:rPr>
          <w:rFonts w:ascii="Times New Roman" w:hAnsi="Times New Roman"/>
          <w:sz w:val="24"/>
          <w:szCs w:val="24"/>
        </w:rPr>
      </w:pPr>
      <w:r w:rsidRPr="00B70C69">
        <w:rPr>
          <w:rFonts w:ascii="Times New Roman" w:hAnsi="Times New Roman"/>
          <w:sz w:val="24"/>
          <w:szCs w:val="24"/>
        </w:rPr>
        <w:t xml:space="preserve">Раскройте особенности подвижных игр. </w:t>
      </w:r>
    </w:p>
    <w:p w:rsidR="00B70C69" w:rsidRPr="00B70C69" w:rsidRDefault="00B70C69" w:rsidP="00B70C69">
      <w:pPr>
        <w:pStyle w:val="a3"/>
        <w:numPr>
          <w:ilvl w:val="0"/>
          <w:numId w:val="25"/>
        </w:numPr>
        <w:tabs>
          <w:tab w:val="left" w:pos="426"/>
          <w:tab w:val="left" w:pos="993"/>
        </w:tabs>
        <w:spacing w:after="0"/>
        <w:ind w:left="0" w:firstLine="567"/>
        <w:jc w:val="both"/>
        <w:rPr>
          <w:rFonts w:ascii="Times New Roman" w:hAnsi="Times New Roman"/>
          <w:sz w:val="24"/>
          <w:szCs w:val="24"/>
        </w:rPr>
      </w:pPr>
      <w:r w:rsidRPr="00B70C69">
        <w:rPr>
          <w:rFonts w:ascii="Times New Roman" w:hAnsi="Times New Roman"/>
          <w:sz w:val="24"/>
          <w:szCs w:val="24"/>
        </w:rPr>
        <w:t xml:space="preserve">Каково значение подвижных игр? </w:t>
      </w:r>
    </w:p>
    <w:p w:rsidR="00B70C69" w:rsidRPr="00B70C69" w:rsidRDefault="00B70C69" w:rsidP="00B70C69">
      <w:pPr>
        <w:pStyle w:val="a3"/>
        <w:numPr>
          <w:ilvl w:val="0"/>
          <w:numId w:val="25"/>
        </w:numPr>
        <w:tabs>
          <w:tab w:val="left" w:pos="426"/>
          <w:tab w:val="left" w:pos="993"/>
        </w:tabs>
        <w:spacing w:after="0"/>
        <w:ind w:left="0" w:firstLine="567"/>
        <w:jc w:val="both"/>
        <w:rPr>
          <w:rFonts w:ascii="Times New Roman" w:hAnsi="Times New Roman"/>
          <w:sz w:val="24"/>
          <w:szCs w:val="24"/>
        </w:rPr>
      </w:pPr>
      <w:r w:rsidRPr="00B70C69">
        <w:rPr>
          <w:rFonts w:ascii="Times New Roman" w:hAnsi="Times New Roman"/>
          <w:sz w:val="24"/>
          <w:szCs w:val="24"/>
        </w:rPr>
        <w:t>Какова структура подвижных игр?</w:t>
      </w:r>
    </w:p>
    <w:p w:rsidR="00B70C69" w:rsidRDefault="00B70C69" w:rsidP="00B70C69">
      <w:pPr>
        <w:spacing w:after="0"/>
        <w:rPr>
          <w:rFonts w:ascii="Times New Roman" w:hAnsi="Times New Roman"/>
          <w:sz w:val="24"/>
          <w:szCs w:val="24"/>
        </w:rPr>
      </w:pPr>
    </w:p>
    <w:p w:rsidR="00B70C69" w:rsidRDefault="00B70C69" w:rsidP="00B70C69">
      <w:pPr>
        <w:spacing w:after="0"/>
        <w:rPr>
          <w:rFonts w:ascii="Times New Roman" w:hAnsi="Times New Roman"/>
          <w:sz w:val="24"/>
          <w:szCs w:val="24"/>
        </w:rPr>
      </w:pPr>
    </w:p>
    <w:p w:rsidR="00B70C69" w:rsidRDefault="00B70C69" w:rsidP="00B70C69">
      <w:pPr>
        <w:spacing w:after="0"/>
        <w:rPr>
          <w:rFonts w:ascii="Times New Roman" w:hAnsi="Times New Roman"/>
          <w:sz w:val="24"/>
          <w:szCs w:val="24"/>
        </w:rPr>
      </w:pPr>
    </w:p>
    <w:p w:rsidR="00B70C69" w:rsidRDefault="00B70C69" w:rsidP="00B70C69">
      <w:pPr>
        <w:spacing w:after="0"/>
        <w:rPr>
          <w:rFonts w:ascii="Times New Roman" w:hAnsi="Times New Roman"/>
          <w:sz w:val="24"/>
          <w:szCs w:val="24"/>
        </w:rPr>
      </w:pPr>
    </w:p>
    <w:p w:rsidR="00B70C69" w:rsidRDefault="00B70C69" w:rsidP="00B70C69">
      <w:pPr>
        <w:spacing w:after="0"/>
        <w:rPr>
          <w:rFonts w:ascii="Times New Roman" w:hAnsi="Times New Roman"/>
          <w:sz w:val="24"/>
          <w:szCs w:val="24"/>
        </w:rPr>
      </w:pPr>
    </w:p>
    <w:p w:rsidR="00B70C69" w:rsidRDefault="00B70C69" w:rsidP="00B70C69">
      <w:pPr>
        <w:spacing w:after="0"/>
        <w:rPr>
          <w:rFonts w:ascii="Times New Roman" w:hAnsi="Times New Roman"/>
          <w:sz w:val="24"/>
          <w:szCs w:val="24"/>
        </w:rPr>
      </w:pPr>
    </w:p>
    <w:p w:rsidR="00B70C69" w:rsidRDefault="00B70C69" w:rsidP="00B70C69">
      <w:pPr>
        <w:spacing w:after="0"/>
        <w:rPr>
          <w:rFonts w:ascii="Times New Roman" w:hAnsi="Times New Roman"/>
          <w:sz w:val="24"/>
          <w:szCs w:val="24"/>
        </w:rPr>
      </w:pPr>
    </w:p>
    <w:p w:rsidR="00B70C69" w:rsidRDefault="00B70C69" w:rsidP="00B70C69">
      <w:pPr>
        <w:spacing w:after="0"/>
        <w:rPr>
          <w:rFonts w:ascii="Times New Roman" w:hAnsi="Times New Roman"/>
          <w:sz w:val="24"/>
          <w:szCs w:val="24"/>
        </w:rPr>
      </w:pPr>
    </w:p>
    <w:p w:rsidR="00B70C69" w:rsidRDefault="00B70C69" w:rsidP="00B70C69">
      <w:pPr>
        <w:spacing w:after="0"/>
        <w:rPr>
          <w:rFonts w:ascii="Times New Roman" w:hAnsi="Times New Roman"/>
          <w:sz w:val="24"/>
          <w:szCs w:val="24"/>
        </w:rPr>
      </w:pPr>
    </w:p>
    <w:p w:rsidR="00B70C69" w:rsidRDefault="00B70C69" w:rsidP="00B70C69">
      <w:pPr>
        <w:spacing w:after="0"/>
        <w:rPr>
          <w:rFonts w:ascii="Times New Roman" w:hAnsi="Times New Roman"/>
          <w:sz w:val="24"/>
          <w:szCs w:val="24"/>
        </w:rPr>
      </w:pPr>
    </w:p>
    <w:p w:rsidR="00B70C69" w:rsidRDefault="00B70C69" w:rsidP="00B70C69">
      <w:pPr>
        <w:spacing w:after="0"/>
        <w:rPr>
          <w:rFonts w:ascii="Times New Roman" w:hAnsi="Times New Roman"/>
          <w:sz w:val="24"/>
          <w:szCs w:val="24"/>
        </w:rPr>
      </w:pPr>
    </w:p>
    <w:p w:rsidR="00B70C69" w:rsidRDefault="00B70C69" w:rsidP="00B70C69">
      <w:pPr>
        <w:spacing w:after="0"/>
        <w:rPr>
          <w:rFonts w:ascii="Times New Roman" w:hAnsi="Times New Roman"/>
          <w:sz w:val="24"/>
          <w:szCs w:val="24"/>
        </w:rPr>
      </w:pPr>
    </w:p>
    <w:p w:rsidR="00B70C69" w:rsidRDefault="00B70C69" w:rsidP="00B70C69">
      <w:pPr>
        <w:spacing w:after="0"/>
        <w:rPr>
          <w:rFonts w:ascii="Times New Roman" w:hAnsi="Times New Roman"/>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Default="00B70C69" w:rsidP="00B70C69">
      <w:pPr>
        <w:spacing w:after="0"/>
        <w:rPr>
          <w:rFonts w:ascii="Times New Roman" w:hAnsi="Times New Roman"/>
          <w:b/>
          <w:sz w:val="24"/>
          <w:szCs w:val="24"/>
        </w:rPr>
      </w:pPr>
    </w:p>
    <w:p w:rsidR="00B70C69" w:rsidRPr="00B70C69" w:rsidRDefault="00B70C69" w:rsidP="00B70C69">
      <w:pPr>
        <w:spacing w:after="0"/>
        <w:rPr>
          <w:rFonts w:ascii="Times New Roman" w:hAnsi="Times New Roman"/>
          <w:b/>
          <w:sz w:val="24"/>
          <w:szCs w:val="24"/>
        </w:rPr>
      </w:pPr>
    </w:p>
    <w:p w:rsidR="00B70C69" w:rsidRPr="00B70C69" w:rsidRDefault="00B70C69" w:rsidP="00B70C69">
      <w:pPr>
        <w:shd w:val="clear" w:color="auto" w:fill="FFFFFF"/>
        <w:spacing w:after="0"/>
        <w:jc w:val="center"/>
        <w:rPr>
          <w:rFonts w:ascii="Times New Roman" w:hAnsi="Times New Roman"/>
          <w:b/>
          <w:bCs/>
          <w:color w:val="000000"/>
          <w:sz w:val="24"/>
          <w:szCs w:val="24"/>
        </w:rPr>
      </w:pPr>
      <w:r>
        <w:rPr>
          <w:rFonts w:ascii="Times New Roman" w:hAnsi="Times New Roman"/>
          <w:b/>
          <w:sz w:val="24"/>
          <w:szCs w:val="24"/>
        </w:rPr>
        <w:lastRenderedPageBreak/>
        <w:t xml:space="preserve">Тема 2. </w:t>
      </w:r>
      <w:r w:rsidRPr="00B70C69">
        <w:rPr>
          <w:rFonts w:ascii="Times New Roman" w:hAnsi="Times New Roman"/>
          <w:b/>
          <w:sz w:val="24"/>
          <w:szCs w:val="24"/>
        </w:rPr>
        <w:t>Классификация подвижных игр, требования к их проведению</w:t>
      </w:r>
    </w:p>
    <w:p w:rsidR="00B70C69" w:rsidRPr="00B70C69" w:rsidRDefault="00B70C69" w:rsidP="00B70C69">
      <w:pPr>
        <w:autoSpaceDE w:val="0"/>
        <w:autoSpaceDN w:val="0"/>
        <w:adjustRightInd w:val="0"/>
        <w:spacing w:after="0"/>
        <w:ind w:firstLine="709"/>
        <w:rPr>
          <w:rFonts w:ascii="Times New Roman" w:hAnsi="Times New Roman"/>
          <w:sz w:val="24"/>
          <w:szCs w:val="24"/>
        </w:rPr>
      </w:pPr>
    </w:p>
    <w:p w:rsidR="00B70C69" w:rsidRPr="00B70C69" w:rsidRDefault="00B70C69" w:rsidP="00B70C69">
      <w:pPr>
        <w:shd w:val="clear" w:color="auto" w:fill="FFFFFF"/>
        <w:spacing w:after="0"/>
        <w:ind w:firstLine="709"/>
        <w:rPr>
          <w:rFonts w:ascii="Times New Roman" w:hAnsi="Times New Roman"/>
          <w:b/>
          <w:bCs/>
          <w:color w:val="000000"/>
          <w:sz w:val="24"/>
          <w:szCs w:val="24"/>
        </w:rPr>
      </w:pPr>
      <w:r w:rsidRPr="00B70C69">
        <w:rPr>
          <w:rFonts w:ascii="Times New Roman" w:hAnsi="Times New Roman"/>
          <w:sz w:val="24"/>
          <w:szCs w:val="24"/>
        </w:rPr>
        <w:t>Цель лекции</w:t>
      </w:r>
      <w:r w:rsidRPr="00B70C69">
        <w:rPr>
          <w:rFonts w:ascii="Times New Roman" w:hAnsi="Times New Roman"/>
          <w:b/>
          <w:sz w:val="24"/>
          <w:szCs w:val="24"/>
        </w:rPr>
        <w:t xml:space="preserve">: </w:t>
      </w:r>
      <w:r w:rsidRPr="00B70C69">
        <w:rPr>
          <w:rFonts w:ascii="Times New Roman" w:hAnsi="Times New Roman"/>
          <w:sz w:val="24"/>
          <w:szCs w:val="24"/>
        </w:rPr>
        <w:t>сформировать понятие о классификации подвижных игр, требованиях к их проведению</w:t>
      </w:r>
    </w:p>
    <w:p w:rsidR="00B70C69" w:rsidRPr="00B70C69" w:rsidRDefault="00B70C69" w:rsidP="00B70C69">
      <w:pPr>
        <w:spacing w:after="0"/>
        <w:ind w:firstLine="709"/>
        <w:rPr>
          <w:rFonts w:ascii="Times New Roman" w:hAnsi="Times New Roman"/>
          <w:sz w:val="24"/>
          <w:szCs w:val="24"/>
        </w:rPr>
      </w:pPr>
      <w:r w:rsidRPr="00B70C69">
        <w:rPr>
          <w:rFonts w:ascii="Times New Roman" w:hAnsi="Times New Roman"/>
          <w:sz w:val="24"/>
          <w:szCs w:val="24"/>
        </w:rPr>
        <w:t>Вопросы:</w:t>
      </w:r>
    </w:p>
    <w:p w:rsidR="00B70C69" w:rsidRPr="00B70C69" w:rsidRDefault="00B70C69" w:rsidP="00B70C69">
      <w:pPr>
        <w:pStyle w:val="a3"/>
        <w:numPr>
          <w:ilvl w:val="0"/>
          <w:numId w:val="20"/>
        </w:numPr>
        <w:shd w:val="clear" w:color="auto" w:fill="FFFFFF"/>
        <w:tabs>
          <w:tab w:val="left" w:pos="284"/>
          <w:tab w:val="left" w:pos="709"/>
          <w:tab w:val="left" w:pos="851"/>
          <w:tab w:val="left" w:pos="1134"/>
        </w:tabs>
        <w:spacing w:after="0"/>
        <w:ind w:left="0" w:firstLine="709"/>
        <w:jc w:val="both"/>
        <w:rPr>
          <w:rFonts w:ascii="Times New Roman" w:hAnsi="Times New Roman"/>
          <w:bCs/>
          <w:color w:val="000000"/>
          <w:sz w:val="24"/>
          <w:szCs w:val="24"/>
        </w:rPr>
      </w:pPr>
      <w:r w:rsidRPr="00B70C69">
        <w:rPr>
          <w:rFonts w:ascii="Times New Roman" w:hAnsi="Times New Roman"/>
          <w:sz w:val="24"/>
          <w:szCs w:val="24"/>
        </w:rPr>
        <w:t>Классификация подвижных игр.</w:t>
      </w:r>
    </w:p>
    <w:p w:rsidR="00B70C69" w:rsidRPr="00B70C69" w:rsidRDefault="00B70C69" w:rsidP="00B70C69">
      <w:pPr>
        <w:shd w:val="clear" w:color="auto" w:fill="FFFFFF"/>
        <w:spacing w:after="0"/>
        <w:ind w:firstLine="709"/>
        <w:rPr>
          <w:rFonts w:ascii="Times New Roman" w:hAnsi="Times New Roman"/>
          <w:sz w:val="24"/>
          <w:szCs w:val="24"/>
        </w:rPr>
      </w:pPr>
      <w:r w:rsidRPr="00B70C69">
        <w:rPr>
          <w:rFonts w:ascii="Times New Roman" w:hAnsi="Times New Roman"/>
          <w:bCs/>
          <w:color w:val="000000"/>
          <w:sz w:val="24"/>
          <w:szCs w:val="24"/>
        </w:rPr>
        <w:t>2. Т</w:t>
      </w:r>
      <w:r w:rsidRPr="00B70C69">
        <w:rPr>
          <w:rFonts w:ascii="Times New Roman" w:hAnsi="Times New Roman"/>
          <w:sz w:val="24"/>
          <w:szCs w:val="24"/>
        </w:rPr>
        <w:t>ребования к проведению подвижных игр.</w:t>
      </w:r>
    </w:p>
    <w:p w:rsidR="00B70C69" w:rsidRPr="00B70C69" w:rsidRDefault="00B70C69" w:rsidP="00B70C69">
      <w:pPr>
        <w:pStyle w:val="a3"/>
        <w:shd w:val="clear" w:color="auto" w:fill="FFFFFF"/>
        <w:tabs>
          <w:tab w:val="left" w:pos="284"/>
          <w:tab w:val="left" w:pos="709"/>
          <w:tab w:val="left" w:pos="851"/>
          <w:tab w:val="left" w:pos="1134"/>
        </w:tabs>
        <w:spacing w:after="0"/>
        <w:ind w:left="0" w:firstLine="567"/>
        <w:jc w:val="both"/>
        <w:rPr>
          <w:rFonts w:ascii="Times New Roman" w:hAnsi="Times New Roman"/>
          <w:b/>
          <w:bCs/>
          <w:color w:val="000000"/>
          <w:sz w:val="24"/>
          <w:szCs w:val="24"/>
        </w:rPr>
      </w:pPr>
      <w:r w:rsidRPr="00B70C69">
        <w:rPr>
          <w:rFonts w:ascii="Times New Roman" w:hAnsi="Times New Roman"/>
          <w:b/>
          <w:sz w:val="24"/>
          <w:szCs w:val="24"/>
        </w:rPr>
        <w:t>1.Классификация подвижных игр.</w:t>
      </w:r>
    </w:p>
    <w:p w:rsidR="00B70C69" w:rsidRPr="00B70C69" w:rsidRDefault="00B70C69" w:rsidP="00B70C69">
      <w:pPr>
        <w:pStyle w:val="af5"/>
        <w:spacing w:before="0" w:beforeAutospacing="0" w:after="0" w:afterAutospacing="0" w:line="276" w:lineRule="auto"/>
        <w:ind w:firstLine="567"/>
        <w:jc w:val="both"/>
      </w:pPr>
      <w:r w:rsidRPr="00B70C69">
        <w:t>Подвижные игры классифицируются по следующим признакам:</w:t>
      </w:r>
    </w:p>
    <w:p w:rsidR="00B70C69" w:rsidRPr="00B70C69" w:rsidRDefault="00B70C69" w:rsidP="00B70C69">
      <w:pPr>
        <w:pStyle w:val="af5"/>
        <w:numPr>
          <w:ilvl w:val="0"/>
          <w:numId w:val="22"/>
        </w:numPr>
        <w:spacing w:before="0" w:beforeAutospacing="0" w:after="0" w:afterAutospacing="0" w:line="276" w:lineRule="auto"/>
        <w:ind w:left="0" w:firstLine="851"/>
        <w:jc w:val="both"/>
      </w:pPr>
      <w:r w:rsidRPr="00B70C69">
        <w:t>по возрасту;</w:t>
      </w:r>
    </w:p>
    <w:p w:rsidR="00B70C69" w:rsidRPr="00B70C69" w:rsidRDefault="00B70C69" w:rsidP="00B70C69">
      <w:pPr>
        <w:pStyle w:val="af5"/>
        <w:numPr>
          <w:ilvl w:val="0"/>
          <w:numId w:val="22"/>
        </w:numPr>
        <w:spacing w:before="0" w:beforeAutospacing="0" w:after="0" w:afterAutospacing="0" w:line="276" w:lineRule="auto"/>
        <w:ind w:left="0" w:firstLine="851"/>
        <w:jc w:val="both"/>
      </w:pPr>
      <w:r w:rsidRPr="00B70C69">
        <w:t xml:space="preserve">по содержанию (от самых простых, элементарных, до сложных </w:t>
      </w:r>
    </w:p>
    <w:p w:rsidR="00B70C69" w:rsidRPr="00B70C69" w:rsidRDefault="00B70C69" w:rsidP="00B70C69">
      <w:pPr>
        <w:pStyle w:val="af5"/>
        <w:numPr>
          <w:ilvl w:val="0"/>
          <w:numId w:val="22"/>
        </w:numPr>
        <w:spacing w:before="0" w:beforeAutospacing="0" w:after="0" w:afterAutospacing="0" w:line="276" w:lineRule="auto"/>
        <w:ind w:left="0" w:firstLine="851"/>
        <w:jc w:val="both"/>
      </w:pPr>
    </w:p>
    <w:p w:rsidR="00B70C69" w:rsidRPr="00B70C69" w:rsidRDefault="00B70C69" w:rsidP="00B70C69">
      <w:pPr>
        <w:pStyle w:val="af5"/>
        <w:numPr>
          <w:ilvl w:val="0"/>
          <w:numId w:val="22"/>
        </w:numPr>
        <w:spacing w:before="0" w:beforeAutospacing="0" w:after="0" w:afterAutospacing="0" w:line="276" w:lineRule="auto"/>
        <w:ind w:left="0" w:firstLine="851"/>
        <w:jc w:val="both"/>
      </w:pPr>
      <w:r w:rsidRPr="00B70C69">
        <w:t>полуспортивных игр);</w:t>
      </w:r>
    </w:p>
    <w:p w:rsidR="00B70C69" w:rsidRPr="00B70C69" w:rsidRDefault="00B70C69" w:rsidP="00B70C69">
      <w:pPr>
        <w:pStyle w:val="af5"/>
        <w:numPr>
          <w:ilvl w:val="0"/>
          <w:numId w:val="22"/>
        </w:numPr>
        <w:spacing w:before="0" w:beforeAutospacing="0" w:after="0" w:afterAutospacing="0" w:line="276" w:lineRule="auto"/>
        <w:ind w:left="0" w:firstLine="851"/>
        <w:jc w:val="both"/>
      </w:pPr>
      <w:r w:rsidRPr="00B70C69">
        <w:t>по преобладающему виду движений (игры с бегом, прыжками, катанием, бросанием и ловлей, метанием);</w:t>
      </w:r>
    </w:p>
    <w:p w:rsidR="00B70C69" w:rsidRPr="00B70C69" w:rsidRDefault="00B70C69" w:rsidP="00B70C69">
      <w:pPr>
        <w:pStyle w:val="af5"/>
        <w:numPr>
          <w:ilvl w:val="0"/>
          <w:numId w:val="22"/>
        </w:numPr>
        <w:spacing w:before="0" w:beforeAutospacing="0" w:after="0" w:afterAutospacing="0" w:line="276" w:lineRule="auto"/>
        <w:ind w:left="0" w:firstLine="851"/>
        <w:jc w:val="both"/>
      </w:pPr>
      <w:r w:rsidRPr="00B70C69">
        <w:t>по физическим качествам (на развитие ловкости, быстроты, выносливости, гибкости);</w:t>
      </w:r>
    </w:p>
    <w:p w:rsidR="00B70C69" w:rsidRPr="00B70C69" w:rsidRDefault="00B70C69" w:rsidP="00B70C69">
      <w:pPr>
        <w:pStyle w:val="af5"/>
        <w:numPr>
          <w:ilvl w:val="0"/>
          <w:numId w:val="22"/>
        </w:numPr>
        <w:spacing w:before="0" w:beforeAutospacing="0" w:after="0" w:afterAutospacing="0" w:line="276" w:lineRule="auto"/>
        <w:ind w:left="0" w:firstLine="851"/>
        <w:jc w:val="both"/>
      </w:pPr>
      <w:r w:rsidRPr="00B70C69">
        <w:t>по видам спорта (игры, подводящие к баскетболу, игры с лыжами и на лыжах, в воде, на санках и с санками, бадминтону, футболу, хоккею);</w:t>
      </w:r>
    </w:p>
    <w:p w:rsidR="00B70C69" w:rsidRPr="00B70C69" w:rsidRDefault="00B70C69" w:rsidP="00B70C69">
      <w:pPr>
        <w:pStyle w:val="af5"/>
        <w:numPr>
          <w:ilvl w:val="0"/>
          <w:numId w:val="22"/>
        </w:numPr>
        <w:spacing w:before="0" w:beforeAutospacing="0" w:after="0" w:afterAutospacing="0" w:line="276" w:lineRule="auto"/>
        <w:ind w:left="0" w:firstLine="851"/>
        <w:jc w:val="both"/>
      </w:pPr>
      <w:r w:rsidRPr="00B70C69">
        <w:t>по признаку взаимоотношений играющих (игры с соприкосновением с противником…);</w:t>
      </w:r>
    </w:p>
    <w:p w:rsidR="00B70C69" w:rsidRPr="00B70C69" w:rsidRDefault="00B70C69" w:rsidP="00B70C69">
      <w:pPr>
        <w:pStyle w:val="af5"/>
        <w:numPr>
          <w:ilvl w:val="0"/>
          <w:numId w:val="22"/>
        </w:numPr>
        <w:spacing w:before="0" w:beforeAutospacing="0" w:after="0" w:afterAutospacing="0" w:line="276" w:lineRule="auto"/>
        <w:ind w:left="0" w:firstLine="851"/>
        <w:jc w:val="both"/>
      </w:pPr>
      <w:r w:rsidRPr="00B70C69">
        <w:t>по организационной форме (для занятий физкультурой, для активного отдыха, для физкультурно-оздоровительной работы);</w:t>
      </w:r>
    </w:p>
    <w:p w:rsidR="00B70C69" w:rsidRPr="00B70C69" w:rsidRDefault="00B70C69" w:rsidP="00B70C69">
      <w:pPr>
        <w:pStyle w:val="af5"/>
        <w:numPr>
          <w:ilvl w:val="0"/>
          <w:numId w:val="22"/>
        </w:numPr>
        <w:spacing w:before="0" w:beforeAutospacing="0" w:after="0" w:afterAutospacing="0" w:line="276" w:lineRule="auto"/>
        <w:ind w:left="0" w:firstLine="851"/>
        <w:jc w:val="both"/>
      </w:pPr>
      <w:r w:rsidRPr="00B70C69">
        <w:t>по подвижности (малой, средней и большой подвижности – интенсивности) – классификация М.М.</w:t>
      </w:r>
      <w:r>
        <w:t xml:space="preserve"> </w:t>
      </w:r>
      <w:r w:rsidRPr="00B70C69">
        <w:t>Конторовой, Л.Н.</w:t>
      </w:r>
      <w:r>
        <w:t xml:space="preserve"> </w:t>
      </w:r>
      <w:r w:rsidRPr="00B70C69">
        <w:t>Михайловой;</w:t>
      </w:r>
    </w:p>
    <w:p w:rsidR="00B70C69" w:rsidRPr="00B70C69" w:rsidRDefault="00B70C69" w:rsidP="00B70C69">
      <w:pPr>
        <w:pStyle w:val="af5"/>
        <w:numPr>
          <w:ilvl w:val="0"/>
          <w:numId w:val="22"/>
        </w:numPr>
        <w:spacing w:before="0" w:beforeAutospacing="0" w:after="0" w:afterAutospacing="0" w:line="276" w:lineRule="auto"/>
        <w:ind w:left="0" w:firstLine="851"/>
        <w:jc w:val="both"/>
      </w:pPr>
      <w:r w:rsidRPr="00B70C69">
        <w:t>по сезону (летние, зимние);</w:t>
      </w:r>
    </w:p>
    <w:p w:rsidR="00B70C69" w:rsidRPr="00B70C69" w:rsidRDefault="00B70C69" w:rsidP="00B70C69">
      <w:pPr>
        <w:pStyle w:val="af5"/>
        <w:numPr>
          <w:ilvl w:val="0"/>
          <w:numId w:val="22"/>
        </w:numPr>
        <w:spacing w:before="0" w:beforeAutospacing="0" w:after="0" w:afterAutospacing="0" w:line="276" w:lineRule="auto"/>
        <w:ind w:left="0" w:firstLine="851"/>
        <w:jc w:val="both"/>
      </w:pPr>
      <w:r w:rsidRPr="00B70C69">
        <w:t>по месту занятий (для спортивного зала, спортивной площадки, помещений, местности);</w:t>
      </w:r>
    </w:p>
    <w:p w:rsidR="00B70C69" w:rsidRPr="00B70C69" w:rsidRDefault="00B70C69" w:rsidP="00B70C69">
      <w:pPr>
        <w:pStyle w:val="af5"/>
        <w:numPr>
          <w:ilvl w:val="0"/>
          <w:numId w:val="22"/>
        </w:numPr>
        <w:spacing w:before="0" w:beforeAutospacing="0" w:after="0" w:afterAutospacing="0" w:line="276" w:lineRule="auto"/>
        <w:ind w:left="0" w:firstLine="851"/>
        <w:jc w:val="both"/>
      </w:pPr>
      <w:r w:rsidRPr="00B70C69">
        <w:t>по способу организации играющих: командные и некомандные, игры-эстафеты.</w:t>
      </w:r>
    </w:p>
    <w:p w:rsidR="00B70C69" w:rsidRPr="00B70C69" w:rsidRDefault="00B70C69" w:rsidP="00B70C69">
      <w:pPr>
        <w:pStyle w:val="af5"/>
        <w:spacing w:before="0" w:beforeAutospacing="0" w:after="0" w:afterAutospacing="0" w:line="276" w:lineRule="auto"/>
        <w:ind w:firstLine="567"/>
        <w:jc w:val="both"/>
      </w:pPr>
      <w:r w:rsidRPr="00B70C69">
        <w:t xml:space="preserve">Специалисты в области дошкольной педагогики отдают предпочтение классификации, предложенной </w:t>
      </w:r>
      <w:proofErr w:type="spellStart"/>
      <w:r w:rsidRPr="00B70C69">
        <w:t>П.Ф.Лесгафтом</w:t>
      </w:r>
      <w:proofErr w:type="spellEnd"/>
      <w:r w:rsidRPr="00B70C69">
        <w:t xml:space="preserve">, </w:t>
      </w:r>
      <w:proofErr w:type="spellStart"/>
      <w:r w:rsidRPr="00B70C69">
        <w:t>Е.А.Покровским</w:t>
      </w:r>
      <w:proofErr w:type="spellEnd"/>
      <w:r w:rsidRPr="00B70C69">
        <w:t xml:space="preserve"> и </w:t>
      </w:r>
      <w:proofErr w:type="spellStart"/>
      <w:r w:rsidRPr="00B70C69">
        <w:t>В.В.Гориневской</w:t>
      </w:r>
      <w:proofErr w:type="spellEnd"/>
      <w:r w:rsidRPr="00B70C69">
        <w:t xml:space="preserve">. </w:t>
      </w:r>
    </w:p>
    <w:p w:rsidR="00B70C69" w:rsidRPr="00B70C69" w:rsidRDefault="00B70C69" w:rsidP="00B70C69">
      <w:pPr>
        <w:pStyle w:val="af5"/>
        <w:spacing w:before="0" w:beforeAutospacing="0" w:after="0" w:afterAutospacing="0" w:line="276" w:lineRule="auto"/>
        <w:ind w:firstLine="567"/>
        <w:jc w:val="both"/>
      </w:pPr>
      <w:r w:rsidRPr="00B70C69">
        <w:t>Подвижные игры делятся на:</w:t>
      </w:r>
    </w:p>
    <w:p w:rsidR="00B70C69" w:rsidRPr="00B70C69" w:rsidRDefault="00B70C69" w:rsidP="00B70C69">
      <w:pPr>
        <w:pStyle w:val="af5"/>
        <w:numPr>
          <w:ilvl w:val="0"/>
          <w:numId w:val="23"/>
        </w:numPr>
        <w:spacing w:before="0" w:beforeAutospacing="0" w:after="0" w:afterAutospacing="0" w:line="276" w:lineRule="auto"/>
        <w:ind w:left="0" w:firstLine="709"/>
        <w:jc w:val="both"/>
      </w:pPr>
      <w:r w:rsidRPr="00B70C69">
        <w:t xml:space="preserve">сюжетные («Кот и мыши», «У медведя во </w:t>
      </w:r>
      <w:proofErr w:type="gramStart"/>
      <w:r w:rsidRPr="00B70C69">
        <w:t>бору»…</w:t>
      </w:r>
      <w:proofErr w:type="gramEnd"/>
      <w:r w:rsidRPr="00B70C69">
        <w:t>);</w:t>
      </w:r>
    </w:p>
    <w:p w:rsidR="00B70C69" w:rsidRPr="00B70C69" w:rsidRDefault="00B70C69" w:rsidP="00B70C69">
      <w:pPr>
        <w:pStyle w:val="af5"/>
        <w:numPr>
          <w:ilvl w:val="0"/>
          <w:numId w:val="23"/>
        </w:numPr>
        <w:spacing w:before="0" w:beforeAutospacing="0" w:after="0" w:afterAutospacing="0" w:line="276" w:lineRule="auto"/>
        <w:ind w:left="0" w:firstLine="709"/>
        <w:jc w:val="both"/>
      </w:pPr>
      <w:r w:rsidRPr="00B70C69">
        <w:t>бессюжетные (</w:t>
      </w:r>
      <w:proofErr w:type="spellStart"/>
      <w:r w:rsidRPr="00B70C69">
        <w:t>Ловишки</w:t>
      </w:r>
      <w:proofErr w:type="spellEnd"/>
      <w:r w:rsidRPr="00B70C69">
        <w:t>, Салки…);</w:t>
      </w:r>
    </w:p>
    <w:p w:rsidR="00B70C69" w:rsidRPr="00B70C69" w:rsidRDefault="00B70C69" w:rsidP="00B70C69">
      <w:pPr>
        <w:pStyle w:val="af5"/>
        <w:numPr>
          <w:ilvl w:val="0"/>
          <w:numId w:val="23"/>
        </w:numPr>
        <w:spacing w:before="0" w:beforeAutospacing="0" w:after="0" w:afterAutospacing="0" w:line="276" w:lineRule="auto"/>
        <w:ind w:left="0" w:firstLine="709"/>
        <w:jc w:val="both"/>
      </w:pPr>
      <w:r w:rsidRPr="00B70C69">
        <w:t>игры с элементами соревнования («Кто скорее добежит до флажка», «Чье звено скорее построится»);</w:t>
      </w:r>
    </w:p>
    <w:p w:rsidR="00B70C69" w:rsidRPr="00B70C69" w:rsidRDefault="00B70C69" w:rsidP="00B70C69">
      <w:pPr>
        <w:pStyle w:val="af5"/>
        <w:numPr>
          <w:ilvl w:val="0"/>
          <w:numId w:val="23"/>
        </w:numPr>
        <w:spacing w:before="0" w:beforeAutospacing="0" w:after="0" w:afterAutospacing="0" w:line="276" w:lineRule="auto"/>
        <w:ind w:left="0" w:firstLine="709"/>
        <w:jc w:val="both"/>
      </w:pPr>
      <w:r w:rsidRPr="00B70C69">
        <w:t>бессюжетные с использованием предметов («кегли», «</w:t>
      </w:r>
      <w:proofErr w:type="spellStart"/>
      <w:r w:rsidRPr="00B70C69">
        <w:t>Серео</w:t>
      </w:r>
      <w:proofErr w:type="spellEnd"/>
      <w:r w:rsidRPr="00B70C69">
        <w:t>», «</w:t>
      </w:r>
      <w:proofErr w:type="spellStart"/>
      <w:r w:rsidRPr="00B70C69">
        <w:t>кольцебросы</w:t>
      </w:r>
      <w:proofErr w:type="spellEnd"/>
      <w:r w:rsidRPr="00B70C69">
        <w:t>», «</w:t>
      </w:r>
      <w:proofErr w:type="gramStart"/>
      <w:r w:rsidRPr="00B70C69">
        <w:t>Бабки»…</w:t>
      </w:r>
      <w:proofErr w:type="gramEnd"/>
      <w:r w:rsidRPr="00B70C69">
        <w:t>);</w:t>
      </w:r>
    </w:p>
    <w:p w:rsidR="00B70C69" w:rsidRPr="00B70C69" w:rsidRDefault="00B70C69" w:rsidP="00B70C69">
      <w:pPr>
        <w:pStyle w:val="af5"/>
        <w:numPr>
          <w:ilvl w:val="0"/>
          <w:numId w:val="23"/>
        </w:numPr>
        <w:spacing w:before="0" w:beforeAutospacing="0" w:after="0" w:afterAutospacing="0" w:line="276" w:lineRule="auto"/>
        <w:ind w:left="0" w:firstLine="709"/>
        <w:jc w:val="both"/>
      </w:pPr>
      <w:r w:rsidRPr="00B70C69">
        <w:t xml:space="preserve">игры-забавы, аттракционы («Бег в мешках», «Ложка с </w:t>
      </w:r>
      <w:proofErr w:type="gramStart"/>
      <w:r w:rsidRPr="00B70C69">
        <w:t>шариком»…</w:t>
      </w:r>
      <w:proofErr w:type="gramEnd"/>
      <w:r w:rsidRPr="00B70C69">
        <w:t>);</w:t>
      </w:r>
    </w:p>
    <w:p w:rsidR="00B70C69" w:rsidRPr="00B70C69" w:rsidRDefault="00B70C69" w:rsidP="00B70C69">
      <w:pPr>
        <w:pStyle w:val="af5"/>
        <w:numPr>
          <w:ilvl w:val="0"/>
          <w:numId w:val="23"/>
        </w:numPr>
        <w:spacing w:before="0" w:beforeAutospacing="0" w:after="0" w:afterAutospacing="0" w:line="276" w:lineRule="auto"/>
        <w:ind w:left="0" w:firstLine="709"/>
        <w:jc w:val="both"/>
      </w:pPr>
      <w:r w:rsidRPr="00B70C69">
        <w:t>игры с элементами спорта (городки, бадминтон, хоккей, баскетбол…).</w:t>
      </w:r>
    </w:p>
    <w:p w:rsidR="00B70C69" w:rsidRPr="00B70C69" w:rsidRDefault="00B70C69" w:rsidP="00B70C69">
      <w:pPr>
        <w:spacing w:after="0"/>
        <w:rPr>
          <w:rFonts w:ascii="Times New Roman" w:hAnsi="Times New Roman"/>
          <w:b/>
          <w:color w:val="333333"/>
          <w:sz w:val="24"/>
          <w:szCs w:val="24"/>
        </w:rPr>
      </w:pPr>
      <w:r w:rsidRPr="00B70C69">
        <w:rPr>
          <w:rFonts w:ascii="Times New Roman" w:hAnsi="Times New Roman"/>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7" o:spid="_x0000_s1027" type="#_x0000_t75" alt="http://summercamp.ru/images/Gjkgjhj.jpg" style="position:absolute;margin-left:-3.05pt;margin-top:35.7pt;width:502.35pt;height:592.8pt;z-index:-251655168;visibility:visible;mso-wrap-style:square;mso-wrap-distance-left:9pt;mso-wrap-distance-top:0;mso-wrap-distance-right:9pt;mso-wrap-distance-bottom:0;mso-position-horizontal:absolute;mso-position-horizontal-relative:text;mso-position-vertical:absolute;mso-position-vertical-relative:text" wrapcoords="-32 0 -32 21573 21600 21573 21600 0 -32 0">
            <v:imagedata r:id="rId8" o:title="Gjkgjhj"/>
            <w10:wrap type="tight"/>
          </v:shape>
        </w:pict>
      </w:r>
      <w:r w:rsidRPr="00B70C69">
        <w:rPr>
          <w:rFonts w:ascii="Times New Roman" w:hAnsi="Times New Roman"/>
          <w:b/>
          <w:bCs/>
          <w:color w:val="000000"/>
          <w:sz w:val="24"/>
          <w:szCs w:val="24"/>
        </w:rPr>
        <w:br w:type="page"/>
      </w:r>
      <w:r w:rsidRPr="00B70C69">
        <w:rPr>
          <w:rFonts w:ascii="Times New Roman" w:hAnsi="Times New Roman"/>
          <w:b/>
          <w:bCs/>
          <w:color w:val="000000"/>
          <w:sz w:val="24"/>
          <w:szCs w:val="24"/>
        </w:rPr>
        <w:lastRenderedPageBreak/>
        <w:t>2. Т</w:t>
      </w:r>
      <w:r w:rsidRPr="00B70C69">
        <w:rPr>
          <w:rFonts w:ascii="Times New Roman" w:hAnsi="Times New Roman"/>
          <w:b/>
          <w:sz w:val="24"/>
          <w:szCs w:val="24"/>
        </w:rPr>
        <w:t>ребования к проведению подвижных игр.</w:t>
      </w:r>
    </w:p>
    <w:p w:rsidR="00B70C69" w:rsidRPr="00B70C69" w:rsidRDefault="00B70C69" w:rsidP="00B70C69">
      <w:pPr>
        <w:pStyle w:val="af5"/>
        <w:shd w:val="clear" w:color="auto" w:fill="FFFFFF"/>
        <w:spacing w:before="0" w:beforeAutospacing="0" w:after="0" w:afterAutospacing="0" w:line="276" w:lineRule="auto"/>
        <w:ind w:firstLine="709"/>
        <w:jc w:val="both"/>
      </w:pPr>
      <w:r w:rsidRPr="00B70C69">
        <w:t>Подвижная игра является эффективным средством воспитания, но только при условии, что она соответствующим образом подобрана, правильно проводится и используется. Перед игрой преподаватель должен учитывать задачи, поставленные перед уроком, возрастные особенности детей, их развитие, физическую подготовленность, количество детей, условия проведения игры, форму занятия (урок, перемена, праздник, прогулка), место ее проведения, наличие пособий и инвентаря.</w:t>
      </w:r>
    </w:p>
    <w:p w:rsidR="00B70C69" w:rsidRPr="00B70C69" w:rsidRDefault="00B70C69" w:rsidP="00B70C69">
      <w:pPr>
        <w:pStyle w:val="af5"/>
        <w:shd w:val="clear" w:color="auto" w:fill="FFFFFF"/>
        <w:spacing w:before="0" w:beforeAutospacing="0" w:after="0" w:afterAutospacing="0" w:line="276" w:lineRule="auto"/>
        <w:ind w:firstLine="709"/>
        <w:jc w:val="both"/>
      </w:pPr>
      <w:r w:rsidRPr="00B70C69">
        <w:t>Объяснение игры должно быть кратким и логичным. Рекомендуется придерживаться следующего плана изложения: название игры, роль играющих и месте их расположения, ход игры, цель, правила.</w:t>
      </w:r>
    </w:p>
    <w:p w:rsidR="00B70C69" w:rsidRPr="00B70C69" w:rsidRDefault="00B70C69" w:rsidP="00B70C69">
      <w:pPr>
        <w:pStyle w:val="af5"/>
        <w:shd w:val="clear" w:color="auto" w:fill="FFFFFF"/>
        <w:spacing w:before="0" w:beforeAutospacing="0" w:after="0" w:afterAutospacing="0" w:line="276" w:lineRule="auto"/>
        <w:ind w:firstLine="709"/>
        <w:jc w:val="both"/>
      </w:pPr>
      <w:r w:rsidRPr="00B70C69">
        <w:t>Во многих играх действуют водящие. Выделять водящих можно разными способами: по назначению руководителя, по жребию, по выбору играющих, по результатам предыдущих игр, по считалке, по названному числу.</w:t>
      </w:r>
    </w:p>
    <w:p w:rsidR="00B70C69" w:rsidRPr="00B70C69" w:rsidRDefault="00B70C69" w:rsidP="00B70C69">
      <w:pPr>
        <w:pStyle w:val="af5"/>
        <w:shd w:val="clear" w:color="auto" w:fill="FFFFFF"/>
        <w:spacing w:before="0" w:beforeAutospacing="0" w:after="0" w:afterAutospacing="0" w:line="276" w:lineRule="auto"/>
        <w:ind w:firstLine="709"/>
        <w:jc w:val="both"/>
      </w:pPr>
      <w:r w:rsidRPr="00B70C69">
        <w:t>В командных играх очень важно распределить участников с таким расчетом, чтобы команды были равны по силам, иначе игра будет неинтересной. Делить участников игры на команды можно по расчету номеров, усмотрению руководителя, по сговору, перестроением в движении, по желанию, выбору капитанов, могут быть и постоянные команды.</w:t>
      </w:r>
    </w:p>
    <w:p w:rsidR="00B70C69" w:rsidRPr="00B70C69" w:rsidRDefault="00B70C69" w:rsidP="00B70C69">
      <w:pPr>
        <w:pStyle w:val="af5"/>
        <w:shd w:val="clear" w:color="auto" w:fill="FFFFFF"/>
        <w:spacing w:before="0" w:beforeAutospacing="0" w:after="0" w:afterAutospacing="0" w:line="276" w:lineRule="auto"/>
        <w:ind w:firstLine="709"/>
        <w:jc w:val="both"/>
      </w:pPr>
      <w:r w:rsidRPr="00B70C69">
        <w:t>Перед началом игры, после объяснения ее содержания, для подсчета очков, раздачи инвентаря руководитель назначает помощников. В младших классах роль помощников могут выполнять физически менее слабые дети, в средних и старших классах - учащиеся, которые известны как хорошие игроки, беспристрастные судьи.</w:t>
      </w:r>
    </w:p>
    <w:p w:rsidR="00B70C69" w:rsidRPr="00B70C69" w:rsidRDefault="00B70C69" w:rsidP="00B70C69">
      <w:pPr>
        <w:pStyle w:val="af5"/>
        <w:shd w:val="clear" w:color="auto" w:fill="FFFFFF"/>
        <w:spacing w:before="0" w:beforeAutospacing="0" w:after="0" w:afterAutospacing="0" w:line="276" w:lineRule="auto"/>
        <w:ind w:firstLine="709"/>
        <w:jc w:val="both"/>
      </w:pPr>
      <w:r w:rsidRPr="00B70C69">
        <w:t>Руководитель должен быть объективным, следить, чтобы командам и отдельным участникам были созданы равные условия. Справедливая и точная оценка игры и ее результатов имеет большое значение в командных играх, где все внимание участников направлено на успешное решение поставленной перед командой задачи.</w:t>
      </w:r>
    </w:p>
    <w:p w:rsidR="00B70C69" w:rsidRPr="00B70C69" w:rsidRDefault="00B70C69" w:rsidP="00B70C69">
      <w:pPr>
        <w:pStyle w:val="af5"/>
        <w:shd w:val="clear" w:color="auto" w:fill="FFFFFF"/>
        <w:spacing w:before="0" w:beforeAutospacing="0" w:after="0" w:afterAutospacing="0" w:line="276" w:lineRule="auto"/>
        <w:ind w:firstLine="709"/>
        <w:jc w:val="both"/>
      </w:pPr>
      <w:r w:rsidRPr="00B70C69">
        <w:t>Задача преподавателя - правильно определить дозировку нагрузки в игре. Для того, чтобы снизить нагрузку, во время игры руководитель делает, по мере возможности, кратковременные перерывы, которые используются для разбора ошибок, подсчета очков, уточнения правил, назначения новых помощников. Затягивать игру не следует, потому что дети устанут, и игра для них станет неинтересной. Поэтому важно своевременно закончить игру, заранее предупредив участников словами: "Осталось две минуты", "Играем еще до одного очка". Неожиданное окончание игры неблагоприятно действует на разгорячившихся ребят, они долго не могут успокоиться.</w:t>
      </w:r>
    </w:p>
    <w:p w:rsidR="00B70C69" w:rsidRPr="00B70C69" w:rsidRDefault="00B70C69" w:rsidP="00B70C69">
      <w:pPr>
        <w:pStyle w:val="af5"/>
        <w:shd w:val="clear" w:color="auto" w:fill="FFFFFF"/>
        <w:spacing w:before="0" w:beforeAutospacing="0" w:after="0" w:afterAutospacing="0" w:line="276" w:lineRule="auto"/>
        <w:ind w:firstLine="709"/>
        <w:jc w:val="both"/>
      </w:pPr>
      <w:r w:rsidRPr="00B70C69">
        <w:t>После проведения игры преподаватель объявляет результаты, оценивает действия отдельных игроков и указывает на допущенные ошибки.</w:t>
      </w:r>
    </w:p>
    <w:p w:rsidR="00B70C69" w:rsidRPr="00B70C69" w:rsidRDefault="00B70C69" w:rsidP="00B70C69">
      <w:pPr>
        <w:pStyle w:val="a3"/>
        <w:spacing w:after="0"/>
        <w:ind w:left="0" w:firstLine="567"/>
        <w:jc w:val="both"/>
        <w:rPr>
          <w:rFonts w:ascii="Times New Roman" w:hAnsi="Times New Roman"/>
          <w:sz w:val="24"/>
          <w:szCs w:val="24"/>
        </w:rPr>
      </w:pPr>
      <w:r w:rsidRPr="00B70C69">
        <w:rPr>
          <w:rFonts w:ascii="Times New Roman" w:hAnsi="Times New Roman"/>
          <w:sz w:val="24"/>
          <w:szCs w:val="24"/>
        </w:rPr>
        <w:t xml:space="preserve">Какие же </w:t>
      </w:r>
      <w:r w:rsidRPr="00B70C69">
        <w:rPr>
          <w:rFonts w:ascii="Times New Roman" w:hAnsi="Times New Roman"/>
          <w:b/>
          <w:sz w:val="24"/>
          <w:szCs w:val="24"/>
        </w:rPr>
        <w:t>требования</w:t>
      </w:r>
      <w:r w:rsidRPr="00B70C69">
        <w:rPr>
          <w:rFonts w:ascii="Times New Roman" w:hAnsi="Times New Roman"/>
          <w:sz w:val="24"/>
          <w:szCs w:val="24"/>
        </w:rPr>
        <w:t xml:space="preserve"> предъявляются к воспитателю при подборе подвижных игр?</w:t>
      </w:r>
    </w:p>
    <w:p w:rsidR="00B70C69" w:rsidRPr="00B70C69" w:rsidRDefault="00B70C69" w:rsidP="00B70C69">
      <w:pPr>
        <w:pStyle w:val="a3"/>
        <w:spacing w:after="0"/>
        <w:ind w:left="0" w:firstLine="567"/>
        <w:jc w:val="both"/>
        <w:rPr>
          <w:rFonts w:ascii="Times New Roman" w:hAnsi="Times New Roman"/>
          <w:sz w:val="24"/>
          <w:szCs w:val="24"/>
        </w:rPr>
      </w:pPr>
      <w:r w:rsidRPr="00B70C69">
        <w:rPr>
          <w:rFonts w:ascii="Times New Roman" w:hAnsi="Times New Roman"/>
          <w:sz w:val="24"/>
          <w:szCs w:val="24"/>
        </w:rPr>
        <w:t xml:space="preserve">Итак, </w:t>
      </w:r>
      <w:r w:rsidRPr="00B70C69">
        <w:rPr>
          <w:rFonts w:ascii="Times New Roman" w:hAnsi="Times New Roman"/>
          <w:b/>
          <w:i/>
          <w:sz w:val="24"/>
          <w:szCs w:val="24"/>
          <w:u w:val="single"/>
        </w:rPr>
        <w:t>первое требование</w:t>
      </w:r>
      <w:r w:rsidRPr="00B70C69">
        <w:rPr>
          <w:rFonts w:ascii="Times New Roman" w:hAnsi="Times New Roman"/>
          <w:sz w:val="24"/>
          <w:szCs w:val="24"/>
        </w:rPr>
        <w:t>, которым надо руководствоваться при отборе подвижных игр, – соответствие содержания игровых действий, правил возрастным особенностям детей, их представлениям, умениям, навыкам, знаниям об окружающем мире, их возможностям в познании нового.</w:t>
      </w:r>
    </w:p>
    <w:p w:rsidR="00B70C69" w:rsidRPr="00B70C69" w:rsidRDefault="00B70C69" w:rsidP="00B70C69">
      <w:pPr>
        <w:pStyle w:val="a3"/>
        <w:spacing w:after="0"/>
        <w:ind w:left="0" w:firstLine="567"/>
        <w:jc w:val="both"/>
        <w:rPr>
          <w:rFonts w:ascii="Times New Roman" w:hAnsi="Times New Roman"/>
          <w:sz w:val="24"/>
          <w:szCs w:val="24"/>
        </w:rPr>
      </w:pPr>
      <w:r w:rsidRPr="00B70C69">
        <w:rPr>
          <w:rFonts w:ascii="Times New Roman" w:hAnsi="Times New Roman"/>
          <w:sz w:val="24"/>
          <w:szCs w:val="24"/>
        </w:rPr>
        <w:t xml:space="preserve">Надо стремиться к тому, чтобы игровые образы были понятны и интересны детям. Это могут быть уже знакомые образы (кот, птичка); с неизвестными персонажами малышей легко познакомить, используя картинку, игрушку, сказку, книжку (медведь, лиса, заяц и др.). Важно, чтобы движения персонажей игр были разнообразны, но </w:t>
      </w:r>
      <w:r w:rsidRPr="00B70C69">
        <w:rPr>
          <w:rFonts w:ascii="Times New Roman" w:hAnsi="Times New Roman"/>
          <w:sz w:val="24"/>
          <w:szCs w:val="24"/>
        </w:rPr>
        <w:lastRenderedPageBreak/>
        <w:t>доступны для исполнения маленьким детям. Поэтому необходимо, чтобы им был хорошо знаком персонаж, которому они подражают.</w:t>
      </w:r>
    </w:p>
    <w:p w:rsidR="00B70C69" w:rsidRPr="00B70C69" w:rsidRDefault="00B70C69" w:rsidP="00B70C69">
      <w:pPr>
        <w:pStyle w:val="a3"/>
        <w:spacing w:after="0"/>
        <w:ind w:left="0" w:firstLine="567"/>
        <w:jc w:val="both"/>
        <w:rPr>
          <w:rFonts w:ascii="Times New Roman" w:hAnsi="Times New Roman"/>
          <w:sz w:val="24"/>
          <w:szCs w:val="24"/>
        </w:rPr>
      </w:pPr>
      <w:r w:rsidRPr="00B70C69">
        <w:rPr>
          <w:rFonts w:ascii="Times New Roman" w:hAnsi="Times New Roman"/>
          <w:b/>
          <w:sz w:val="24"/>
          <w:szCs w:val="24"/>
        </w:rPr>
        <w:t xml:space="preserve">В работе с малышами рекомендуется использовать и игры </w:t>
      </w:r>
      <w:r w:rsidRPr="00B70C69">
        <w:rPr>
          <w:rFonts w:ascii="Times New Roman" w:hAnsi="Times New Roman"/>
          <w:sz w:val="24"/>
          <w:szCs w:val="24"/>
        </w:rPr>
        <w:t>с небольшим художественным текстом, который подсказывает детям движения и заменяет в игре правила («Зайка беленький сидит», «По ровненькой дорожке», «Поезд» и др.).</w:t>
      </w:r>
    </w:p>
    <w:p w:rsidR="00B70C69" w:rsidRPr="00B70C69" w:rsidRDefault="00B70C69" w:rsidP="00B70C69">
      <w:pPr>
        <w:pStyle w:val="a3"/>
        <w:spacing w:after="0"/>
        <w:ind w:left="0" w:firstLine="567"/>
        <w:jc w:val="both"/>
        <w:rPr>
          <w:rFonts w:ascii="Times New Roman" w:hAnsi="Times New Roman"/>
          <w:sz w:val="24"/>
          <w:szCs w:val="24"/>
        </w:rPr>
      </w:pPr>
      <w:r w:rsidRPr="00B70C69">
        <w:rPr>
          <w:rFonts w:ascii="Times New Roman" w:hAnsi="Times New Roman"/>
          <w:sz w:val="24"/>
          <w:szCs w:val="24"/>
        </w:rPr>
        <w:t>Очень важно иметь в виду, что разнообразие двигательных заданий обеспечивается не только тем, что в каждой игре используется новое по характеру движение, но и тем, что в нескольких играх одно и то же движение выполняется при разном построении и в разных ситуациях. В одной игре дается ходьба группой, в другой – ходьба по кругу, взявшись за руки, в третьей игре детей приучают ходить парами или врассыпную. Так же можно разнообразить и бег. Дети могут бегать в одном направлении, врассыпную, убегать от ловящего на свои места и т. п. Выполнение движений в разных игровых ситуациях имеет большое значение для развития координации движений малышей, ориентировки их в пространстве, а также способствует воспитанию их активности и самостоятельности.</w:t>
      </w:r>
    </w:p>
    <w:p w:rsidR="00B70C69" w:rsidRPr="00B70C69" w:rsidRDefault="00B70C69" w:rsidP="00B70C69">
      <w:pPr>
        <w:pStyle w:val="a3"/>
        <w:spacing w:after="0"/>
        <w:ind w:left="0" w:firstLine="567"/>
        <w:jc w:val="both"/>
        <w:rPr>
          <w:rFonts w:ascii="Times New Roman" w:hAnsi="Times New Roman"/>
          <w:sz w:val="24"/>
          <w:szCs w:val="24"/>
        </w:rPr>
      </w:pPr>
      <w:r w:rsidRPr="00B70C69">
        <w:rPr>
          <w:rFonts w:ascii="Times New Roman" w:hAnsi="Times New Roman"/>
          <w:b/>
          <w:i/>
          <w:sz w:val="24"/>
          <w:szCs w:val="24"/>
          <w:u w:val="single"/>
        </w:rPr>
        <w:t>Второе требование</w:t>
      </w:r>
      <w:r w:rsidRPr="00B70C69">
        <w:rPr>
          <w:rFonts w:ascii="Times New Roman" w:hAnsi="Times New Roman"/>
          <w:sz w:val="24"/>
          <w:szCs w:val="24"/>
        </w:rPr>
        <w:t xml:space="preserve"> – учитывать, что педагогический эффект подвижной игры во многом зависит от соответствия ее определенной воспитательной задаче. В зависимости от того, какие навыки и умения воспитатель стремится развивать у детей в данный момент, он выбирает игры, помогающие развитию именно этих навыков. Так, если в младшей группе перед воспитателем стоит задача научить детей согласованно действовать в коллективе, двигаться на большой площади, то для этой цели более всего подойдут игры сюжетные, такие как «Солнышко и дождик», «Воробушки и кот». Если же ставится задача по развитию, например, равновесия у детей, то в данном случае более всего подойдут игровые упражнения «По тропинке», «Через ручеек» и др.</w:t>
      </w:r>
    </w:p>
    <w:p w:rsidR="00B70C69" w:rsidRPr="00B70C69" w:rsidRDefault="00B70C69" w:rsidP="00B70C69">
      <w:pPr>
        <w:pStyle w:val="a3"/>
        <w:spacing w:after="0"/>
        <w:ind w:left="0" w:firstLine="567"/>
        <w:jc w:val="both"/>
        <w:rPr>
          <w:rFonts w:ascii="Times New Roman" w:hAnsi="Times New Roman"/>
          <w:sz w:val="24"/>
          <w:szCs w:val="24"/>
        </w:rPr>
      </w:pPr>
      <w:r w:rsidRPr="00B70C69">
        <w:rPr>
          <w:rFonts w:ascii="Times New Roman" w:hAnsi="Times New Roman"/>
          <w:b/>
          <w:i/>
          <w:sz w:val="24"/>
          <w:szCs w:val="24"/>
          <w:u w:val="single"/>
        </w:rPr>
        <w:t xml:space="preserve">Третье </w:t>
      </w:r>
      <w:proofErr w:type="gramStart"/>
      <w:r w:rsidRPr="00B70C69">
        <w:rPr>
          <w:rFonts w:ascii="Times New Roman" w:hAnsi="Times New Roman"/>
          <w:b/>
          <w:i/>
          <w:sz w:val="24"/>
          <w:szCs w:val="24"/>
          <w:u w:val="single"/>
        </w:rPr>
        <w:t xml:space="preserve">требование </w:t>
      </w:r>
      <w:r w:rsidRPr="00B70C69">
        <w:rPr>
          <w:rFonts w:ascii="Times New Roman" w:hAnsi="Times New Roman"/>
          <w:sz w:val="24"/>
          <w:szCs w:val="24"/>
        </w:rPr>
        <w:t xml:space="preserve"> –</w:t>
      </w:r>
      <w:proofErr w:type="gramEnd"/>
      <w:r w:rsidRPr="00B70C69">
        <w:rPr>
          <w:rFonts w:ascii="Times New Roman" w:hAnsi="Times New Roman"/>
          <w:sz w:val="24"/>
          <w:szCs w:val="24"/>
        </w:rPr>
        <w:t xml:space="preserve"> подбирая игры, воспитатель должен учитывать состав группы детей. В разных детских учреждениях он может быть различным. Часть детей в начале года впервые приходит в детский сад. У таких детей еще нет навыка совместных действий в группе сверстников, некоторые долго не могут привыкнуть к режиму. По своему двигательному опыту эти дети отличаются от детей, ранее посещавших ясельные группы. Поэтому в начале года надо организовывать игровые упражнения для небольшого числа детей, а также подвижные игры, более простые по содержанию и не требующие четкого согласования движений играющих.</w:t>
      </w:r>
    </w:p>
    <w:p w:rsidR="00B70C69" w:rsidRPr="00B70C69" w:rsidRDefault="00B70C69" w:rsidP="00B70C69">
      <w:pPr>
        <w:pStyle w:val="a3"/>
        <w:spacing w:after="0"/>
        <w:ind w:left="0" w:firstLine="567"/>
        <w:jc w:val="both"/>
        <w:rPr>
          <w:rFonts w:ascii="Times New Roman" w:hAnsi="Times New Roman"/>
          <w:sz w:val="24"/>
          <w:szCs w:val="24"/>
        </w:rPr>
      </w:pPr>
      <w:r w:rsidRPr="00B70C69">
        <w:rPr>
          <w:rFonts w:ascii="Times New Roman" w:hAnsi="Times New Roman"/>
          <w:sz w:val="24"/>
          <w:szCs w:val="24"/>
        </w:rPr>
        <w:t>Следует учитывать и общее состояние группы. Если дети возбуждены, лучше провести спокойную, малоподвижную игру, правила которой требуют от них определенного внимания. Если же дети долго сидели на занятии, им необходимы активные действия. В этом случае нужно выбрать игру, в которой движения разнообразны, часто меняются в соответствии с правилами.</w:t>
      </w:r>
    </w:p>
    <w:p w:rsidR="00B70C69" w:rsidRPr="00B70C69" w:rsidRDefault="00B70C69" w:rsidP="00B70C69">
      <w:pPr>
        <w:pStyle w:val="a3"/>
        <w:spacing w:after="0"/>
        <w:ind w:left="0" w:firstLine="567"/>
        <w:jc w:val="both"/>
        <w:rPr>
          <w:rFonts w:ascii="Times New Roman" w:hAnsi="Times New Roman"/>
          <w:sz w:val="24"/>
          <w:szCs w:val="24"/>
        </w:rPr>
      </w:pPr>
      <w:r w:rsidRPr="00B70C69">
        <w:rPr>
          <w:rFonts w:ascii="Times New Roman" w:hAnsi="Times New Roman"/>
          <w:sz w:val="24"/>
          <w:szCs w:val="24"/>
        </w:rPr>
        <w:t>Выбор игры зависит также от времени года, погоды, температуры (в помещении или на участке), одежды детей, имеющегося оборудования и т. д.</w:t>
      </w:r>
    </w:p>
    <w:p w:rsidR="00B70C69" w:rsidRPr="00B70C69" w:rsidRDefault="00B70C69" w:rsidP="00B70C69">
      <w:pPr>
        <w:pStyle w:val="a3"/>
        <w:spacing w:after="0"/>
        <w:ind w:left="0" w:firstLine="567"/>
        <w:jc w:val="both"/>
        <w:rPr>
          <w:rFonts w:ascii="Times New Roman" w:hAnsi="Times New Roman"/>
          <w:sz w:val="24"/>
          <w:szCs w:val="24"/>
        </w:rPr>
      </w:pPr>
      <w:r w:rsidRPr="00B70C69">
        <w:rPr>
          <w:rFonts w:ascii="Times New Roman" w:hAnsi="Times New Roman"/>
          <w:sz w:val="24"/>
          <w:szCs w:val="24"/>
        </w:rPr>
        <w:t>При выборе игры нужно учитывать, в какое время дня она проводится. Подвижные игры разного характера следует сочетать с играми и занятиями, которые имеют место в режиме дня. В конце дня, незадолго до сна, игры должны быть более спокойными.</w:t>
      </w:r>
    </w:p>
    <w:p w:rsidR="00B70C69" w:rsidRPr="00B70C69" w:rsidRDefault="00B70C69" w:rsidP="00B70C69">
      <w:pPr>
        <w:spacing w:after="0"/>
        <w:ind w:firstLine="567"/>
        <w:rPr>
          <w:rFonts w:ascii="Times New Roman" w:hAnsi="Times New Roman"/>
          <w:sz w:val="24"/>
          <w:szCs w:val="24"/>
        </w:rPr>
      </w:pPr>
    </w:p>
    <w:p w:rsidR="00B70C69" w:rsidRPr="00B70C69" w:rsidRDefault="00B70C69" w:rsidP="00B70C69">
      <w:pPr>
        <w:spacing w:after="0"/>
        <w:ind w:firstLine="567"/>
        <w:rPr>
          <w:rFonts w:ascii="Times New Roman" w:hAnsi="Times New Roman"/>
          <w:sz w:val="24"/>
          <w:szCs w:val="24"/>
        </w:rPr>
      </w:pPr>
      <w:r w:rsidRPr="00B70C69">
        <w:rPr>
          <w:rFonts w:ascii="Times New Roman" w:hAnsi="Times New Roman"/>
          <w:sz w:val="24"/>
          <w:szCs w:val="24"/>
        </w:rPr>
        <w:t>Вопросы для самоконтроля:</w:t>
      </w:r>
    </w:p>
    <w:p w:rsidR="00B70C69" w:rsidRPr="00B70C69" w:rsidRDefault="00B70C69" w:rsidP="00B70C69">
      <w:pPr>
        <w:pStyle w:val="a3"/>
        <w:numPr>
          <w:ilvl w:val="0"/>
          <w:numId w:val="21"/>
        </w:numPr>
        <w:shd w:val="clear" w:color="auto" w:fill="FFFFFF"/>
        <w:tabs>
          <w:tab w:val="left" w:pos="851"/>
          <w:tab w:val="left" w:pos="993"/>
        </w:tabs>
        <w:spacing w:after="0"/>
        <w:ind w:left="0" w:firstLine="567"/>
        <w:jc w:val="both"/>
        <w:rPr>
          <w:rFonts w:ascii="Times New Roman" w:hAnsi="Times New Roman"/>
          <w:bCs/>
          <w:sz w:val="24"/>
          <w:szCs w:val="24"/>
        </w:rPr>
      </w:pPr>
      <w:r w:rsidRPr="00B70C69">
        <w:rPr>
          <w:rFonts w:ascii="Times New Roman" w:hAnsi="Times New Roman"/>
          <w:bCs/>
          <w:sz w:val="24"/>
          <w:szCs w:val="24"/>
        </w:rPr>
        <w:t>Охарактеризуйте классификацию подвижных игр.</w:t>
      </w:r>
    </w:p>
    <w:p w:rsidR="00B70C69" w:rsidRPr="00B70C69" w:rsidRDefault="00B70C69" w:rsidP="00B70C69">
      <w:pPr>
        <w:pStyle w:val="a3"/>
        <w:numPr>
          <w:ilvl w:val="0"/>
          <w:numId w:val="21"/>
        </w:numPr>
        <w:shd w:val="clear" w:color="auto" w:fill="FFFFFF"/>
        <w:tabs>
          <w:tab w:val="left" w:pos="851"/>
          <w:tab w:val="left" w:pos="993"/>
        </w:tabs>
        <w:spacing w:after="0"/>
        <w:ind w:left="0" w:firstLine="567"/>
        <w:jc w:val="both"/>
        <w:rPr>
          <w:rFonts w:ascii="Times New Roman" w:hAnsi="Times New Roman"/>
          <w:sz w:val="24"/>
          <w:szCs w:val="24"/>
        </w:rPr>
      </w:pPr>
      <w:r w:rsidRPr="00B70C69">
        <w:rPr>
          <w:rFonts w:ascii="Times New Roman" w:hAnsi="Times New Roman"/>
          <w:bCs/>
          <w:sz w:val="24"/>
          <w:szCs w:val="24"/>
        </w:rPr>
        <w:t>Каковы педагогические требования к проведению подвижных игр?</w:t>
      </w:r>
    </w:p>
    <w:sectPr w:rsidR="00B70C69" w:rsidRPr="00B70C69" w:rsidSect="004A7A7F">
      <w:footerReference w:type="default" r:id="rId9"/>
      <w:footerReference w:type="first" r:id="rId10"/>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36B" w:rsidRDefault="006D136B" w:rsidP="008C157B">
      <w:pPr>
        <w:spacing w:after="0" w:line="240" w:lineRule="auto"/>
      </w:pPr>
      <w:r>
        <w:separator/>
      </w:r>
    </w:p>
  </w:endnote>
  <w:endnote w:type="continuationSeparator" w:id="0">
    <w:p w:rsidR="006D136B" w:rsidRDefault="006D136B" w:rsidP="008C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6B" w:rsidRDefault="006D136B">
    <w:pPr>
      <w:pStyle w:val="ad"/>
      <w:jc w:val="center"/>
    </w:pPr>
    <w:r>
      <w:fldChar w:fldCharType="begin"/>
    </w:r>
    <w:r>
      <w:instrText>PAGE   \* MERGEFORMAT</w:instrText>
    </w:r>
    <w:r>
      <w:fldChar w:fldCharType="separate"/>
    </w:r>
    <w:r w:rsidR="007E0E2B">
      <w:rPr>
        <w:noProof/>
      </w:rPr>
      <w:t>8</w:t>
    </w:r>
    <w:r>
      <w:rPr>
        <w:noProof/>
      </w:rPr>
      <w:fldChar w:fldCharType="end"/>
    </w:r>
  </w:p>
  <w:p w:rsidR="006D136B" w:rsidRDefault="006D136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136B" w:rsidRDefault="006D136B">
    <w:pPr>
      <w:pStyle w:val="ad"/>
      <w:jc w:val="center"/>
    </w:pPr>
  </w:p>
  <w:p w:rsidR="006D136B" w:rsidRDefault="006D136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36B" w:rsidRDefault="006D136B" w:rsidP="008C157B">
      <w:pPr>
        <w:spacing w:after="0" w:line="240" w:lineRule="auto"/>
      </w:pPr>
      <w:r>
        <w:separator/>
      </w:r>
    </w:p>
  </w:footnote>
  <w:footnote w:type="continuationSeparator" w:id="0">
    <w:p w:rsidR="006D136B" w:rsidRDefault="006D136B" w:rsidP="008C1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BC0EC04"/>
    <w:lvl w:ilvl="0">
      <w:numFmt w:val="bullet"/>
      <w:lvlText w:val="*"/>
      <w:lvlJc w:val="left"/>
    </w:lvl>
  </w:abstractNum>
  <w:abstractNum w:abstractNumId="1" w15:restartNumberingAfterBreak="0">
    <w:nsid w:val="02B87CCA"/>
    <w:multiLevelType w:val="hybridMultilevel"/>
    <w:tmpl w:val="2CBA38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4304B7"/>
    <w:multiLevelType w:val="hybridMultilevel"/>
    <w:tmpl w:val="7E6EC610"/>
    <w:lvl w:ilvl="0" w:tplc="04190001">
      <w:start w:val="1"/>
      <w:numFmt w:val="bullet"/>
      <w:lvlText w:val=""/>
      <w:lvlJc w:val="left"/>
      <w:pPr>
        <w:tabs>
          <w:tab w:val="num" w:pos="720"/>
        </w:tabs>
        <w:ind w:left="720" w:hanging="360"/>
      </w:pPr>
      <w:rPr>
        <w:rFonts w:ascii="Symbol" w:hAnsi="Symbol" w:hint="default"/>
      </w:rPr>
    </w:lvl>
    <w:lvl w:ilvl="1" w:tplc="22B6050A">
      <w:start w:val="1"/>
      <w:numFmt w:val="decimal"/>
      <w:lvlText w:val="%2."/>
      <w:lvlJc w:val="left"/>
      <w:pPr>
        <w:tabs>
          <w:tab w:val="num" w:pos="1080"/>
        </w:tabs>
        <w:ind w:left="1800" w:hanging="7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96937"/>
    <w:multiLevelType w:val="hybridMultilevel"/>
    <w:tmpl w:val="7264D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572E93"/>
    <w:multiLevelType w:val="hybridMultilevel"/>
    <w:tmpl w:val="E200D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CB547B"/>
    <w:multiLevelType w:val="hybridMultilevel"/>
    <w:tmpl w:val="8B2CB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847631"/>
    <w:multiLevelType w:val="hybridMultilevel"/>
    <w:tmpl w:val="30EEA1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140336"/>
    <w:multiLevelType w:val="hybridMultilevel"/>
    <w:tmpl w:val="DBC81AB0"/>
    <w:lvl w:ilvl="0" w:tplc="AF249A88">
      <w:start w:val="1"/>
      <w:numFmt w:val="decimal"/>
      <w:lvlText w:val="%1."/>
      <w:lvlJc w:val="left"/>
      <w:pPr>
        <w:tabs>
          <w:tab w:val="num" w:pos="720"/>
        </w:tabs>
        <w:ind w:left="720" w:hanging="360"/>
      </w:pPr>
      <w:rPr>
        <w:rFonts w:cs="Times New Roman" w:hint="default"/>
      </w:rPr>
    </w:lvl>
    <w:lvl w:ilvl="1" w:tplc="11D0D5EC">
      <w:start w:val="1"/>
      <w:numFmt w:val="bullet"/>
      <w:lvlText w:val="-"/>
      <w:lvlJc w:val="left"/>
      <w:pPr>
        <w:tabs>
          <w:tab w:val="num" w:pos="1440"/>
        </w:tabs>
        <w:ind w:left="1440" w:hanging="360"/>
      </w:pPr>
      <w:rPr>
        <w:rFonts w:ascii="Times New Roman" w:eastAsia="Times New Roman" w:hAnsi="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39370F"/>
    <w:multiLevelType w:val="hybridMultilevel"/>
    <w:tmpl w:val="726858B0"/>
    <w:lvl w:ilvl="0" w:tplc="07884798">
      <w:start w:val="1"/>
      <w:numFmt w:val="decimal"/>
      <w:lvlText w:val="%1."/>
      <w:lvlJc w:val="left"/>
      <w:pPr>
        <w:tabs>
          <w:tab w:val="num" w:pos="735"/>
        </w:tabs>
        <w:ind w:left="735" w:hanging="375"/>
      </w:pPr>
      <w:rPr>
        <w:rFonts w:cs="Times New Roman" w:hint="default"/>
      </w:rPr>
    </w:lvl>
    <w:lvl w:ilvl="1" w:tplc="D754669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1F137DA"/>
    <w:multiLevelType w:val="hybridMultilevel"/>
    <w:tmpl w:val="EA74F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9D3D1E"/>
    <w:multiLevelType w:val="hybridMultilevel"/>
    <w:tmpl w:val="13923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3A285BBC"/>
    <w:multiLevelType w:val="hybridMultilevel"/>
    <w:tmpl w:val="E87EC37A"/>
    <w:lvl w:ilvl="0" w:tplc="67B034C8">
      <w:start w:val="1"/>
      <w:numFmt w:val="decimal"/>
      <w:lvlText w:val="%1."/>
      <w:lvlJc w:val="left"/>
      <w:pPr>
        <w:tabs>
          <w:tab w:val="num" w:pos="180"/>
        </w:tabs>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BE754F1"/>
    <w:multiLevelType w:val="hybridMultilevel"/>
    <w:tmpl w:val="ABA0BDDE"/>
    <w:lvl w:ilvl="0" w:tplc="FFFFFFFF">
      <w:start w:val="1"/>
      <w:numFmt w:val="decimal"/>
      <w:lvlText w:val="%1."/>
      <w:lvlJc w:val="left"/>
      <w:pPr>
        <w:tabs>
          <w:tab w:val="num" w:pos="720"/>
        </w:tabs>
        <w:ind w:left="720" w:hanging="360"/>
      </w:pPr>
      <w:rPr>
        <w:rFonts w:cs="Times New Roman" w:hint="default"/>
      </w:rPr>
    </w:lvl>
    <w:lvl w:ilvl="1" w:tplc="FFFFFFFF">
      <w:start w:val="2"/>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start w:val="2"/>
      <w:numFmt w:val="decimal"/>
      <w:lvlText w:val="%4)"/>
      <w:lvlJc w:val="left"/>
      <w:pPr>
        <w:tabs>
          <w:tab w:val="num" w:pos="3045"/>
        </w:tabs>
        <w:ind w:left="3045" w:hanging="525"/>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160770"/>
    <w:multiLevelType w:val="hybridMultilevel"/>
    <w:tmpl w:val="ECAC1F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3F25DF7"/>
    <w:multiLevelType w:val="hybridMultilevel"/>
    <w:tmpl w:val="29F2B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D32B32"/>
    <w:multiLevelType w:val="hybridMultilevel"/>
    <w:tmpl w:val="BDC83120"/>
    <w:lvl w:ilvl="0" w:tplc="61B4D27E">
      <w:start w:val="1"/>
      <w:numFmt w:val="bullet"/>
      <w:lvlText w:val=""/>
      <w:lvlJc w:val="left"/>
      <w:pPr>
        <w:tabs>
          <w:tab w:val="num" w:pos="1436"/>
        </w:tabs>
        <w:ind w:left="143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806D9"/>
    <w:multiLevelType w:val="hybridMultilevel"/>
    <w:tmpl w:val="7B84F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AC336B2"/>
    <w:multiLevelType w:val="hybridMultilevel"/>
    <w:tmpl w:val="14963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F81490"/>
    <w:multiLevelType w:val="hybridMultilevel"/>
    <w:tmpl w:val="F9DC09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B5F1A78"/>
    <w:multiLevelType w:val="hybridMultilevel"/>
    <w:tmpl w:val="D4184CD8"/>
    <w:lvl w:ilvl="0" w:tplc="AF249A8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DC21C10"/>
    <w:multiLevelType w:val="hybridMultilevel"/>
    <w:tmpl w:val="7B84F4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F3D375F"/>
    <w:multiLevelType w:val="hybridMultilevel"/>
    <w:tmpl w:val="D4CE7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2B0D4E"/>
    <w:multiLevelType w:val="hybridMultilevel"/>
    <w:tmpl w:val="6958C234"/>
    <w:lvl w:ilvl="0" w:tplc="F68AB420">
      <w:start w:val="1"/>
      <w:numFmt w:val="decimal"/>
      <w:lvlText w:val="%1."/>
      <w:lvlJc w:val="left"/>
      <w:pPr>
        <w:tabs>
          <w:tab w:val="num" w:pos="750"/>
        </w:tabs>
        <w:ind w:left="750" w:hanging="39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D0A2D4C"/>
    <w:multiLevelType w:val="hybridMultilevel"/>
    <w:tmpl w:val="01FC7B1E"/>
    <w:lvl w:ilvl="0" w:tplc="11D0D5E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DCB1997"/>
    <w:multiLevelType w:val="hybridMultilevel"/>
    <w:tmpl w:val="F97CBA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7"/>
  </w:num>
  <w:num w:numId="5">
    <w:abstractNumId w:val="8"/>
  </w:num>
  <w:num w:numId="6">
    <w:abstractNumId w:val="22"/>
  </w:num>
  <w:num w:numId="7">
    <w:abstractNumId w:val="12"/>
  </w:num>
  <w:num w:numId="8">
    <w:abstractNumId w:val="19"/>
  </w:num>
  <w:num w:numId="9">
    <w:abstractNumId w:val="11"/>
  </w:num>
  <w:num w:numId="10">
    <w:abstractNumId w:val="0"/>
    <w:lvlOverride w:ilvl="0">
      <w:lvl w:ilvl="0">
        <w:numFmt w:val="bullet"/>
        <w:lvlText w:val="-"/>
        <w:legacy w:legacy="1" w:legacySpace="0" w:legacyIndent="135"/>
        <w:lvlJc w:val="left"/>
        <w:rPr>
          <w:rFonts w:ascii="Times New Roman" w:hAnsi="Times New Roman" w:hint="default"/>
        </w:rPr>
      </w:lvl>
    </w:lvlOverride>
  </w:num>
  <w:num w:numId="11">
    <w:abstractNumId w:val="3"/>
  </w:num>
  <w:num w:numId="12">
    <w:abstractNumId w:val="17"/>
  </w:num>
  <w:num w:numId="13">
    <w:abstractNumId w:val="1"/>
  </w:num>
  <w:num w:numId="14">
    <w:abstractNumId w:val="24"/>
  </w:num>
  <w:num w:numId="15">
    <w:abstractNumId w:val="9"/>
  </w:num>
  <w:num w:numId="16">
    <w:abstractNumId w:val="6"/>
  </w:num>
  <w:num w:numId="17">
    <w:abstractNumId w:val="2"/>
  </w:num>
  <w:num w:numId="18">
    <w:abstractNumId w:val="21"/>
  </w:num>
  <w:num w:numId="19">
    <w:abstractNumId w:val="23"/>
  </w:num>
  <w:num w:numId="20">
    <w:abstractNumId w:val="14"/>
  </w:num>
  <w:num w:numId="21">
    <w:abstractNumId w:val="18"/>
  </w:num>
  <w:num w:numId="22">
    <w:abstractNumId w:val="4"/>
  </w:num>
  <w:num w:numId="23">
    <w:abstractNumId w:val="5"/>
  </w:num>
  <w:num w:numId="24">
    <w:abstractNumId w:val="20"/>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5A6"/>
    <w:rsid w:val="00226E5C"/>
    <w:rsid w:val="00286969"/>
    <w:rsid w:val="002B0BBF"/>
    <w:rsid w:val="002B1D78"/>
    <w:rsid w:val="002C0D68"/>
    <w:rsid w:val="00480405"/>
    <w:rsid w:val="004A7A7F"/>
    <w:rsid w:val="004B500E"/>
    <w:rsid w:val="00561372"/>
    <w:rsid w:val="005655A6"/>
    <w:rsid w:val="0056633A"/>
    <w:rsid w:val="005B7A02"/>
    <w:rsid w:val="005C17E2"/>
    <w:rsid w:val="005D2C01"/>
    <w:rsid w:val="006B0C9E"/>
    <w:rsid w:val="006D136B"/>
    <w:rsid w:val="00741EE0"/>
    <w:rsid w:val="007831A4"/>
    <w:rsid w:val="007848A0"/>
    <w:rsid w:val="007E0E2B"/>
    <w:rsid w:val="00840FD8"/>
    <w:rsid w:val="00883B40"/>
    <w:rsid w:val="008B5C9D"/>
    <w:rsid w:val="008C157B"/>
    <w:rsid w:val="008D111D"/>
    <w:rsid w:val="009A20FE"/>
    <w:rsid w:val="00A84E5C"/>
    <w:rsid w:val="00AE4FB1"/>
    <w:rsid w:val="00B23F33"/>
    <w:rsid w:val="00B246C7"/>
    <w:rsid w:val="00B70C69"/>
    <w:rsid w:val="00C96082"/>
    <w:rsid w:val="00D476C9"/>
    <w:rsid w:val="00DC7920"/>
    <w:rsid w:val="00DE3FCE"/>
    <w:rsid w:val="00E616C0"/>
    <w:rsid w:val="00EE02A9"/>
    <w:rsid w:val="00EF02F1"/>
    <w:rsid w:val="00EF1545"/>
    <w:rsid w:val="00EF332C"/>
    <w:rsid w:val="00F2421D"/>
    <w:rsid w:val="00F643D1"/>
    <w:rsid w:val="00FA32A0"/>
    <w:rsid w:val="00FE0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1C7BBCAE-D1C5-4B47-8125-B8C12E7E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5A6"/>
    <w:pPr>
      <w:spacing w:after="200" w:line="276" w:lineRule="auto"/>
    </w:pPr>
    <w:rPr>
      <w:rFonts w:eastAsia="Times New Roman"/>
    </w:rPr>
  </w:style>
  <w:style w:type="paragraph" w:styleId="1">
    <w:name w:val="heading 1"/>
    <w:basedOn w:val="a"/>
    <w:next w:val="a"/>
    <w:link w:val="10"/>
    <w:uiPriority w:val="99"/>
    <w:qFormat/>
    <w:rsid w:val="005655A6"/>
    <w:pPr>
      <w:keepNext/>
      <w:autoSpaceDE w:val="0"/>
      <w:autoSpaceDN w:val="0"/>
      <w:spacing w:after="0" w:line="240" w:lineRule="auto"/>
      <w:ind w:firstLine="284"/>
      <w:outlineLvl w:val="0"/>
    </w:pPr>
    <w:rPr>
      <w:rFonts w:ascii="Times New Roman" w:eastAsia="Calibri" w:hAnsi="Times New Roman"/>
      <w:sz w:val="24"/>
      <w:szCs w:val="24"/>
    </w:rPr>
  </w:style>
  <w:style w:type="paragraph" w:styleId="2">
    <w:name w:val="heading 2"/>
    <w:basedOn w:val="a"/>
    <w:next w:val="a"/>
    <w:link w:val="20"/>
    <w:uiPriority w:val="99"/>
    <w:qFormat/>
    <w:rsid w:val="005655A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5655A6"/>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FE09B6"/>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55A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655A6"/>
    <w:rPr>
      <w:rFonts w:ascii="Cambria" w:hAnsi="Cambria" w:cs="Times New Roman"/>
      <w:b/>
      <w:bCs/>
      <w:color w:val="4F81BD"/>
      <w:sz w:val="26"/>
      <w:szCs w:val="26"/>
      <w:lang w:eastAsia="ru-RU"/>
    </w:rPr>
  </w:style>
  <w:style w:type="character" w:customStyle="1" w:styleId="30">
    <w:name w:val="Заголовок 3 Знак"/>
    <w:basedOn w:val="a0"/>
    <w:link w:val="3"/>
    <w:uiPriority w:val="99"/>
    <w:semiHidden/>
    <w:locked/>
    <w:rsid w:val="005655A6"/>
    <w:rPr>
      <w:rFonts w:ascii="Cambria" w:hAnsi="Cambria" w:cs="Times New Roman"/>
      <w:b/>
      <w:bCs/>
      <w:color w:val="4F81BD"/>
      <w:lang w:eastAsia="ru-RU"/>
    </w:rPr>
  </w:style>
  <w:style w:type="character" w:customStyle="1" w:styleId="40">
    <w:name w:val="Заголовок 4 Знак"/>
    <w:basedOn w:val="a0"/>
    <w:link w:val="4"/>
    <w:uiPriority w:val="99"/>
    <w:semiHidden/>
    <w:locked/>
    <w:rsid w:val="00FE09B6"/>
    <w:rPr>
      <w:rFonts w:ascii="Cambria" w:hAnsi="Cambria" w:cs="Times New Roman"/>
      <w:b/>
      <w:bCs/>
      <w:i/>
      <w:iCs/>
      <w:color w:val="4F81BD"/>
      <w:lang w:eastAsia="ru-RU"/>
    </w:rPr>
  </w:style>
  <w:style w:type="paragraph" w:styleId="a3">
    <w:name w:val="List Paragraph"/>
    <w:basedOn w:val="a"/>
    <w:uiPriority w:val="34"/>
    <w:qFormat/>
    <w:rsid w:val="005655A6"/>
    <w:pPr>
      <w:ind w:left="720"/>
      <w:contextualSpacing/>
    </w:pPr>
  </w:style>
  <w:style w:type="paragraph" w:styleId="a4">
    <w:name w:val="footnote text"/>
    <w:basedOn w:val="a"/>
    <w:link w:val="a5"/>
    <w:uiPriority w:val="99"/>
    <w:semiHidden/>
    <w:rsid w:val="005655A6"/>
    <w:pPr>
      <w:spacing w:after="0" w:line="240" w:lineRule="auto"/>
    </w:pPr>
    <w:rPr>
      <w:rFonts w:ascii="Times New Roman" w:eastAsia="Calibri" w:hAnsi="Times New Roman"/>
      <w:sz w:val="20"/>
      <w:szCs w:val="20"/>
    </w:rPr>
  </w:style>
  <w:style w:type="character" w:customStyle="1" w:styleId="a5">
    <w:name w:val="Текст сноски Знак"/>
    <w:basedOn w:val="a0"/>
    <w:link w:val="a4"/>
    <w:uiPriority w:val="99"/>
    <w:semiHidden/>
    <w:locked/>
    <w:rsid w:val="005655A6"/>
    <w:rPr>
      <w:rFonts w:ascii="Times New Roman" w:eastAsia="Times New Roman" w:hAnsi="Times New Roman" w:cs="Times New Roman"/>
      <w:sz w:val="20"/>
      <w:szCs w:val="20"/>
      <w:lang w:eastAsia="ru-RU"/>
    </w:rPr>
  </w:style>
  <w:style w:type="character" w:styleId="a6">
    <w:name w:val="Strong"/>
    <w:basedOn w:val="a0"/>
    <w:uiPriority w:val="22"/>
    <w:qFormat/>
    <w:rsid w:val="005655A6"/>
    <w:rPr>
      <w:rFonts w:cs="Times New Roman"/>
      <w:b/>
      <w:bCs/>
    </w:rPr>
  </w:style>
  <w:style w:type="character" w:styleId="a7">
    <w:name w:val="Emphasis"/>
    <w:basedOn w:val="a0"/>
    <w:uiPriority w:val="99"/>
    <w:qFormat/>
    <w:rsid w:val="005655A6"/>
    <w:rPr>
      <w:rFonts w:cs="Times New Roman"/>
      <w:i/>
      <w:iCs/>
    </w:rPr>
  </w:style>
  <w:style w:type="paragraph" w:styleId="a8">
    <w:name w:val="Body Text Indent"/>
    <w:aliases w:val="текст,Основной текст 1"/>
    <w:basedOn w:val="a"/>
    <w:link w:val="a9"/>
    <w:uiPriority w:val="99"/>
    <w:rsid w:val="005655A6"/>
    <w:pPr>
      <w:overflowPunct w:val="0"/>
      <w:autoSpaceDE w:val="0"/>
      <w:autoSpaceDN w:val="0"/>
      <w:adjustRightInd w:val="0"/>
      <w:spacing w:after="120" w:line="240" w:lineRule="auto"/>
      <w:ind w:left="283"/>
    </w:pPr>
    <w:rPr>
      <w:rFonts w:ascii="Times New Roman" w:eastAsia="Calibri" w:hAnsi="Times New Roman"/>
      <w:sz w:val="20"/>
      <w:szCs w:val="20"/>
    </w:rPr>
  </w:style>
  <w:style w:type="character" w:customStyle="1" w:styleId="a9">
    <w:name w:val="Основной текст с отступом Знак"/>
    <w:aliases w:val="текст Знак,Основной текст 1 Знак"/>
    <w:basedOn w:val="a0"/>
    <w:link w:val="a8"/>
    <w:uiPriority w:val="99"/>
    <w:locked/>
    <w:rsid w:val="005655A6"/>
    <w:rPr>
      <w:rFonts w:ascii="Times New Roman" w:eastAsia="Times New Roman" w:hAnsi="Times New Roman" w:cs="Times New Roman"/>
      <w:sz w:val="20"/>
      <w:szCs w:val="20"/>
      <w:lang w:eastAsia="ru-RU"/>
    </w:rPr>
  </w:style>
  <w:style w:type="character" w:styleId="aa">
    <w:name w:val="Hyperlink"/>
    <w:basedOn w:val="a0"/>
    <w:uiPriority w:val="99"/>
    <w:rsid w:val="005655A6"/>
    <w:rPr>
      <w:rFonts w:cs="Times New Roman"/>
      <w:color w:val="0000FF"/>
      <w:u w:val="single"/>
    </w:rPr>
  </w:style>
  <w:style w:type="paragraph" w:customStyle="1" w:styleId="western">
    <w:name w:val="western"/>
    <w:basedOn w:val="a"/>
    <w:uiPriority w:val="99"/>
    <w:rsid w:val="005655A6"/>
    <w:pPr>
      <w:spacing w:before="100" w:beforeAutospacing="1" w:after="100" w:afterAutospacing="1" w:line="240" w:lineRule="auto"/>
    </w:pPr>
    <w:rPr>
      <w:rFonts w:ascii="Times New Roman" w:eastAsia="Calibri" w:hAnsi="Times New Roman"/>
      <w:sz w:val="24"/>
      <w:szCs w:val="24"/>
    </w:rPr>
  </w:style>
  <w:style w:type="paragraph" w:styleId="ab">
    <w:name w:val="header"/>
    <w:basedOn w:val="a"/>
    <w:link w:val="ac"/>
    <w:uiPriority w:val="99"/>
    <w:rsid w:val="005655A6"/>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5655A6"/>
    <w:rPr>
      <w:rFonts w:ascii="Calibri" w:hAnsi="Calibri" w:cs="Times New Roman"/>
      <w:lang w:eastAsia="ru-RU"/>
    </w:rPr>
  </w:style>
  <w:style w:type="paragraph" w:styleId="ad">
    <w:name w:val="footer"/>
    <w:basedOn w:val="a"/>
    <w:link w:val="ae"/>
    <w:uiPriority w:val="99"/>
    <w:rsid w:val="005655A6"/>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5655A6"/>
    <w:rPr>
      <w:rFonts w:ascii="Calibri" w:hAnsi="Calibri" w:cs="Times New Roman"/>
      <w:lang w:eastAsia="ru-RU"/>
    </w:rPr>
  </w:style>
  <w:style w:type="paragraph" w:styleId="af">
    <w:name w:val="Body Text"/>
    <w:basedOn w:val="a"/>
    <w:link w:val="af0"/>
    <w:uiPriority w:val="99"/>
    <w:rsid w:val="005655A6"/>
    <w:pPr>
      <w:spacing w:after="120"/>
    </w:pPr>
  </w:style>
  <w:style w:type="character" w:customStyle="1" w:styleId="af0">
    <w:name w:val="Основной текст Знак"/>
    <w:basedOn w:val="a0"/>
    <w:link w:val="af"/>
    <w:uiPriority w:val="99"/>
    <w:locked/>
    <w:rsid w:val="005655A6"/>
    <w:rPr>
      <w:rFonts w:ascii="Calibri" w:hAnsi="Calibri" w:cs="Times New Roman"/>
      <w:lang w:eastAsia="ru-RU"/>
    </w:rPr>
  </w:style>
  <w:style w:type="paragraph" w:styleId="21">
    <w:name w:val="Body Text 2"/>
    <w:basedOn w:val="a"/>
    <w:link w:val="22"/>
    <w:uiPriority w:val="99"/>
    <w:semiHidden/>
    <w:rsid w:val="005655A6"/>
    <w:pPr>
      <w:spacing w:after="120" w:line="480" w:lineRule="auto"/>
    </w:pPr>
  </w:style>
  <w:style w:type="character" w:customStyle="1" w:styleId="22">
    <w:name w:val="Основной текст 2 Знак"/>
    <w:basedOn w:val="a0"/>
    <w:link w:val="21"/>
    <w:uiPriority w:val="99"/>
    <w:semiHidden/>
    <w:locked/>
    <w:rsid w:val="005655A6"/>
    <w:rPr>
      <w:rFonts w:ascii="Calibri" w:hAnsi="Calibri" w:cs="Times New Roman"/>
      <w:lang w:eastAsia="ru-RU"/>
    </w:rPr>
  </w:style>
  <w:style w:type="character" w:customStyle="1" w:styleId="text">
    <w:name w:val="text"/>
    <w:basedOn w:val="a0"/>
    <w:uiPriority w:val="99"/>
    <w:rsid w:val="005655A6"/>
    <w:rPr>
      <w:rFonts w:cs="Times New Roman"/>
    </w:rPr>
  </w:style>
  <w:style w:type="table" w:styleId="af1">
    <w:name w:val="Table Grid"/>
    <w:basedOn w:val="a1"/>
    <w:uiPriority w:val="99"/>
    <w:rsid w:val="005655A6"/>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itle"/>
    <w:basedOn w:val="a"/>
    <w:link w:val="af3"/>
    <w:uiPriority w:val="99"/>
    <w:qFormat/>
    <w:rsid w:val="005655A6"/>
    <w:pPr>
      <w:spacing w:after="0" w:line="240" w:lineRule="auto"/>
      <w:jc w:val="center"/>
    </w:pPr>
    <w:rPr>
      <w:rFonts w:ascii="Times New Roman" w:hAnsi="Times New Roman"/>
      <w:b/>
      <w:bCs/>
      <w:sz w:val="32"/>
      <w:szCs w:val="24"/>
    </w:rPr>
  </w:style>
  <w:style w:type="character" w:customStyle="1" w:styleId="af3">
    <w:name w:val="Название Знак"/>
    <w:basedOn w:val="a0"/>
    <w:link w:val="af2"/>
    <w:uiPriority w:val="99"/>
    <w:locked/>
    <w:rsid w:val="005655A6"/>
    <w:rPr>
      <w:rFonts w:ascii="Times New Roman" w:hAnsi="Times New Roman" w:cs="Times New Roman"/>
      <w:b/>
      <w:bCs/>
      <w:sz w:val="24"/>
      <w:szCs w:val="24"/>
      <w:lang w:eastAsia="ru-RU"/>
    </w:rPr>
  </w:style>
  <w:style w:type="paragraph" w:styleId="af4">
    <w:name w:val="Block Text"/>
    <w:basedOn w:val="a"/>
    <w:uiPriority w:val="99"/>
    <w:rsid w:val="005655A6"/>
    <w:pPr>
      <w:autoSpaceDE w:val="0"/>
      <w:autoSpaceDN w:val="0"/>
      <w:adjustRightInd w:val="0"/>
      <w:spacing w:before="680" w:after="0" w:line="240" w:lineRule="auto"/>
      <w:ind w:left="160" w:right="-81"/>
      <w:jc w:val="both"/>
    </w:pPr>
    <w:rPr>
      <w:rFonts w:ascii="Arial" w:hAnsi="Arial" w:cs="Arial"/>
      <w:b/>
      <w:bCs/>
      <w:color w:val="000000"/>
      <w:sz w:val="28"/>
      <w:szCs w:val="24"/>
    </w:rPr>
  </w:style>
  <w:style w:type="paragraph" w:styleId="af5">
    <w:name w:val="Normal (Web)"/>
    <w:basedOn w:val="a"/>
    <w:uiPriority w:val="99"/>
    <w:rsid w:val="005655A6"/>
    <w:pPr>
      <w:spacing w:before="100" w:beforeAutospacing="1" w:after="100" w:afterAutospacing="1" w:line="240" w:lineRule="auto"/>
    </w:pPr>
    <w:rPr>
      <w:rFonts w:ascii="Times New Roman" w:hAnsi="Times New Roman"/>
      <w:sz w:val="24"/>
      <w:szCs w:val="24"/>
    </w:rPr>
  </w:style>
  <w:style w:type="paragraph" w:customStyle="1" w:styleId="af6">
    <w:name w:val="Знак Знак Знак"/>
    <w:basedOn w:val="a"/>
    <w:uiPriority w:val="99"/>
    <w:rsid w:val="005655A6"/>
    <w:pPr>
      <w:spacing w:after="160" w:line="240" w:lineRule="exact"/>
    </w:pPr>
    <w:rPr>
      <w:rFonts w:ascii="Verdana" w:hAnsi="Verdana" w:cs="Verdana"/>
      <w:sz w:val="20"/>
      <w:szCs w:val="20"/>
      <w:lang w:val="en-US" w:eastAsia="en-US"/>
    </w:rPr>
  </w:style>
  <w:style w:type="paragraph" w:styleId="af7">
    <w:name w:val="caption"/>
    <w:basedOn w:val="a"/>
    <w:next w:val="a"/>
    <w:uiPriority w:val="99"/>
    <w:qFormat/>
    <w:locked/>
    <w:rsid w:val="002B0BBF"/>
    <w:pPr>
      <w:spacing w:after="0" w:line="240" w:lineRule="auto"/>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030460nkn@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8</Pages>
  <Words>2190</Words>
  <Characters>12489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Преподаватель</cp:lastModifiedBy>
  <cp:revision>12</cp:revision>
  <dcterms:created xsi:type="dcterms:W3CDTF">2017-01-23T19:13:00Z</dcterms:created>
  <dcterms:modified xsi:type="dcterms:W3CDTF">2022-04-09T05:29:00Z</dcterms:modified>
</cp:coreProperties>
</file>