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E9A" w:rsidRPr="008D72B1" w:rsidRDefault="00B21E9A" w:rsidP="00B21E9A">
      <w:pPr>
        <w:pStyle w:val="4"/>
        <w:spacing w:before="0" w:after="120" w:line="276" w:lineRule="auto"/>
        <w:ind w:firstLine="709"/>
        <w:rPr>
          <w:sz w:val="24"/>
          <w:szCs w:val="24"/>
        </w:rPr>
      </w:pPr>
      <w:r w:rsidRPr="008D72B1">
        <w:rPr>
          <w:sz w:val="24"/>
          <w:szCs w:val="24"/>
        </w:rPr>
        <w:t>Лекция 4</w:t>
      </w:r>
    </w:p>
    <w:p w:rsidR="00B21E9A" w:rsidRPr="008D72B1" w:rsidRDefault="00B21E9A" w:rsidP="00B21E9A">
      <w:pPr>
        <w:pStyle w:val="4"/>
        <w:spacing w:before="0" w:after="120" w:line="276" w:lineRule="auto"/>
        <w:ind w:firstLine="709"/>
        <w:rPr>
          <w:sz w:val="24"/>
          <w:szCs w:val="24"/>
        </w:rPr>
      </w:pPr>
      <w:r w:rsidRPr="008D72B1">
        <w:rPr>
          <w:sz w:val="24"/>
          <w:szCs w:val="24"/>
        </w:rPr>
        <w:t xml:space="preserve">Занятия, направленные на развитие общения дошкольника </w:t>
      </w:r>
      <w:proofErr w:type="gramStart"/>
      <w:r w:rsidRPr="008D72B1">
        <w:rPr>
          <w:sz w:val="24"/>
          <w:szCs w:val="24"/>
        </w:rPr>
        <w:t>со</w:t>
      </w:r>
      <w:proofErr w:type="gramEnd"/>
      <w:r w:rsidRPr="008D72B1">
        <w:rPr>
          <w:sz w:val="24"/>
          <w:szCs w:val="24"/>
        </w:rPr>
        <w:t xml:space="preserve"> взрослым</w:t>
      </w:r>
    </w:p>
    <w:p w:rsidR="00B21E9A" w:rsidRPr="008D72B1" w:rsidRDefault="00B21E9A" w:rsidP="00B21E9A">
      <w:pPr>
        <w:pStyle w:val="2"/>
        <w:spacing w:before="0" w:beforeAutospacing="0" w:after="120" w:afterAutospacing="0" w:line="276" w:lineRule="auto"/>
        <w:ind w:firstLine="709"/>
      </w:pPr>
      <w:r w:rsidRPr="008D72B1">
        <w:t xml:space="preserve">Что же делать, если ребенок существенно отстает от своего возраста в развитии общения? Если в четыре года он не умеет играть вместе с другим человеком, а в пять-шесть лет не может поддержать простой разговор? Можно ли научить его по-новому общаться </w:t>
      </w:r>
      <w:proofErr w:type="gramStart"/>
      <w:r w:rsidRPr="008D72B1">
        <w:t>со</w:t>
      </w:r>
      <w:proofErr w:type="gramEnd"/>
      <w:r w:rsidRPr="008D72B1">
        <w:t xml:space="preserve"> взрослым?</w:t>
      </w:r>
    </w:p>
    <w:p w:rsidR="00B21E9A" w:rsidRPr="008D72B1" w:rsidRDefault="00B21E9A" w:rsidP="00B21E9A">
      <w:pPr>
        <w:pStyle w:val="2"/>
        <w:spacing w:before="0" w:beforeAutospacing="0" w:after="120" w:afterAutospacing="0" w:line="276" w:lineRule="auto"/>
        <w:ind w:firstLine="709"/>
      </w:pPr>
      <w:r w:rsidRPr="008D72B1">
        <w:t xml:space="preserve">Да, можно. Но для этого нужны специальные занятия. Характер этих занятий должен зависеть от индивидуальных особенностей и возможностей каждого ребенка. Индивидуальная работа с ребенком - необходимое условие развития общения. Однако, несмотря на бесконечное разнообразие индивидуальных занятий с детьми по развитию их общения, можно выделить общий принцип организации таких занятий. Этот принцип - </w:t>
      </w:r>
      <w:r w:rsidRPr="008D72B1">
        <w:rPr>
          <w:i/>
          <w:iCs/>
        </w:rPr>
        <w:t>опережающая инициатива взрослого.</w:t>
      </w:r>
    </w:p>
    <w:p w:rsidR="00B21E9A" w:rsidRPr="008D72B1" w:rsidRDefault="00B21E9A" w:rsidP="00B21E9A">
      <w:pPr>
        <w:pStyle w:val="2"/>
        <w:spacing w:before="0" w:beforeAutospacing="0" w:after="120" w:afterAutospacing="0" w:line="276" w:lineRule="auto"/>
        <w:ind w:firstLine="709"/>
      </w:pPr>
      <w:r w:rsidRPr="008D72B1">
        <w:t>Взрослый должен давать ребенку образцы общения, которым тот еще не владеет. Поэтому, чтобы учить детей тому или иному виду общения, нужно самому уметь общаться. Главная трудность при проведении таких занятий состоит в том, чтобы не просто демонстрировать перед ребенком более совершенные и пока недоступные ему формы общения - познавательного и личностного, а вести ребенка за собой, включать его в это общение.</w:t>
      </w:r>
    </w:p>
    <w:p w:rsidR="00B21E9A" w:rsidRPr="008D72B1" w:rsidRDefault="00B21E9A" w:rsidP="00B21E9A">
      <w:pPr>
        <w:pStyle w:val="2"/>
        <w:spacing w:before="0" w:beforeAutospacing="0" w:after="120" w:afterAutospacing="0" w:line="276" w:lineRule="auto"/>
        <w:ind w:firstLine="709"/>
      </w:pPr>
      <w:r w:rsidRPr="008D72B1">
        <w:t xml:space="preserve">Это возможно только в том случае, если воспитатель знает и понимает уже существующие интересы и представления дошкольника и опирается на достигнутый им уровень развития. Поэтому занятия лучше начинать с того уровня общения, которого ребенок уже достиг, т.е. с того, что ему интересно. Это может быть совместная игра, которая особенно нравится ребенку и которую он сам выбирает (подвижные игры, игры с правилами и т.д.). В таких играх могут участвовать 8-10 человек. Воспитатель при этом должен </w:t>
      </w:r>
      <w:proofErr w:type="gramStart"/>
      <w:r w:rsidRPr="008D72B1">
        <w:t>выполнять роль</w:t>
      </w:r>
      <w:proofErr w:type="gramEnd"/>
      <w:r w:rsidRPr="008D72B1">
        <w:t xml:space="preserve"> организатора и участника игры: следить за соблюдением правил, оценивать действия детей и в то же время сам включаться в игру. B таких совместных </w:t>
      </w:r>
      <w:proofErr w:type="gramStart"/>
      <w:r w:rsidRPr="008D72B1">
        <w:t>играх</w:t>
      </w:r>
      <w:proofErr w:type="gramEnd"/>
      <w:r w:rsidRPr="008D72B1">
        <w:t xml:space="preserve"> дети учатся ориентироваться на партнера, не обижаться если проиграли. Они ощущают радость от совместной деятельности чувствуют себя включенными в общее занятие. Кроме того, во время игровых занятий замкнутые и стеснительные дети начинают чувствовать себя более легко и свободно. После того как воспитатель поиграл с ними, они обычно уже не боятся обратиться к нему с вопросом, просьбой или жалобой.</w:t>
      </w:r>
    </w:p>
    <w:p w:rsidR="00B21E9A" w:rsidRPr="008D72B1" w:rsidRDefault="00B21E9A" w:rsidP="00B21E9A">
      <w:pPr>
        <w:pStyle w:val="2"/>
        <w:spacing w:before="0" w:beforeAutospacing="0" w:after="120" w:afterAutospacing="0" w:line="276" w:lineRule="auto"/>
        <w:ind w:firstLine="709"/>
      </w:pPr>
      <w:r w:rsidRPr="008D72B1">
        <w:t>Основная задача таких предварительных занятий - создание свободного положительного отношения к воспитателю, что необходимо для формирования более сложных видов общения.</w:t>
      </w:r>
    </w:p>
    <w:p w:rsidR="00B21E9A" w:rsidRPr="008D72B1" w:rsidRDefault="00B21E9A" w:rsidP="00B21E9A">
      <w:pPr>
        <w:pStyle w:val="4"/>
        <w:spacing w:before="0" w:after="120" w:line="276" w:lineRule="auto"/>
        <w:ind w:firstLine="709"/>
        <w:rPr>
          <w:sz w:val="24"/>
          <w:szCs w:val="24"/>
        </w:rPr>
      </w:pPr>
      <w:r w:rsidRPr="008D72B1">
        <w:rPr>
          <w:sz w:val="24"/>
          <w:szCs w:val="24"/>
        </w:rPr>
        <w:t>Формирование познавательного общения</w:t>
      </w:r>
    </w:p>
    <w:p w:rsidR="00B21E9A" w:rsidRPr="008D72B1" w:rsidRDefault="00B21E9A" w:rsidP="00B21E9A">
      <w:pPr>
        <w:pStyle w:val="2"/>
        <w:spacing w:before="0" w:beforeAutospacing="0" w:after="120" w:afterAutospacing="0" w:line="276" w:lineRule="auto"/>
        <w:ind w:firstLine="709"/>
      </w:pPr>
      <w:r w:rsidRPr="008D72B1">
        <w:t xml:space="preserve">Если при выяснении уровня развития общения ребенок не проявил склонности к разговору </w:t>
      </w:r>
      <w:proofErr w:type="gramStart"/>
      <w:r w:rsidRPr="008D72B1">
        <w:t>со</w:t>
      </w:r>
      <w:proofErr w:type="gramEnd"/>
      <w:r w:rsidRPr="008D72B1">
        <w:t xml:space="preserve"> взрослым на познавательные темы, следующим этапом занятий должно стать формирование такого вида общения. Для этого нужно постепенно в ходе игры или после нее вовлекать детей в разговор на познавательные темы: рассказывать им о жизни и повадках животных, о машинах, о явлениях природы. Например, после игры в «кошки-мышки» можно спросить детей, чем кошка отличается от мышки и от собаки (по внешнему виду и по характеру), где она живет, рассказать о диких кошках. Разговор можно сопровождать показом картинок. </w:t>
      </w:r>
      <w:proofErr w:type="gramStart"/>
      <w:r w:rsidRPr="008D72B1">
        <w:t>Хорошим наглядным материалом для таких бесед могут служить различные виды детского лото - зоологическое, ботаническое и др.</w:t>
      </w:r>
      <w:proofErr w:type="gramEnd"/>
    </w:p>
    <w:p w:rsidR="00B21E9A" w:rsidRPr="008D72B1" w:rsidRDefault="00B21E9A" w:rsidP="00B21E9A">
      <w:pPr>
        <w:pStyle w:val="2"/>
        <w:spacing w:before="0" w:beforeAutospacing="0" w:after="120" w:afterAutospacing="0" w:line="276" w:lineRule="auto"/>
        <w:ind w:firstLine="709"/>
      </w:pPr>
      <w:r w:rsidRPr="008D72B1">
        <w:t xml:space="preserve">Воспитатель должен не просто сообщать интересные сведения, а стараться включить ребенка в разговор, сделать его равноправным участником беседы. Для этого нужно чаще спрашивать детей об их познаниях, наводить их на правильные ответы, стимулировать их собственные вопросы. Важно, чтобы воспитатель поддерживал и поощрял любую </w:t>
      </w:r>
      <w:r w:rsidRPr="008D72B1">
        <w:lastRenderedPageBreak/>
        <w:t>познавательную активность детей, любые проявления любознательности, хвалил за интересные вопросы и обязательно отвечал на них, поддерживал все активные высказывания, касающиеся темы разговора. Такие познавательные беседы лучше проводить индивидуально или с небольшой группой детей (3-4 человека), находящихся на одинаковом уровне развития. Беседа может продолжаться от 5 до 15 минут, в зависимости от желания детей.</w:t>
      </w:r>
    </w:p>
    <w:p w:rsidR="00B21E9A" w:rsidRPr="008D72B1" w:rsidRDefault="00B21E9A" w:rsidP="00B21E9A">
      <w:pPr>
        <w:pStyle w:val="2"/>
        <w:spacing w:before="0" w:beforeAutospacing="0" w:after="120" w:afterAutospacing="0" w:line="276" w:lineRule="auto"/>
        <w:ind w:firstLine="709"/>
      </w:pPr>
      <w:r w:rsidRPr="008D72B1">
        <w:t xml:space="preserve">Важно, чтобы на протяжении этого времени тема, обсуждаемая на занятии, оставалась постоянной. </w:t>
      </w:r>
      <w:proofErr w:type="gramStart"/>
      <w:r w:rsidRPr="008D72B1">
        <w:t>Для этого воспитателю нужно предварительно подобрать и продумать несколько познавательных тем, близких и доступных для дошкольников (например:</w:t>
      </w:r>
      <w:proofErr w:type="gramEnd"/>
      <w:r w:rsidRPr="008D72B1">
        <w:t xml:space="preserve"> </w:t>
      </w:r>
      <w:proofErr w:type="gramStart"/>
      <w:r w:rsidRPr="008D72B1">
        <w:t>«Из чего делают сыр», «Как растут булки», «От семечка до яблока»).</w:t>
      </w:r>
      <w:proofErr w:type="gramEnd"/>
      <w:r w:rsidRPr="008D72B1">
        <w:t xml:space="preserve"> В качестве основы для беседы можно использовать детские книжки с картинками, в которых содержатся новые сведения. Однако важно помнить, что задача таких занятий - не только сообщение детям новых знаний, но, главное, формирование у них способности общаться на познавательные темы. Поэтому не следует </w:t>
      </w:r>
      <w:proofErr w:type="gramStart"/>
      <w:r w:rsidRPr="008D72B1">
        <w:t>выбирать</w:t>
      </w:r>
      <w:proofErr w:type="gramEnd"/>
      <w:r w:rsidRPr="008D72B1">
        <w:t xml:space="preserve"> слишком сложные и малодоступные дошкольникам вопросы. Лучше подбирать такие темы, которые им интересны, о которых у них уже есть знания и представления, позволяющие им быть равноправными участниками беседы.</w:t>
      </w:r>
    </w:p>
    <w:p w:rsidR="00B21E9A" w:rsidRPr="008D72B1" w:rsidRDefault="00B21E9A" w:rsidP="00B21E9A">
      <w:pPr>
        <w:pStyle w:val="2"/>
        <w:spacing w:before="0" w:beforeAutospacing="0" w:after="120" w:afterAutospacing="0" w:line="276" w:lineRule="auto"/>
        <w:ind w:firstLine="709"/>
      </w:pPr>
      <w:r w:rsidRPr="008D72B1">
        <w:t>Своеобразие этих формирующих занятий состоит в том, что познавательный материал становится центром ситуации общения, создает общность ребенка и взрослого. Привязанность и положительное отношение к взрослому должны проявляться через участие ребенка в обсуждении познавательного содержания. Для этого нужно постепенно сводить совместные игры с элементами познавательного общения к специальным занятиям, где поддерживаются и поощряются только те высказывания и действия, которые имеют отношение к обсуждаемой теме.</w:t>
      </w:r>
    </w:p>
    <w:p w:rsidR="00B21E9A" w:rsidRPr="008D72B1" w:rsidRDefault="00B21E9A" w:rsidP="00B21E9A">
      <w:pPr>
        <w:pStyle w:val="2"/>
        <w:spacing w:before="0" w:beforeAutospacing="0" w:after="120" w:afterAutospacing="0" w:line="276" w:lineRule="auto"/>
        <w:ind w:firstLine="709"/>
      </w:pPr>
      <w:r w:rsidRPr="008D72B1">
        <w:t xml:space="preserve">Хорошей опорой для познавательного общения может быть не только иллюстративный материал (книжки, картинки), но и прошлый опыт ребенка. Вовлекать свои впечатления в беседу </w:t>
      </w:r>
      <w:proofErr w:type="gramStart"/>
      <w:r w:rsidRPr="008D72B1">
        <w:t>со</w:t>
      </w:r>
      <w:proofErr w:type="gramEnd"/>
      <w:r w:rsidRPr="008D72B1">
        <w:t xml:space="preserve"> взросл</w:t>
      </w:r>
      <w:r w:rsidR="00AF2F57">
        <w:t>ы</w:t>
      </w:r>
      <w:r w:rsidRPr="008D72B1">
        <w:t xml:space="preserve">м обычно начинает сам ребенок. Разглядывая картинки, например, </w:t>
      </w:r>
      <w:proofErr w:type="gramStart"/>
      <w:r w:rsidRPr="008D72B1">
        <w:t>дети</w:t>
      </w:r>
      <w:proofErr w:type="gramEnd"/>
      <w:r w:rsidRPr="008D72B1">
        <w:t xml:space="preserve"> любят вспоминать, где они видели таких зверей или птиц, куда они ходили с родителями и т.д. Поощряя и развивая подобные высказывания, взрослый должен следить за тем, чтобы ребенок не уклонился от основной темы и не свел познавательную беседу к рассказу о событиях своей жизни. Как правило, после 8-10 подобных занятий дети достаточно легко поддерживают познавательную беседу и могут в течение 10-15 минут разговаривать </w:t>
      </w:r>
      <w:proofErr w:type="gramStart"/>
      <w:r w:rsidRPr="008D72B1">
        <w:t>со</w:t>
      </w:r>
      <w:proofErr w:type="gramEnd"/>
      <w:r w:rsidRPr="008D72B1">
        <w:t xml:space="preserve"> взрослым на познавательные темы.</w:t>
      </w:r>
    </w:p>
    <w:p w:rsidR="00B21E9A" w:rsidRPr="008D72B1" w:rsidRDefault="00B21E9A" w:rsidP="00B21E9A">
      <w:pPr>
        <w:pStyle w:val="4"/>
        <w:spacing w:before="0" w:after="120" w:line="276" w:lineRule="auto"/>
        <w:ind w:firstLine="709"/>
        <w:rPr>
          <w:sz w:val="24"/>
          <w:szCs w:val="24"/>
        </w:rPr>
      </w:pPr>
      <w:r w:rsidRPr="008D72B1">
        <w:rPr>
          <w:sz w:val="24"/>
          <w:szCs w:val="24"/>
        </w:rPr>
        <w:t>Формирование личностного общения</w:t>
      </w:r>
    </w:p>
    <w:p w:rsidR="00B21E9A" w:rsidRPr="008D72B1" w:rsidRDefault="00B21E9A" w:rsidP="00B21E9A">
      <w:pPr>
        <w:pStyle w:val="2"/>
        <w:spacing w:before="0" w:beforeAutospacing="0" w:after="120" w:afterAutospacing="0" w:line="276" w:lineRule="auto"/>
        <w:ind w:firstLine="709"/>
      </w:pPr>
      <w:r w:rsidRPr="008D72B1">
        <w:t>По-другому должны строиться занятия, направленные на формирование личностного общения. На них важно создавать условия, заставляющие ребенка оценить и осознать свои и чужие действия и поступки.</w:t>
      </w:r>
    </w:p>
    <w:p w:rsidR="00B21E9A" w:rsidRPr="008D72B1" w:rsidRDefault="00B21E9A" w:rsidP="00B21E9A">
      <w:pPr>
        <w:pStyle w:val="2"/>
        <w:spacing w:before="0" w:beforeAutospacing="0" w:after="120" w:afterAutospacing="0" w:line="276" w:lineRule="auto"/>
        <w:ind w:firstLine="709"/>
      </w:pPr>
      <w:r w:rsidRPr="008D72B1">
        <w:t>Сначала разговор с ребенком может основываться на его конкретных предметных действиях. Здесь подходит любая продуктивная деятельность: рисование, лепка, конструирование, аппликация. Давая нескольким детям конкретное задание (например, нарисовать птичку или вырезать домик), воспитатель может затем попросить каждого оценить свой рисунок, рисунки товарищей, выбрать лучшие, отметить недостатки, усилия воспитателя должны быть направлены на то, чтобы привлечь внимание детей к оценке их собственных умений и достижений в хорошо знакомой им деятельности. Здесь важно, чтобы они научились более или менее объективно сравнивать собственные умения с умениями других, формулировать и</w:t>
      </w:r>
      <w:r w:rsidR="008D72B1" w:rsidRPr="008D72B1">
        <w:t xml:space="preserve"> </w:t>
      </w:r>
      <w:r w:rsidRPr="008D72B1">
        <w:t xml:space="preserve">обосновывать свои оценки, сопоставлять свое мнение с мнениями товарищи. Взрослый при этом должен высказывать и обосновывать свое отношение к результатам детской деятельности, но не навязывать его как единственное и не подавлять инициативу </w:t>
      </w:r>
      <w:r w:rsidRPr="008D72B1">
        <w:lastRenderedPageBreak/>
        <w:t>дошкольников. В дальнейшем это умение высказывать и обосновывать свое мнение, сравнивать себя с другими нужно наполнять личностным содержанием.</w:t>
      </w:r>
    </w:p>
    <w:p w:rsidR="00B21E9A" w:rsidRPr="008D72B1" w:rsidRDefault="00B21E9A" w:rsidP="00B21E9A">
      <w:pPr>
        <w:pStyle w:val="2"/>
        <w:spacing w:before="0" w:beforeAutospacing="0" w:after="120" w:afterAutospacing="0" w:line="276" w:lineRule="auto"/>
        <w:ind w:firstLine="709"/>
      </w:pPr>
      <w:r w:rsidRPr="008D72B1">
        <w:t>Последующие занятия лучше проводить индивидуально. Желательно начинать с чтения и обсуждения книжек о событиях из жизни детей - об их конфликтах, отношениях, поступках. Хорошим материалом для таких бесед могут служить рассказы для детей Л.Н.Толстого или сказки, в которых моральная оценка тех или иных качеств и поступков персонажей выступает особенно ярко. Воспитатель может спросить своего юного собеседника, кто из персонажей ему больше всех понравился и почему, на кого ему хотелось бы походить. Если ребенок не может ответить на подобные вопросы, взрослый сам должен высказать свое мнение и обосновать его. После этого можно предложить дошкольнику другую историю для обсуждения. Важно, чтобы ребенок сам попытался осмыслить и оценить человеческие поступки и отношения. Постепенно можно переводить беседу от книжки к какой-либо общей теме, касающейся жизни данного ребенка и окружающих его детей. Так, можно спросить, кого из его друзей напоминают ему персонажи книги, как бы он поступил в той или иной ситуации. Иными словами, взрослый должен показать ребенку, что в окружающей его жизни, в его отношениях с людьми можно увидеть те же проблемы, что и в прочитанных книжках. При этом взрослый должен не только спрашивать, но и сам быть активным участником разговора: высказывать свое мнение о конфликтах и событиях, происходящих, в группе детей, рассказывать о себе, о своих знакомых.</w:t>
      </w:r>
    </w:p>
    <w:p w:rsidR="00B21E9A" w:rsidRPr="008D72B1" w:rsidRDefault="00B21E9A" w:rsidP="00B21E9A">
      <w:pPr>
        <w:pStyle w:val="2"/>
        <w:spacing w:before="0" w:beforeAutospacing="0" w:after="120" w:afterAutospacing="0" w:line="276" w:lineRule="auto"/>
        <w:ind w:firstLine="709"/>
      </w:pPr>
      <w:r w:rsidRPr="008D72B1">
        <w:t xml:space="preserve">Как и в случае формирования познавательного общения, важно, чтобы тема разговора оставалась постоянной на протяжении всего занятия. Это особенно трудно для </w:t>
      </w:r>
      <w:proofErr w:type="spellStart"/>
      <w:proofErr w:type="gramStart"/>
      <w:r w:rsidRPr="008D72B1">
        <w:t>пяти-шестилетних</w:t>
      </w:r>
      <w:proofErr w:type="spellEnd"/>
      <w:proofErr w:type="gramEnd"/>
      <w:r w:rsidRPr="008D72B1">
        <w:t xml:space="preserve"> детей. Если в предыдущем случае эта тема удерживалась наглядным материалом (картинки, иллюстрации), то в беседе на личностные темы такой наглядной опоры нет и быть не может. Поэтому воспитатель должен заранее продумать и приготовить несколько личностных тем, обязательно связанных с реальной жизнью ребенка, с тем, что он мог узнать в себе и в окружающих. Это могут быть темы о людских качествах (о доброте, упрямстве, жадности), о событиях из жизни ребенка (поход к папе на работу, просмотр фильма), о различных профессиях и о тех качествах и умениях, которых требуют профессии врача, учителя, артиста.</w:t>
      </w:r>
    </w:p>
    <w:p w:rsidR="00B21E9A" w:rsidRPr="008D72B1" w:rsidRDefault="00B21E9A" w:rsidP="00B21E9A">
      <w:pPr>
        <w:pStyle w:val="2"/>
        <w:spacing w:before="0" w:beforeAutospacing="0" w:after="120" w:afterAutospacing="0" w:line="276" w:lineRule="auto"/>
        <w:ind w:firstLine="709"/>
      </w:pPr>
      <w:r w:rsidRPr="008D72B1">
        <w:t>Продолжительность такой беседы должен определять сам ребенок. Если воспитатель почувствует, что ребенок тяготится разговором и не может им заинтересоваться, лучше прекратить такое занятие или перевести его в игру. Формирование личностного общения должно происходить не только на специально организованных занятиях. Оно может включаться в повседневную жизнь, в игру, занятия, общение с друзьями. Но для этого воспитатель должен постоянно обращать внимание ребенка на самого себя, на свою внутреннюю жизнь: что ты делаешь сейчас, какое у тебя настроение, почему ты так сделал (или сказал) и т.д. Задавая подобные вопросы, взрослый дает возможность дошкольнику заглянуть в себя, попытаться осознать и оценить свои действия, отношения, намерения. Значение этих вопросов (и, конечно же, ответов) состоит даже не в том, что они выявляют какие-то уже сложившиеся отношения и намерения, а в том, что эти вопросы заставляют малыша задуматься о себе, сформулировать, а значит, во многом и сформировать свое собственное отношение, намерение, действие.</w:t>
      </w:r>
    </w:p>
    <w:p w:rsidR="00B21E9A" w:rsidRPr="008D72B1" w:rsidRDefault="00B21E9A" w:rsidP="00B21E9A">
      <w:pPr>
        <w:pStyle w:val="2"/>
        <w:spacing w:before="0" w:beforeAutospacing="0" w:after="120" w:afterAutospacing="0" w:line="276" w:lineRule="auto"/>
        <w:ind w:firstLine="709"/>
      </w:pPr>
      <w:r w:rsidRPr="008D72B1">
        <w:t>Опыт показывает, что 2-3 месяца такой работы приводят, как правило, к формированию способности к речевому личностному общению.</w:t>
      </w:r>
    </w:p>
    <w:p w:rsidR="00B21E9A" w:rsidRPr="008D72B1" w:rsidRDefault="00B21E9A" w:rsidP="00B21E9A">
      <w:pPr>
        <w:pStyle w:val="2"/>
        <w:spacing w:before="0" w:beforeAutospacing="0" w:after="120" w:afterAutospacing="0" w:line="276" w:lineRule="auto"/>
        <w:ind w:firstLine="709"/>
      </w:pPr>
      <w:r w:rsidRPr="008D72B1">
        <w:t xml:space="preserve">Итак, мы рассказали о возможных и проверенных на практике способах выявления и формирования наиболее сложных для дошкольников видов общения </w:t>
      </w:r>
      <w:proofErr w:type="gramStart"/>
      <w:r w:rsidRPr="008D72B1">
        <w:t>со</w:t>
      </w:r>
      <w:proofErr w:type="gramEnd"/>
      <w:r w:rsidRPr="008D72B1">
        <w:t xml:space="preserve"> взрослым. Описанные приемы не являются единственно возможными, поскольку каждый раз приходится учитывать особенности конкретного ребенка. Но хотелось бы еще раз подчеркнуть важность </w:t>
      </w:r>
      <w:r w:rsidRPr="008D72B1">
        <w:lastRenderedPageBreak/>
        <w:t xml:space="preserve">педагогической работы, направленной на развитие общения ребенка </w:t>
      </w:r>
      <w:proofErr w:type="gramStart"/>
      <w:r w:rsidRPr="008D72B1">
        <w:t>со</w:t>
      </w:r>
      <w:proofErr w:type="gramEnd"/>
      <w:r w:rsidRPr="008D72B1">
        <w:t xml:space="preserve"> взрослым. Ведь развивая общение, взрослый не просто учит ребенка новым видам взаимодействия с другими людьми, не просто облегчает его контакты с окружающими, но и формирует его духовную жизнь, представления </w:t>
      </w:r>
      <w:proofErr w:type="spellStart"/>
      <w:r w:rsidRPr="008D72B1">
        <w:t>осебе</w:t>
      </w:r>
      <w:proofErr w:type="spellEnd"/>
      <w:r w:rsidRPr="008D72B1">
        <w:t xml:space="preserve"> и о других, открывает ему новые грани внешнего и внутреннего мира.</w:t>
      </w:r>
    </w:p>
    <w:p w:rsidR="00836EDE" w:rsidRPr="008D72B1" w:rsidRDefault="006C69F1">
      <w:pPr>
        <w:rPr>
          <w:sz w:val="24"/>
          <w:szCs w:val="24"/>
        </w:rPr>
      </w:pPr>
    </w:p>
    <w:sectPr w:rsidR="00836EDE" w:rsidRPr="008D72B1" w:rsidSect="006C69F1">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mirrorMargins/>
  <w:proofState w:spelling="clean" w:grammar="clean"/>
  <w:defaultTabStop w:val="708"/>
  <w:drawingGridHorizontalSpacing w:val="110"/>
  <w:displayHorizontalDrawingGridEvery w:val="2"/>
  <w:displayVerticalDrawingGridEvery w:val="2"/>
  <w:characterSpacingControl w:val="doNotCompress"/>
  <w:compat/>
  <w:rsids>
    <w:rsidRoot w:val="00B21E9A"/>
    <w:rsid w:val="000F6C96"/>
    <w:rsid w:val="002211D3"/>
    <w:rsid w:val="006C69F1"/>
    <w:rsid w:val="006F084A"/>
    <w:rsid w:val="007E7450"/>
    <w:rsid w:val="007E7FEC"/>
    <w:rsid w:val="008D72B1"/>
    <w:rsid w:val="00A95D8C"/>
    <w:rsid w:val="00AF2F57"/>
    <w:rsid w:val="00B21E9A"/>
    <w:rsid w:val="00B50F45"/>
    <w:rsid w:val="00E53EC5"/>
    <w:rsid w:val="00E80108"/>
    <w:rsid w:val="00F47D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450"/>
  </w:style>
  <w:style w:type="paragraph" w:styleId="4">
    <w:name w:val="heading 4"/>
    <w:basedOn w:val="a"/>
    <w:next w:val="a"/>
    <w:link w:val="40"/>
    <w:qFormat/>
    <w:rsid w:val="00B21E9A"/>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B21E9A"/>
    <w:rPr>
      <w:rFonts w:ascii="Times New Roman" w:eastAsia="Times New Roman" w:hAnsi="Times New Roman" w:cs="Times New Roman"/>
      <w:b/>
      <w:bCs/>
      <w:sz w:val="28"/>
      <w:szCs w:val="28"/>
      <w:lang w:eastAsia="ru-RU"/>
    </w:rPr>
  </w:style>
  <w:style w:type="paragraph" w:customStyle="1" w:styleId="2">
    <w:name w:val="Обычный (веб)2"/>
    <w:basedOn w:val="a"/>
    <w:rsid w:val="00B21E9A"/>
    <w:pPr>
      <w:spacing w:before="100" w:beforeAutospacing="1" w:after="100" w:afterAutospacing="1" w:line="240" w:lineRule="auto"/>
      <w:ind w:firstLine="160"/>
      <w:jc w:val="both"/>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1676</Words>
  <Characters>9558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 ПК</dc:creator>
  <cp:lastModifiedBy>Приемная</cp:lastModifiedBy>
  <cp:revision>4</cp:revision>
  <cp:lastPrinted>2021-06-07T16:46:00Z</cp:lastPrinted>
  <dcterms:created xsi:type="dcterms:W3CDTF">2020-09-23T13:53:00Z</dcterms:created>
  <dcterms:modified xsi:type="dcterms:W3CDTF">2021-06-07T16:46:00Z</dcterms:modified>
</cp:coreProperties>
</file>