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18" w:rsidRPr="00694FBF" w:rsidRDefault="00BA7918" w:rsidP="00BA791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15C05" w:rsidRPr="00694FBF" w:rsidRDefault="0079038B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ГРУППА В1-2</w:t>
      </w:r>
      <w:r w:rsidR="00783937" w:rsidRPr="00694FBF">
        <w:rPr>
          <w:rFonts w:ascii="Times New Roman" w:hAnsi="Times New Roman" w:cs="Times New Roman"/>
          <w:b/>
          <w:color w:val="0070C0"/>
          <w:sz w:val="32"/>
          <w:szCs w:val="32"/>
        </w:rPr>
        <w:t>2</w:t>
      </w:r>
    </w:p>
    <w:p w:rsidR="008134AE" w:rsidRPr="00694FBF" w:rsidRDefault="008134AE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Педагог</w:t>
      </w:r>
      <w:r w:rsidR="003D5D91"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ика и методика дошкольного образования</w:t>
      </w:r>
    </w:p>
    <w:p w:rsidR="00F15C05" w:rsidRPr="00694FBF" w:rsidRDefault="00F15C05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УЧЕБНАЯ ДИСЦИПЛИНА</w:t>
      </w: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783937" w:rsidRPr="00694FB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ТЕОРИЯ И МЕТОДИКА РАЗВИТИЯ РЕЧИ ДЕТЕЙ</w:t>
      </w: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400770" w:rsidRPr="00694FBF" w:rsidRDefault="00400770" w:rsidP="008B2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(с использованием электронных образовательных технологий)</w:t>
      </w: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C05" w:rsidRPr="00694FBF" w:rsidRDefault="00F15C05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134AE" w:rsidRPr="00694FBF" w:rsidRDefault="008134AE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Преподаватель: Максимова С.В.</w:t>
      </w: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4AE" w:rsidRPr="00694FBF" w:rsidRDefault="00467997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Изучение дисциплины включает в себя следующие виды работ:</w:t>
      </w:r>
    </w:p>
    <w:p w:rsidR="00467997" w:rsidRPr="00694FBF" w:rsidRDefault="00467997" w:rsidP="008B2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997" w:rsidRPr="00694FBF" w:rsidRDefault="00467997" w:rsidP="008B254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Теоретический блок:</w:t>
      </w:r>
    </w:p>
    <w:p w:rsidR="00467997" w:rsidRPr="00694FBF" w:rsidRDefault="00467997" w:rsidP="008B254A">
      <w:pPr>
        <w:pStyle w:val="a6"/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94FBF">
        <w:rPr>
          <w:rFonts w:ascii="Times New Roman" w:eastAsia="Times New Roman" w:hAnsi="Times New Roman" w:cs="Times New Roman"/>
          <w:i/>
          <w:sz w:val="32"/>
          <w:szCs w:val="32"/>
        </w:rPr>
        <w:t>Задание: изучение и конспектирование лекционного материала.</w:t>
      </w:r>
    </w:p>
    <w:p w:rsidR="00467997" w:rsidRPr="00694FBF" w:rsidRDefault="00467997" w:rsidP="008B25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18" w:rsidRPr="00694FBF" w:rsidRDefault="00BA7918" w:rsidP="008B25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67997" w:rsidRPr="00694FBF" w:rsidRDefault="00467997" w:rsidP="008B25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Практический блок:</w:t>
      </w:r>
    </w:p>
    <w:p w:rsidR="00467997" w:rsidRPr="00694FBF" w:rsidRDefault="00467997" w:rsidP="008B254A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i/>
          <w:sz w:val="32"/>
          <w:szCs w:val="32"/>
        </w:rPr>
      </w:pPr>
      <w:r w:rsidRPr="00694FBF">
        <w:rPr>
          <w:rFonts w:ascii="Times New Roman" w:hAnsi="Times New Roman" w:cs="Times New Roman"/>
          <w:i/>
          <w:sz w:val="32"/>
          <w:szCs w:val="32"/>
        </w:rPr>
        <w:t xml:space="preserve">Задание: </w:t>
      </w:r>
      <w:r w:rsidR="000E352A" w:rsidRPr="00694FBF">
        <w:rPr>
          <w:rFonts w:ascii="Times New Roman" w:hAnsi="Times New Roman" w:cs="Times New Roman"/>
          <w:i/>
          <w:sz w:val="32"/>
          <w:szCs w:val="32"/>
        </w:rPr>
        <w:t>проведение анализа, разработка документа и т.д.</w:t>
      </w:r>
      <w:r w:rsidR="0017379D">
        <w:rPr>
          <w:rFonts w:ascii="Times New Roman" w:hAnsi="Times New Roman" w:cs="Times New Roman"/>
          <w:i/>
          <w:sz w:val="32"/>
          <w:szCs w:val="32"/>
        </w:rPr>
        <w:t xml:space="preserve"> (ОФОРМЛЕНИЕ ПОРТФОЛИО)</w:t>
      </w:r>
    </w:p>
    <w:p w:rsidR="00BA7918" w:rsidRPr="00694FBF" w:rsidRDefault="00BA7918" w:rsidP="008B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0E352A" w:rsidRPr="00694FBF" w:rsidRDefault="000E352A" w:rsidP="008B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9038B" w:rsidRPr="00694FBF" w:rsidRDefault="0079038B" w:rsidP="008B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Самостоятельная работа </w:t>
      </w:r>
      <w:r w:rsidR="00B42036" w:rsidRPr="00694FBF">
        <w:rPr>
          <w:rFonts w:ascii="Times New Roman" w:hAnsi="Times New Roman" w:cs="Times New Roman"/>
          <w:b/>
          <w:color w:val="0070C0"/>
          <w:sz w:val="32"/>
          <w:szCs w:val="32"/>
        </w:rPr>
        <w:t>слушателей</w:t>
      </w: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DA6524" w:rsidRPr="00694FBF" w:rsidRDefault="00DA6524" w:rsidP="008B25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9038B" w:rsidRPr="00694FBF" w:rsidRDefault="0079038B" w:rsidP="008B2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94FBF">
        <w:rPr>
          <w:rFonts w:ascii="Times New Roman" w:hAnsi="Times New Roman" w:cs="Times New Roman"/>
          <w:i/>
          <w:sz w:val="32"/>
          <w:szCs w:val="32"/>
        </w:rPr>
        <w:t>Задание:</w:t>
      </w:r>
      <w:r w:rsidR="008610D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94FBF">
        <w:rPr>
          <w:rFonts w:ascii="Times New Roman" w:hAnsi="Times New Roman" w:cs="Times New Roman"/>
          <w:i/>
          <w:sz w:val="32"/>
          <w:szCs w:val="32"/>
        </w:rPr>
        <w:t>изучение и анализ различных источников по теме.</w:t>
      </w:r>
    </w:p>
    <w:p w:rsidR="0079038B" w:rsidRPr="00694FBF" w:rsidRDefault="0079038B" w:rsidP="008B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</w:rPr>
      </w:pPr>
    </w:p>
    <w:p w:rsidR="000E352A" w:rsidRPr="00694FBF" w:rsidRDefault="000E352A" w:rsidP="008B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</w:pPr>
    </w:p>
    <w:p w:rsidR="00467997" w:rsidRPr="00694FBF" w:rsidRDefault="00467997" w:rsidP="008B2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</w:pPr>
      <w:r w:rsidRPr="00694FBF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  <w:t>Дифференцированный зачет</w:t>
      </w:r>
    </w:p>
    <w:p w:rsidR="00DA6524" w:rsidRPr="00694FBF" w:rsidRDefault="00DA6524" w:rsidP="008B254A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i/>
          <w:sz w:val="32"/>
          <w:szCs w:val="32"/>
        </w:rPr>
      </w:pPr>
    </w:p>
    <w:p w:rsidR="00400770" w:rsidRPr="00694FBF" w:rsidRDefault="00467997" w:rsidP="008B254A">
      <w:pPr>
        <w:pStyle w:val="a6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</w:rPr>
      </w:pPr>
      <w:r w:rsidRPr="00694FBF">
        <w:rPr>
          <w:rFonts w:ascii="Times New Roman" w:hAnsi="Times New Roman" w:cs="Times New Roman"/>
          <w:i/>
          <w:sz w:val="32"/>
          <w:szCs w:val="32"/>
        </w:rPr>
        <w:t xml:space="preserve">Задание: </w:t>
      </w:r>
      <w:r w:rsidR="00DA6524" w:rsidRPr="00694FBF">
        <w:rPr>
          <w:rFonts w:ascii="Times New Roman" w:eastAsia="Times New Roman" w:hAnsi="Times New Roman" w:cs="Times New Roman"/>
          <w:i/>
          <w:color w:val="212529"/>
          <w:kern w:val="36"/>
          <w:sz w:val="32"/>
          <w:szCs w:val="32"/>
        </w:rPr>
        <w:t>итоговое</w:t>
      </w:r>
      <w:r w:rsidR="0017379D">
        <w:rPr>
          <w:rFonts w:ascii="Times New Roman" w:eastAsia="Times New Roman" w:hAnsi="Times New Roman" w:cs="Times New Roman"/>
          <w:i/>
          <w:color w:val="212529"/>
          <w:kern w:val="36"/>
          <w:sz w:val="32"/>
          <w:szCs w:val="32"/>
        </w:rPr>
        <w:t xml:space="preserve"> </w:t>
      </w:r>
      <w:r w:rsidR="00DA6524" w:rsidRPr="00694FBF">
        <w:rPr>
          <w:rFonts w:ascii="Times New Roman" w:eastAsia="Times New Roman" w:hAnsi="Times New Roman" w:cs="Times New Roman"/>
          <w:i/>
          <w:color w:val="212529"/>
          <w:kern w:val="36"/>
          <w:sz w:val="32"/>
          <w:szCs w:val="32"/>
        </w:rPr>
        <w:t>тестирование</w:t>
      </w:r>
    </w:p>
    <w:p w:rsidR="00400770" w:rsidRPr="00694FBF" w:rsidRDefault="00391DE6" w:rsidP="008B254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94FBF"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</w:rPr>
        <w:br w:type="page"/>
      </w:r>
    </w:p>
    <w:p w:rsidR="00391DE6" w:rsidRPr="008B254A" w:rsidRDefault="00391DE6" w:rsidP="008B254A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</w:rPr>
      </w:pPr>
    </w:p>
    <w:p w:rsidR="00400770" w:rsidRPr="008B254A" w:rsidRDefault="00391DE6" w:rsidP="00A424FD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4A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F06B34" w:rsidRPr="008B254A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F06B34" w:rsidRPr="008B254A" w:rsidRDefault="00F06B34" w:rsidP="00A424FD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70" w:rsidRPr="008B254A" w:rsidRDefault="00400770" w:rsidP="00A424FD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13A" w:rsidRPr="00A424FD" w:rsidRDefault="006B6522" w:rsidP="00D43283">
      <w:pPr>
        <w:pStyle w:val="c2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jc w:val="center"/>
        <w:rPr>
          <w:rStyle w:val="c0"/>
          <w:color w:val="000000"/>
        </w:rPr>
      </w:pPr>
      <w:bookmarkStart w:id="1" w:name="_Hlk145710265"/>
      <w:r w:rsidRPr="00A424FD">
        <w:rPr>
          <w:b/>
          <w:color w:val="FF0000"/>
        </w:rPr>
        <w:t>Лекция</w:t>
      </w:r>
      <w:bookmarkEnd w:id="1"/>
      <w:r w:rsidR="00D43283">
        <w:rPr>
          <w:b/>
          <w:color w:val="FF0000"/>
        </w:rPr>
        <w:t xml:space="preserve"> </w:t>
      </w:r>
      <w:r w:rsidR="008E093A" w:rsidRPr="00A424FD">
        <w:rPr>
          <w:b/>
          <w:color w:val="FF0000"/>
        </w:rPr>
        <w:t>1</w:t>
      </w:r>
    </w:p>
    <w:p w:rsidR="005B413A" w:rsidRPr="00A424FD" w:rsidRDefault="005B413A" w:rsidP="00A424FD">
      <w:pPr>
        <w:pStyle w:val="c2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rPr>
          <w:color w:val="000000"/>
        </w:rPr>
      </w:pPr>
      <w:r w:rsidRPr="00A424FD">
        <w:rPr>
          <w:rStyle w:val="c0"/>
          <w:color w:val="000000"/>
        </w:rPr>
        <w:t>Цель и задачи развития речи детей дошкольного возраста.</w:t>
      </w:r>
      <w:r w:rsidR="00206700">
        <w:rPr>
          <w:rStyle w:val="c0"/>
          <w:color w:val="000000"/>
        </w:rPr>
        <w:t xml:space="preserve"> </w:t>
      </w:r>
      <w:r w:rsidRPr="00A424FD">
        <w:rPr>
          <w:rStyle w:val="c0"/>
          <w:color w:val="000000"/>
        </w:rPr>
        <w:t>Средства развития речи детей дошкольного возраста</w:t>
      </w:r>
      <w:r w:rsidR="00D43283">
        <w:rPr>
          <w:rStyle w:val="c0"/>
          <w:color w:val="000000"/>
        </w:rPr>
        <w:t>.</w:t>
      </w:r>
      <w:r w:rsidR="0017379D">
        <w:rPr>
          <w:rStyle w:val="c0"/>
          <w:color w:val="000000"/>
        </w:rPr>
        <w:t xml:space="preserve"> </w:t>
      </w:r>
    </w:p>
    <w:p w:rsidR="008B254A" w:rsidRPr="00A424FD" w:rsidRDefault="008B254A" w:rsidP="00A424FD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522" w:rsidRPr="00D43283" w:rsidRDefault="006B6522" w:rsidP="00A424FD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D43283">
        <w:rPr>
          <w:rFonts w:ascii="Times New Roman" w:hAnsi="Times New Roman" w:cs="Times New Roman"/>
          <w:b/>
          <w:color w:val="00B0F0"/>
          <w:sz w:val="24"/>
          <w:szCs w:val="24"/>
        </w:rPr>
        <w:t>Самостоятельная работа слушателей теме</w:t>
      </w:r>
    </w:p>
    <w:p w:rsidR="005B413A" w:rsidRPr="00A424FD" w:rsidRDefault="005B413A" w:rsidP="00A424FD">
      <w:pPr>
        <w:pStyle w:val="c2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rPr>
          <w:color w:val="000000"/>
        </w:rPr>
      </w:pPr>
      <w:r w:rsidRPr="00A424FD">
        <w:rPr>
          <w:rStyle w:val="c0"/>
          <w:color w:val="000000"/>
        </w:rPr>
        <w:t>Методы и приемы развития речи детей дошкольного возраста</w:t>
      </w:r>
      <w:r w:rsidR="00D43283">
        <w:rPr>
          <w:rStyle w:val="c0"/>
          <w:color w:val="000000"/>
        </w:rPr>
        <w:t>.</w:t>
      </w:r>
    </w:p>
    <w:p w:rsidR="005B413A" w:rsidRPr="00A424FD" w:rsidRDefault="005B413A" w:rsidP="00A424FD">
      <w:pPr>
        <w:tabs>
          <w:tab w:val="left" w:pos="142"/>
        </w:tabs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</w:p>
    <w:p w:rsidR="006B6522" w:rsidRPr="00A424FD" w:rsidRDefault="006B6522" w:rsidP="00D43283">
      <w:pPr>
        <w:pStyle w:val="c2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jc w:val="center"/>
        <w:rPr>
          <w:rStyle w:val="c0"/>
          <w:b/>
          <w:color w:val="FF0000"/>
        </w:rPr>
      </w:pPr>
      <w:r w:rsidRPr="00A424FD">
        <w:rPr>
          <w:b/>
          <w:color w:val="FF0000"/>
        </w:rPr>
        <w:t>Лекция</w:t>
      </w:r>
      <w:r w:rsidR="00206700">
        <w:rPr>
          <w:b/>
          <w:color w:val="FF0000"/>
        </w:rPr>
        <w:t xml:space="preserve"> </w:t>
      </w:r>
      <w:r w:rsidRPr="00A424FD">
        <w:rPr>
          <w:rStyle w:val="c0"/>
          <w:b/>
          <w:color w:val="FF0000"/>
        </w:rPr>
        <w:t>2</w:t>
      </w:r>
    </w:p>
    <w:p w:rsidR="008B254A" w:rsidRPr="00A424FD" w:rsidRDefault="00F90243" w:rsidP="00A424FD">
      <w:pPr>
        <w:tabs>
          <w:tab w:val="left" w:pos="142"/>
        </w:tabs>
        <w:spacing w:after="0" w:line="240" w:lineRule="auto"/>
        <w:ind w:left="-567" w:right="-14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A424FD">
        <w:rPr>
          <w:rStyle w:val="c0"/>
          <w:rFonts w:ascii="Times New Roman" w:hAnsi="Times New Roman" w:cs="Times New Roman"/>
          <w:color w:val="000000"/>
          <w:sz w:val="24"/>
          <w:szCs w:val="24"/>
        </w:rPr>
        <w:t>Классификация речевых занятий в детском саду.</w:t>
      </w:r>
      <w:r w:rsidR="0020670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4FD">
        <w:rPr>
          <w:rFonts w:ascii="Times New Roman" w:hAnsi="Times New Roman" w:cs="Times New Roman"/>
          <w:sz w:val="24"/>
          <w:szCs w:val="24"/>
        </w:rPr>
        <w:t xml:space="preserve">Характеристика       разделов      </w:t>
      </w:r>
      <w:r w:rsidR="00806886" w:rsidRPr="00A424FD">
        <w:rPr>
          <w:rFonts w:ascii="Times New Roman" w:hAnsi="Times New Roman" w:cs="Times New Roman"/>
          <w:sz w:val="24"/>
          <w:szCs w:val="24"/>
        </w:rPr>
        <w:t>р</w:t>
      </w:r>
      <w:r w:rsidRPr="00A424FD">
        <w:rPr>
          <w:rFonts w:ascii="Times New Roman" w:hAnsi="Times New Roman" w:cs="Times New Roman"/>
          <w:sz w:val="24"/>
          <w:szCs w:val="24"/>
        </w:rPr>
        <w:t>азвития       речи  и речевого общения</w:t>
      </w:r>
      <w:r w:rsidR="00D43283">
        <w:rPr>
          <w:rFonts w:ascii="Times New Roman" w:hAnsi="Times New Roman" w:cs="Times New Roman"/>
          <w:sz w:val="24"/>
          <w:szCs w:val="24"/>
        </w:rPr>
        <w:t xml:space="preserve"> </w:t>
      </w:r>
      <w:r w:rsidRPr="00A424FD">
        <w:rPr>
          <w:rFonts w:ascii="Times New Roman" w:hAnsi="Times New Roman" w:cs="Times New Roman"/>
          <w:sz w:val="24"/>
          <w:szCs w:val="24"/>
        </w:rPr>
        <w:t>в современных образовательных программах</w:t>
      </w:r>
      <w:r w:rsidR="00D43283">
        <w:rPr>
          <w:rFonts w:ascii="Times New Roman" w:hAnsi="Times New Roman" w:cs="Times New Roman"/>
          <w:sz w:val="24"/>
          <w:szCs w:val="24"/>
        </w:rPr>
        <w:t>.</w:t>
      </w:r>
    </w:p>
    <w:p w:rsidR="008B254A" w:rsidRPr="00A424FD" w:rsidRDefault="008B254A" w:rsidP="00A424FD">
      <w:pPr>
        <w:tabs>
          <w:tab w:val="left" w:pos="142"/>
        </w:tabs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</w:p>
    <w:p w:rsidR="008B254A" w:rsidRPr="00D43283" w:rsidRDefault="008B254A" w:rsidP="00A424FD">
      <w:pPr>
        <w:tabs>
          <w:tab w:val="left" w:pos="142"/>
        </w:tabs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ar-SA"/>
        </w:rPr>
      </w:pPr>
      <w:r w:rsidRPr="00D43283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Самостоятельная работа слушателей по теме </w:t>
      </w:r>
    </w:p>
    <w:p w:rsidR="00F90243" w:rsidRPr="00A424FD" w:rsidRDefault="00F90243" w:rsidP="00A424FD">
      <w:pPr>
        <w:pStyle w:val="c2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rPr>
          <w:color w:val="000000"/>
        </w:rPr>
      </w:pPr>
      <w:r w:rsidRPr="00A424FD">
        <w:rPr>
          <w:rStyle w:val="c0"/>
          <w:color w:val="000000"/>
        </w:rPr>
        <w:t>Требования к занятиям по развитию речи.</w:t>
      </w:r>
    </w:p>
    <w:p w:rsidR="00F90243" w:rsidRPr="00A424FD" w:rsidRDefault="00F90243" w:rsidP="00A424FD">
      <w:pPr>
        <w:pStyle w:val="c2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rPr>
          <w:color w:val="000000"/>
        </w:rPr>
      </w:pPr>
    </w:p>
    <w:p w:rsidR="006B6522" w:rsidRPr="00A424FD" w:rsidRDefault="006B6522" w:rsidP="00D43283">
      <w:pPr>
        <w:pStyle w:val="c2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jc w:val="center"/>
        <w:rPr>
          <w:rStyle w:val="c0"/>
          <w:b/>
          <w:color w:val="FF0000"/>
        </w:rPr>
      </w:pPr>
      <w:r w:rsidRPr="00A424FD">
        <w:rPr>
          <w:b/>
          <w:color w:val="FF0000"/>
        </w:rPr>
        <w:t>Лекция</w:t>
      </w:r>
      <w:r w:rsidRPr="00A424FD">
        <w:rPr>
          <w:rStyle w:val="c0"/>
          <w:b/>
          <w:color w:val="FF0000"/>
        </w:rPr>
        <w:t xml:space="preserve"> 3</w:t>
      </w:r>
    </w:p>
    <w:p w:rsidR="008B254A" w:rsidRPr="00A424FD" w:rsidRDefault="00F90243" w:rsidP="00A424FD">
      <w:pPr>
        <w:pStyle w:val="c2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</w:pPr>
      <w:r w:rsidRPr="00A424FD">
        <w:rPr>
          <w:rStyle w:val="c0"/>
          <w:color w:val="000000"/>
        </w:rPr>
        <w:t>Сущность словарной работы и ее значение в развитии  детей дошкольного возраста.</w:t>
      </w:r>
      <w:r w:rsidR="00D43283">
        <w:rPr>
          <w:rStyle w:val="c0"/>
          <w:color w:val="000000"/>
        </w:rPr>
        <w:t xml:space="preserve"> </w:t>
      </w:r>
      <w:r w:rsidRPr="00A424FD">
        <w:rPr>
          <w:rStyle w:val="c0"/>
          <w:color w:val="000000"/>
        </w:rPr>
        <w:t>Задачи и содержание словарной работы детей дошкольного возраста.</w:t>
      </w:r>
      <w:r w:rsidR="00D43283">
        <w:rPr>
          <w:rStyle w:val="c0"/>
          <w:color w:val="000000"/>
        </w:rPr>
        <w:t xml:space="preserve"> </w:t>
      </w:r>
      <w:r w:rsidRPr="00A424FD">
        <w:t>Приемы словарной работы</w:t>
      </w:r>
      <w:r w:rsidR="00D43283">
        <w:t>.</w:t>
      </w:r>
    </w:p>
    <w:p w:rsidR="00806886" w:rsidRPr="00A424FD" w:rsidRDefault="00806886" w:rsidP="00A424FD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2" w:name="_Hlk145711107"/>
    </w:p>
    <w:p w:rsidR="00806886" w:rsidRPr="00A424FD" w:rsidRDefault="00806886" w:rsidP="00A424FD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bookmarkStart w:id="3" w:name="_Hlk145711415"/>
      <w:r w:rsidRPr="00A424FD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Практическое занятие:</w:t>
      </w:r>
    </w:p>
    <w:bookmarkEnd w:id="2"/>
    <w:bookmarkEnd w:id="3"/>
    <w:p w:rsidR="00806886" w:rsidRPr="00A424FD" w:rsidRDefault="00806886" w:rsidP="00A424FD">
      <w:pPr>
        <w:pStyle w:val="c2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rPr>
          <w:i/>
        </w:rPr>
      </w:pPr>
      <w:r w:rsidRPr="00A424FD">
        <w:rPr>
          <w:rStyle w:val="c3"/>
          <w:bCs/>
          <w:color w:val="000000"/>
        </w:rPr>
        <w:t>Раскрыть методику ознакомления детей со словом</w:t>
      </w:r>
      <w:r w:rsidRPr="00A424FD">
        <w:rPr>
          <w:i/>
        </w:rPr>
        <w:t xml:space="preserve"> </w:t>
      </w:r>
    </w:p>
    <w:p w:rsidR="008B254A" w:rsidRPr="00A424FD" w:rsidRDefault="008B254A" w:rsidP="00A424FD">
      <w:pPr>
        <w:tabs>
          <w:tab w:val="left" w:pos="142"/>
        </w:tabs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</w:p>
    <w:p w:rsidR="008B254A" w:rsidRPr="00D43283" w:rsidRDefault="008B254A" w:rsidP="00A424FD">
      <w:pPr>
        <w:tabs>
          <w:tab w:val="left" w:pos="142"/>
        </w:tabs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ar-SA"/>
        </w:rPr>
      </w:pPr>
      <w:r w:rsidRPr="00D43283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Самостоятельная работа слушателей по теме </w:t>
      </w:r>
    </w:p>
    <w:p w:rsidR="00F90243" w:rsidRPr="00A424FD" w:rsidRDefault="00F90243" w:rsidP="00A424FD">
      <w:pPr>
        <w:pStyle w:val="c2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rPr>
          <w:color w:val="000000"/>
        </w:rPr>
      </w:pPr>
      <w:r w:rsidRPr="00A424FD">
        <w:rPr>
          <w:rStyle w:val="c0"/>
          <w:color w:val="000000"/>
        </w:rPr>
        <w:t>Развитие словаря в онтогенезе.</w:t>
      </w:r>
    </w:p>
    <w:p w:rsidR="00806886" w:rsidRPr="00A424FD" w:rsidRDefault="00806886" w:rsidP="00A424FD">
      <w:pPr>
        <w:tabs>
          <w:tab w:val="left" w:pos="142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06700" w:rsidRPr="00A424FD" w:rsidRDefault="00206700" w:rsidP="00D43283">
      <w:pPr>
        <w:pStyle w:val="c2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jc w:val="center"/>
        <w:rPr>
          <w:rStyle w:val="c0"/>
          <w:b/>
          <w:color w:val="FF0000"/>
        </w:rPr>
      </w:pPr>
      <w:r w:rsidRPr="00A424FD">
        <w:rPr>
          <w:b/>
          <w:color w:val="FF0000"/>
        </w:rPr>
        <w:t>Лекция</w:t>
      </w:r>
      <w:r w:rsidRPr="00A424FD">
        <w:rPr>
          <w:rStyle w:val="c0"/>
          <w:b/>
          <w:color w:val="FF0000"/>
        </w:rPr>
        <w:t xml:space="preserve"> </w:t>
      </w:r>
      <w:r>
        <w:rPr>
          <w:rStyle w:val="c0"/>
          <w:b/>
          <w:color w:val="FF0000"/>
        </w:rPr>
        <w:t>4</w:t>
      </w:r>
    </w:p>
    <w:p w:rsidR="008B254A" w:rsidRPr="00A424FD" w:rsidRDefault="00F90243" w:rsidP="00A424FD">
      <w:pPr>
        <w:tabs>
          <w:tab w:val="left" w:pos="142"/>
        </w:tabs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A424FD">
        <w:rPr>
          <w:rFonts w:ascii="Times New Roman" w:hAnsi="Times New Roman" w:cs="Times New Roman"/>
          <w:sz w:val="24"/>
          <w:szCs w:val="24"/>
        </w:rPr>
        <w:t>Грамматический строй родного языка, задачи формирования грамматически правильной речи.</w:t>
      </w:r>
      <w:r w:rsidR="00D43283">
        <w:rPr>
          <w:rFonts w:ascii="Times New Roman" w:hAnsi="Times New Roman" w:cs="Times New Roman"/>
          <w:sz w:val="24"/>
          <w:szCs w:val="24"/>
        </w:rPr>
        <w:t xml:space="preserve"> </w:t>
      </w:r>
      <w:r w:rsidRPr="00A424FD">
        <w:rPr>
          <w:rFonts w:ascii="Times New Roman" w:hAnsi="Times New Roman" w:cs="Times New Roman"/>
          <w:sz w:val="24"/>
          <w:szCs w:val="24"/>
        </w:rPr>
        <w:t>Задачи и содержание работы по формированию грамматического строя речи</w:t>
      </w:r>
      <w:r w:rsidR="00206700">
        <w:rPr>
          <w:rFonts w:ascii="Times New Roman" w:hAnsi="Times New Roman" w:cs="Times New Roman"/>
          <w:sz w:val="24"/>
          <w:szCs w:val="24"/>
        </w:rPr>
        <w:t>.</w:t>
      </w:r>
    </w:p>
    <w:p w:rsidR="00806886" w:rsidRPr="00A424FD" w:rsidRDefault="00806886" w:rsidP="00A424FD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6886" w:rsidRPr="00D43283" w:rsidRDefault="00806886" w:rsidP="00A424FD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ar-SA"/>
        </w:rPr>
      </w:pPr>
      <w:r w:rsidRPr="00D43283">
        <w:rPr>
          <w:rFonts w:ascii="Times New Roman" w:hAnsi="Times New Roman" w:cs="Times New Roman"/>
          <w:b/>
          <w:color w:val="00B050"/>
          <w:sz w:val="24"/>
          <w:szCs w:val="24"/>
        </w:rPr>
        <w:t>Практическое занятие:</w:t>
      </w:r>
    </w:p>
    <w:p w:rsidR="00806886" w:rsidRPr="00A424FD" w:rsidRDefault="00806886" w:rsidP="00A424FD">
      <w:pPr>
        <w:pStyle w:val="c2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rPr>
          <w:color w:val="000000"/>
        </w:rPr>
      </w:pPr>
      <w:r w:rsidRPr="00A424FD">
        <w:rPr>
          <w:rStyle w:val="c3"/>
          <w:bCs/>
          <w:color w:val="000000"/>
        </w:rPr>
        <w:t xml:space="preserve">Раскрыть методику ознакомления детей со слоговым строением слова </w:t>
      </w:r>
    </w:p>
    <w:p w:rsidR="008B254A" w:rsidRPr="00A424FD" w:rsidRDefault="008B254A" w:rsidP="00A424FD">
      <w:pPr>
        <w:tabs>
          <w:tab w:val="left" w:pos="142"/>
        </w:tabs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D43283" w:rsidRDefault="008B254A" w:rsidP="00A424FD">
      <w:pPr>
        <w:tabs>
          <w:tab w:val="left" w:pos="142"/>
        </w:tabs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D43283">
        <w:rPr>
          <w:rFonts w:ascii="Times New Roman" w:hAnsi="Times New Roman" w:cs="Times New Roman"/>
          <w:b/>
          <w:color w:val="00B0F0"/>
          <w:sz w:val="24"/>
          <w:szCs w:val="24"/>
        </w:rPr>
        <w:t>Самостоятельная работа слушателей по теме</w:t>
      </w:r>
      <w:r w:rsidRPr="00A424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243" w:rsidRPr="00A424FD" w:rsidRDefault="00F90243" w:rsidP="00A424FD">
      <w:pPr>
        <w:tabs>
          <w:tab w:val="left" w:pos="142"/>
        </w:tabs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A424FD">
        <w:rPr>
          <w:rFonts w:ascii="Times New Roman" w:hAnsi="Times New Roman" w:cs="Times New Roman"/>
          <w:sz w:val="24"/>
          <w:szCs w:val="24"/>
        </w:rPr>
        <w:t>Виды занятий, на которых решаются задачи формирования грамматического строя речи.</w:t>
      </w:r>
    </w:p>
    <w:p w:rsidR="006B6522" w:rsidRPr="00A424FD" w:rsidRDefault="006B6522" w:rsidP="00A424FD">
      <w:pPr>
        <w:tabs>
          <w:tab w:val="left" w:pos="142"/>
        </w:tabs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6B6522" w:rsidRPr="00A424FD" w:rsidRDefault="006B6522" w:rsidP="00D43283">
      <w:pPr>
        <w:pStyle w:val="c4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center"/>
        <w:rPr>
          <w:rStyle w:val="c0"/>
          <w:color w:val="000000"/>
        </w:rPr>
      </w:pPr>
      <w:r w:rsidRPr="00A424FD">
        <w:rPr>
          <w:b/>
          <w:color w:val="FF0000"/>
        </w:rPr>
        <w:t>Лекция</w:t>
      </w:r>
      <w:r w:rsidRPr="00A424FD">
        <w:rPr>
          <w:rStyle w:val="c0"/>
          <w:b/>
          <w:color w:val="FF0000"/>
        </w:rPr>
        <w:t xml:space="preserve"> 5</w:t>
      </w:r>
    </w:p>
    <w:p w:rsidR="00F90243" w:rsidRPr="00A424FD" w:rsidRDefault="00F90243" w:rsidP="00A424FD">
      <w:pPr>
        <w:pStyle w:val="c4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both"/>
        <w:rPr>
          <w:color w:val="000000"/>
        </w:rPr>
      </w:pPr>
      <w:r w:rsidRPr="00A424FD">
        <w:rPr>
          <w:rStyle w:val="c0"/>
          <w:color w:val="000000"/>
        </w:rPr>
        <w:t>Понятие звуковой культуры речи, ее значение в развитии детей дошкольного возраста.</w:t>
      </w:r>
    </w:p>
    <w:p w:rsidR="00F90243" w:rsidRPr="00A424FD" w:rsidRDefault="00F90243" w:rsidP="00A424FD">
      <w:pPr>
        <w:tabs>
          <w:tab w:val="left" w:pos="142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B6522" w:rsidRPr="00A424FD" w:rsidRDefault="006B6522" w:rsidP="00D43283">
      <w:pPr>
        <w:pStyle w:val="c1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center"/>
        <w:rPr>
          <w:rStyle w:val="c0"/>
          <w:color w:val="000000"/>
        </w:rPr>
      </w:pPr>
      <w:r w:rsidRPr="00A424FD">
        <w:rPr>
          <w:b/>
          <w:color w:val="FF0000"/>
        </w:rPr>
        <w:t>Лекция</w:t>
      </w:r>
      <w:r w:rsidR="00206700">
        <w:rPr>
          <w:b/>
          <w:color w:val="FF0000"/>
        </w:rPr>
        <w:t xml:space="preserve"> </w:t>
      </w:r>
      <w:r w:rsidRPr="00A424FD">
        <w:rPr>
          <w:rStyle w:val="c0"/>
          <w:b/>
          <w:color w:val="FF0000"/>
        </w:rPr>
        <w:t>6</w:t>
      </w:r>
    </w:p>
    <w:p w:rsidR="008B254A" w:rsidRPr="00A424FD" w:rsidRDefault="00F90243" w:rsidP="00A424FD">
      <w:pPr>
        <w:pStyle w:val="c1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both"/>
        <w:rPr>
          <w:rStyle w:val="c0"/>
          <w:color w:val="000000"/>
        </w:rPr>
      </w:pPr>
      <w:r w:rsidRPr="00A424FD">
        <w:rPr>
          <w:rStyle w:val="c0"/>
          <w:color w:val="000000"/>
        </w:rPr>
        <w:t>Задачи и содержание работы по звуковой культуре речи.</w:t>
      </w:r>
    </w:p>
    <w:p w:rsidR="00806886" w:rsidRPr="00D43283" w:rsidRDefault="00806886" w:rsidP="00A424FD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806886" w:rsidRPr="00D43283" w:rsidRDefault="00806886" w:rsidP="00A424FD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ar-SA"/>
        </w:rPr>
      </w:pPr>
      <w:r w:rsidRPr="00D43283">
        <w:rPr>
          <w:rFonts w:ascii="Times New Roman" w:hAnsi="Times New Roman" w:cs="Times New Roman"/>
          <w:b/>
          <w:color w:val="00B050"/>
          <w:sz w:val="24"/>
          <w:szCs w:val="24"/>
        </w:rPr>
        <w:t>Практическое занятие:</w:t>
      </w:r>
    </w:p>
    <w:p w:rsidR="008B254A" w:rsidRPr="00A424FD" w:rsidRDefault="00806886" w:rsidP="00206700">
      <w:pPr>
        <w:pStyle w:val="c2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rPr>
          <w:b/>
        </w:rPr>
      </w:pPr>
      <w:r w:rsidRPr="00A424FD">
        <w:rPr>
          <w:rStyle w:val="c3"/>
          <w:bCs/>
          <w:color w:val="000000"/>
        </w:rPr>
        <w:t xml:space="preserve">Раскрыть методику ознакомления детей со звуковой структурой слова </w:t>
      </w:r>
    </w:p>
    <w:p w:rsidR="00D43283" w:rsidRDefault="00D43283" w:rsidP="00A424FD">
      <w:pPr>
        <w:tabs>
          <w:tab w:val="left" w:pos="142"/>
        </w:tabs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</w:p>
    <w:p w:rsidR="008B254A" w:rsidRPr="00D43283" w:rsidRDefault="008B254A" w:rsidP="00A424FD">
      <w:pPr>
        <w:tabs>
          <w:tab w:val="left" w:pos="142"/>
        </w:tabs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ar-SA"/>
        </w:rPr>
      </w:pPr>
      <w:r w:rsidRPr="00D43283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Самостоятельная работа слушателей по теме </w:t>
      </w:r>
    </w:p>
    <w:p w:rsidR="00F90243" w:rsidRPr="00A424FD" w:rsidRDefault="00F90243" w:rsidP="00A424FD">
      <w:pPr>
        <w:pStyle w:val="c1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both"/>
        <w:rPr>
          <w:color w:val="000000"/>
        </w:rPr>
      </w:pPr>
      <w:r w:rsidRPr="00A424FD">
        <w:rPr>
          <w:rStyle w:val="c0"/>
          <w:color w:val="000000"/>
        </w:rPr>
        <w:t>Этапы и содержание работы по формированию правильного звукопроизношения.</w:t>
      </w:r>
    </w:p>
    <w:p w:rsidR="00A424FD" w:rsidRDefault="00A424FD" w:rsidP="00A424FD">
      <w:pPr>
        <w:tabs>
          <w:tab w:val="left" w:pos="142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B6522" w:rsidRPr="00A424FD" w:rsidRDefault="006B6522" w:rsidP="00D43283">
      <w:pPr>
        <w:pStyle w:val="c1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center"/>
        <w:rPr>
          <w:rStyle w:val="c0"/>
          <w:b/>
          <w:color w:val="FF0000"/>
        </w:rPr>
      </w:pPr>
      <w:r w:rsidRPr="00A424FD">
        <w:rPr>
          <w:b/>
          <w:color w:val="FF0000"/>
        </w:rPr>
        <w:t>Лекция</w:t>
      </w:r>
      <w:r w:rsidR="00206700">
        <w:rPr>
          <w:b/>
          <w:color w:val="FF0000"/>
        </w:rPr>
        <w:t xml:space="preserve"> </w:t>
      </w:r>
      <w:r w:rsidRPr="00A424FD">
        <w:rPr>
          <w:rStyle w:val="c0"/>
          <w:b/>
          <w:color w:val="FF0000"/>
        </w:rPr>
        <w:t>7</w:t>
      </w:r>
    </w:p>
    <w:p w:rsidR="00F90243" w:rsidRPr="00A424FD" w:rsidRDefault="00F90243" w:rsidP="00A424FD">
      <w:pPr>
        <w:pStyle w:val="c1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both"/>
        <w:rPr>
          <w:rStyle w:val="c0"/>
          <w:color w:val="000000"/>
        </w:rPr>
      </w:pPr>
      <w:r w:rsidRPr="00A424FD">
        <w:rPr>
          <w:rStyle w:val="c0"/>
          <w:color w:val="000000"/>
        </w:rPr>
        <w:t>Цель и задачи артикуляционная гимнастика. Виды артикуляционных упражнений</w:t>
      </w:r>
      <w:r w:rsidR="00206700">
        <w:rPr>
          <w:rStyle w:val="c0"/>
          <w:color w:val="000000"/>
        </w:rPr>
        <w:t>.</w:t>
      </w:r>
    </w:p>
    <w:p w:rsidR="00F90243" w:rsidRPr="00A424FD" w:rsidRDefault="00F90243" w:rsidP="00A424FD">
      <w:pPr>
        <w:tabs>
          <w:tab w:val="left" w:pos="142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B6522" w:rsidRPr="00A424FD" w:rsidRDefault="006B6522" w:rsidP="00D43283">
      <w:pPr>
        <w:pStyle w:val="c1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center"/>
        <w:rPr>
          <w:rStyle w:val="c0"/>
          <w:b/>
          <w:color w:val="FF0000"/>
        </w:rPr>
      </w:pPr>
      <w:r w:rsidRPr="00A424FD">
        <w:rPr>
          <w:b/>
          <w:color w:val="FF0000"/>
        </w:rPr>
        <w:t>Лекция</w:t>
      </w:r>
      <w:r w:rsidRPr="00A424FD">
        <w:rPr>
          <w:rStyle w:val="c0"/>
          <w:b/>
          <w:color w:val="FF0000"/>
        </w:rPr>
        <w:t xml:space="preserve"> 8</w:t>
      </w:r>
    </w:p>
    <w:p w:rsidR="00F90243" w:rsidRPr="00A424FD" w:rsidRDefault="00F90243" w:rsidP="00A424FD">
      <w:pPr>
        <w:pStyle w:val="c1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both"/>
        <w:rPr>
          <w:color w:val="000000"/>
        </w:rPr>
      </w:pPr>
      <w:r w:rsidRPr="00A424FD">
        <w:rPr>
          <w:rStyle w:val="c0"/>
          <w:color w:val="000000"/>
        </w:rPr>
        <w:lastRenderedPageBreak/>
        <w:t>Понятие связной речи, ее функции и формы. Методы обучения детей диалогической речи</w:t>
      </w:r>
      <w:r w:rsidR="00206700">
        <w:rPr>
          <w:rStyle w:val="c0"/>
          <w:color w:val="000000"/>
        </w:rPr>
        <w:t>.</w:t>
      </w:r>
    </w:p>
    <w:p w:rsidR="00806886" w:rsidRPr="00A424FD" w:rsidRDefault="00806886" w:rsidP="00A424FD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6886" w:rsidRPr="00D43283" w:rsidRDefault="00806886" w:rsidP="00A424FD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ar-SA"/>
        </w:rPr>
      </w:pPr>
      <w:r w:rsidRPr="00D43283">
        <w:rPr>
          <w:rFonts w:ascii="Times New Roman" w:hAnsi="Times New Roman" w:cs="Times New Roman"/>
          <w:b/>
          <w:color w:val="00B050"/>
          <w:sz w:val="24"/>
          <w:szCs w:val="24"/>
        </w:rPr>
        <w:t>Практическое занятие:</w:t>
      </w:r>
    </w:p>
    <w:p w:rsidR="00806886" w:rsidRPr="00A424FD" w:rsidRDefault="00806886" w:rsidP="00A424FD">
      <w:pPr>
        <w:pStyle w:val="c4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jc w:val="both"/>
      </w:pPr>
      <w:r w:rsidRPr="00A424FD">
        <w:rPr>
          <w:rStyle w:val="c3"/>
          <w:bCs/>
          <w:color w:val="000000"/>
        </w:rPr>
        <w:t>Раскрыть методику</w:t>
      </w:r>
      <w:r w:rsidRPr="00A424FD">
        <w:t xml:space="preserve"> ознакомления детей со словом и предложением</w:t>
      </w:r>
      <w:r w:rsidR="00206700">
        <w:t>.</w:t>
      </w:r>
      <w:r w:rsidRPr="00A424FD">
        <w:t xml:space="preserve"> </w:t>
      </w:r>
    </w:p>
    <w:p w:rsidR="005B413A" w:rsidRPr="00A424FD" w:rsidRDefault="005B413A" w:rsidP="00A424FD">
      <w:pPr>
        <w:tabs>
          <w:tab w:val="left" w:pos="142"/>
        </w:tabs>
        <w:spacing w:after="0" w:line="240" w:lineRule="auto"/>
        <w:ind w:left="-567" w:right="-143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B6522" w:rsidRPr="00A424FD" w:rsidRDefault="006B6522" w:rsidP="00D43283">
      <w:pPr>
        <w:pStyle w:val="c2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center"/>
        <w:rPr>
          <w:rStyle w:val="c0"/>
          <w:color w:val="000000"/>
        </w:rPr>
      </w:pPr>
      <w:r w:rsidRPr="00A424FD">
        <w:rPr>
          <w:b/>
          <w:color w:val="FF0000"/>
        </w:rPr>
        <w:t>Лекция</w:t>
      </w:r>
      <w:r w:rsidRPr="00A424FD">
        <w:rPr>
          <w:rStyle w:val="c0"/>
          <w:b/>
          <w:color w:val="FF0000"/>
        </w:rPr>
        <w:t xml:space="preserve"> 9</w:t>
      </w:r>
    </w:p>
    <w:p w:rsidR="00F90243" w:rsidRPr="00A424FD" w:rsidRDefault="00F90243" w:rsidP="00A424FD">
      <w:pPr>
        <w:pStyle w:val="c2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rPr>
          <w:color w:val="000000"/>
        </w:rPr>
      </w:pPr>
      <w:r w:rsidRPr="00A424FD">
        <w:rPr>
          <w:rStyle w:val="c0"/>
          <w:color w:val="000000"/>
        </w:rPr>
        <w:t>Беседа как метод и методический прием. Виды бесед.</w:t>
      </w:r>
    </w:p>
    <w:p w:rsidR="00806886" w:rsidRPr="00A424FD" w:rsidRDefault="00806886" w:rsidP="00A424FD">
      <w:pPr>
        <w:tabs>
          <w:tab w:val="left" w:pos="142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B6522" w:rsidRPr="00A424FD" w:rsidRDefault="006B6522" w:rsidP="00D43283">
      <w:pPr>
        <w:pStyle w:val="c1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center"/>
        <w:rPr>
          <w:rStyle w:val="c0"/>
          <w:color w:val="000000"/>
        </w:rPr>
      </w:pPr>
      <w:r w:rsidRPr="00A424FD">
        <w:rPr>
          <w:b/>
          <w:color w:val="FF0000"/>
        </w:rPr>
        <w:t>Лекция</w:t>
      </w:r>
      <w:r w:rsidR="00206700">
        <w:rPr>
          <w:b/>
          <w:color w:val="FF0000"/>
        </w:rPr>
        <w:t xml:space="preserve"> </w:t>
      </w:r>
      <w:r w:rsidRPr="00A424FD">
        <w:rPr>
          <w:rStyle w:val="c0"/>
          <w:b/>
          <w:color w:val="FF0000"/>
        </w:rPr>
        <w:t>10</w:t>
      </w:r>
    </w:p>
    <w:p w:rsidR="008B254A" w:rsidRPr="00A424FD" w:rsidRDefault="00F90243" w:rsidP="00A424FD">
      <w:pPr>
        <w:pStyle w:val="c1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both"/>
        <w:rPr>
          <w:rStyle w:val="c0"/>
          <w:color w:val="000000"/>
        </w:rPr>
      </w:pPr>
      <w:r w:rsidRPr="00A424FD">
        <w:rPr>
          <w:rStyle w:val="c0"/>
          <w:color w:val="000000"/>
        </w:rPr>
        <w:t>Типы, функции и структура монолога.</w:t>
      </w:r>
      <w:r w:rsidR="00206700">
        <w:rPr>
          <w:rStyle w:val="c0"/>
          <w:color w:val="000000"/>
        </w:rPr>
        <w:t xml:space="preserve"> </w:t>
      </w:r>
      <w:r w:rsidRPr="00A424FD">
        <w:rPr>
          <w:rStyle w:val="c0"/>
          <w:color w:val="000000"/>
        </w:rPr>
        <w:t>Методы обучения детей составлению описательных монологов.</w:t>
      </w:r>
    </w:p>
    <w:p w:rsidR="008B254A" w:rsidRPr="00A424FD" w:rsidRDefault="008B254A" w:rsidP="00A424FD">
      <w:pPr>
        <w:pStyle w:val="c1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both"/>
        <w:rPr>
          <w:rStyle w:val="c0"/>
          <w:color w:val="000000"/>
        </w:rPr>
      </w:pPr>
    </w:p>
    <w:p w:rsidR="008B254A" w:rsidRPr="00D43283" w:rsidRDefault="008B254A" w:rsidP="00A424FD">
      <w:pPr>
        <w:tabs>
          <w:tab w:val="left" w:pos="142"/>
        </w:tabs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ar-SA"/>
        </w:rPr>
      </w:pPr>
      <w:r w:rsidRPr="00D43283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Самостоятельная работа слушателей по теме </w:t>
      </w:r>
    </w:p>
    <w:p w:rsidR="00F90243" w:rsidRPr="00A424FD" w:rsidRDefault="00F90243" w:rsidP="00A424FD">
      <w:pPr>
        <w:pStyle w:val="c1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both"/>
        <w:rPr>
          <w:color w:val="000000"/>
        </w:rPr>
      </w:pPr>
      <w:r w:rsidRPr="00A424FD">
        <w:rPr>
          <w:rStyle w:val="c0"/>
          <w:color w:val="000000"/>
        </w:rPr>
        <w:t>Методы обучения детей повествовательным монологам.</w:t>
      </w:r>
    </w:p>
    <w:p w:rsidR="00A424FD" w:rsidRDefault="00A424FD" w:rsidP="00A424FD">
      <w:pPr>
        <w:tabs>
          <w:tab w:val="left" w:pos="142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B6522" w:rsidRPr="00A424FD" w:rsidRDefault="006B6522" w:rsidP="00D43283">
      <w:pPr>
        <w:pStyle w:val="c1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center"/>
        <w:rPr>
          <w:rStyle w:val="c0"/>
          <w:color w:val="000000"/>
        </w:rPr>
      </w:pPr>
      <w:r w:rsidRPr="00A424FD">
        <w:rPr>
          <w:b/>
          <w:color w:val="FF0000"/>
        </w:rPr>
        <w:t>Лекция</w:t>
      </w:r>
      <w:r w:rsidRPr="00A424FD">
        <w:rPr>
          <w:rStyle w:val="c0"/>
          <w:b/>
          <w:color w:val="FF0000"/>
        </w:rPr>
        <w:t xml:space="preserve"> 11</w:t>
      </w:r>
    </w:p>
    <w:p w:rsidR="00F90243" w:rsidRPr="00A424FD" w:rsidRDefault="00F90243" w:rsidP="00A424FD">
      <w:pPr>
        <w:pStyle w:val="c1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both"/>
        <w:rPr>
          <w:rStyle w:val="c0"/>
          <w:color w:val="000000"/>
        </w:rPr>
      </w:pPr>
      <w:r w:rsidRPr="00A424FD">
        <w:rPr>
          <w:rStyle w:val="c0"/>
          <w:color w:val="000000"/>
        </w:rPr>
        <w:t>Задачи и содержание работы по подготовке детей к обучению грамоте</w:t>
      </w:r>
      <w:r w:rsidR="00206700">
        <w:rPr>
          <w:rStyle w:val="c0"/>
          <w:color w:val="000000"/>
        </w:rPr>
        <w:t>.</w:t>
      </w:r>
    </w:p>
    <w:p w:rsidR="00806886" w:rsidRPr="00A424FD" w:rsidRDefault="00806886" w:rsidP="00A424FD">
      <w:pPr>
        <w:pStyle w:val="c4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jc w:val="both"/>
        <w:rPr>
          <w:rStyle w:val="c3"/>
          <w:bCs/>
          <w:color w:val="000000"/>
        </w:rPr>
      </w:pPr>
    </w:p>
    <w:p w:rsidR="00806886" w:rsidRPr="00D43283" w:rsidRDefault="00806886" w:rsidP="00A424FD">
      <w:pPr>
        <w:pStyle w:val="c4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jc w:val="both"/>
        <w:rPr>
          <w:rStyle w:val="c3"/>
          <w:b/>
          <w:color w:val="00B050"/>
        </w:rPr>
      </w:pPr>
      <w:r w:rsidRPr="00D43283">
        <w:rPr>
          <w:rStyle w:val="c3"/>
          <w:b/>
          <w:bCs/>
          <w:color w:val="00B050"/>
        </w:rPr>
        <w:t>Практическое занятие:</w:t>
      </w:r>
    </w:p>
    <w:p w:rsidR="00806886" w:rsidRPr="00A424FD" w:rsidRDefault="00806886" w:rsidP="00A424FD">
      <w:pPr>
        <w:pStyle w:val="c4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jc w:val="both"/>
      </w:pPr>
      <w:r w:rsidRPr="00A424FD">
        <w:rPr>
          <w:rStyle w:val="c3"/>
          <w:bCs/>
          <w:color w:val="000000"/>
        </w:rPr>
        <w:t>Раскрыть методику</w:t>
      </w:r>
      <w:r w:rsidRPr="00A424FD">
        <w:t xml:space="preserve"> ознакомления детей со словом и предложением</w:t>
      </w:r>
      <w:r w:rsidR="00206700">
        <w:t>.</w:t>
      </w:r>
    </w:p>
    <w:p w:rsidR="00A424FD" w:rsidRDefault="00A424FD" w:rsidP="00A424FD">
      <w:pPr>
        <w:tabs>
          <w:tab w:val="left" w:pos="142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B6522" w:rsidRPr="00A424FD" w:rsidRDefault="006B6522" w:rsidP="00D43283">
      <w:pPr>
        <w:tabs>
          <w:tab w:val="left" w:pos="142"/>
        </w:tabs>
        <w:spacing w:after="0" w:line="240" w:lineRule="auto"/>
        <w:ind w:left="-567" w:right="-143"/>
        <w:jc w:val="center"/>
        <w:rPr>
          <w:rStyle w:val="c0"/>
          <w:rFonts w:ascii="Times New Roman" w:hAnsi="Times New Roman" w:cs="Times New Roman"/>
          <w:b/>
          <w:color w:val="FF0000"/>
          <w:sz w:val="24"/>
          <w:szCs w:val="24"/>
        </w:rPr>
      </w:pPr>
      <w:r w:rsidRPr="00A424FD">
        <w:rPr>
          <w:rFonts w:ascii="Times New Roman" w:hAnsi="Times New Roman" w:cs="Times New Roman"/>
          <w:b/>
          <w:color w:val="FF0000"/>
          <w:sz w:val="24"/>
          <w:szCs w:val="24"/>
        </w:rPr>
        <w:t>Лекция</w:t>
      </w:r>
      <w:r w:rsidRPr="00A424FD">
        <w:rPr>
          <w:rStyle w:val="c0"/>
          <w:rFonts w:ascii="Times New Roman" w:hAnsi="Times New Roman" w:cs="Times New Roman"/>
          <w:b/>
          <w:color w:val="FF0000"/>
          <w:sz w:val="24"/>
          <w:szCs w:val="24"/>
        </w:rPr>
        <w:t xml:space="preserve"> 12</w:t>
      </w:r>
    </w:p>
    <w:p w:rsidR="00F90243" w:rsidRPr="00A424FD" w:rsidRDefault="00F90243" w:rsidP="00A424FD">
      <w:pPr>
        <w:tabs>
          <w:tab w:val="left" w:pos="142"/>
        </w:tabs>
        <w:spacing w:after="0" w:line="240" w:lineRule="auto"/>
        <w:ind w:left="-567" w:right="-143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424FD">
        <w:rPr>
          <w:rStyle w:val="c0"/>
          <w:rFonts w:ascii="Times New Roman" w:hAnsi="Times New Roman" w:cs="Times New Roman"/>
          <w:color w:val="000000"/>
          <w:sz w:val="24"/>
          <w:szCs w:val="24"/>
        </w:rPr>
        <w:t>Этапы ознакомления детей с литературным произведением</w:t>
      </w:r>
      <w:r w:rsidR="00206700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06886" w:rsidRPr="00A424FD" w:rsidRDefault="00806886" w:rsidP="00A424FD">
      <w:pPr>
        <w:pStyle w:val="c4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jc w:val="both"/>
        <w:rPr>
          <w:color w:val="FF0000"/>
        </w:rPr>
      </w:pPr>
    </w:p>
    <w:p w:rsidR="00806886" w:rsidRPr="00D43283" w:rsidRDefault="00806886" w:rsidP="00A424FD">
      <w:pPr>
        <w:pStyle w:val="c4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jc w:val="both"/>
        <w:rPr>
          <w:b/>
          <w:color w:val="00B050"/>
        </w:rPr>
      </w:pPr>
      <w:bookmarkStart w:id="4" w:name="_Hlk145711626"/>
      <w:r w:rsidRPr="00D43283">
        <w:rPr>
          <w:b/>
          <w:color w:val="00B050"/>
        </w:rPr>
        <w:t>Практическое занятие:</w:t>
      </w:r>
    </w:p>
    <w:bookmarkEnd w:id="4"/>
    <w:p w:rsidR="00806886" w:rsidRPr="00A424FD" w:rsidRDefault="00806886" w:rsidP="00A424FD">
      <w:pPr>
        <w:pStyle w:val="c4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jc w:val="both"/>
      </w:pPr>
      <w:r w:rsidRPr="00A424FD">
        <w:t>Раскрыть методику заучивания стихотворений</w:t>
      </w:r>
      <w:r w:rsidR="00206700">
        <w:t>.</w:t>
      </w:r>
      <w:r w:rsidRPr="00A424FD">
        <w:t xml:space="preserve"> </w:t>
      </w:r>
    </w:p>
    <w:p w:rsidR="00A424FD" w:rsidRDefault="00A424FD" w:rsidP="00A424FD">
      <w:pPr>
        <w:tabs>
          <w:tab w:val="left" w:pos="142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B6522" w:rsidRPr="00A424FD" w:rsidRDefault="006B6522" w:rsidP="00D43283">
      <w:pPr>
        <w:pStyle w:val="c18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center"/>
        <w:rPr>
          <w:rStyle w:val="c0"/>
          <w:color w:val="000000"/>
        </w:rPr>
      </w:pPr>
      <w:r w:rsidRPr="00A424FD">
        <w:rPr>
          <w:b/>
          <w:color w:val="FF0000"/>
        </w:rPr>
        <w:t>Лекция</w:t>
      </w:r>
      <w:r w:rsidR="00206700">
        <w:rPr>
          <w:b/>
          <w:color w:val="FF0000"/>
        </w:rPr>
        <w:t xml:space="preserve"> </w:t>
      </w:r>
      <w:r w:rsidRPr="00A424FD">
        <w:rPr>
          <w:rStyle w:val="c0"/>
          <w:b/>
          <w:color w:val="FF0000"/>
        </w:rPr>
        <w:t>13</w:t>
      </w:r>
    </w:p>
    <w:p w:rsidR="008B254A" w:rsidRPr="00A424FD" w:rsidRDefault="00F90243" w:rsidP="00A424FD">
      <w:pPr>
        <w:pStyle w:val="c18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both"/>
        <w:rPr>
          <w:rStyle w:val="c0"/>
          <w:color w:val="000000"/>
        </w:rPr>
      </w:pPr>
      <w:r w:rsidRPr="00A424FD">
        <w:rPr>
          <w:rStyle w:val="c0"/>
          <w:color w:val="000000"/>
        </w:rPr>
        <w:t>Основные методы ознакомления с художественной литературой</w:t>
      </w:r>
      <w:r w:rsidR="00206700">
        <w:rPr>
          <w:rStyle w:val="c0"/>
          <w:color w:val="000000"/>
        </w:rPr>
        <w:t xml:space="preserve"> </w:t>
      </w:r>
      <w:r w:rsidRPr="00A424FD">
        <w:rPr>
          <w:rStyle w:val="c0"/>
          <w:color w:val="000000"/>
        </w:rPr>
        <w:t>детей дошкольного возраста</w:t>
      </w:r>
      <w:r w:rsidR="00206700">
        <w:rPr>
          <w:rStyle w:val="c0"/>
          <w:color w:val="000000"/>
        </w:rPr>
        <w:t>.</w:t>
      </w:r>
    </w:p>
    <w:p w:rsidR="008B254A" w:rsidRPr="00A424FD" w:rsidRDefault="008B254A" w:rsidP="00A424FD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B254A" w:rsidRPr="00D43283" w:rsidRDefault="008B254A" w:rsidP="00A424FD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ar-SA"/>
        </w:rPr>
      </w:pPr>
      <w:bookmarkStart w:id="5" w:name="_Hlk145711548"/>
      <w:r w:rsidRPr="00D43283">
        <w:rPr>
          <w:rFonts w:ascii="Times New Roman" w:hAnsi="Times New Roman" w:cs="Times New Roman"/>
          <w:b/>
          <w:color w:val="00B050"/>
          <w:sz w:val="24"/>
          <w:szCs w:val="24"/>
        </w:rPr>
        <w:t>Практическое занятие:</w:t>
      </w:r>
    </w:p>
    <w:bookmarkEnd w:id="5"/>
    <w:p w:rsidR="008B254A" w:rsidRPr="00A424FD" w:rsidRDefault="008B254A" w:rsidP="00A424FD">
      <w:pPr>
        <w:pStyle w:val="c4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jc w:val="both"/>
      </w:pPr>
      <w:r w:rsidRPr="00A424FD">
        <w:rPr>
          <w:rStyle w:val="c3"/>
          <w:bCs/>
          <w:color w:val="000000"/>
        </w:rPr>
        <w:t>Раскрыть методику</w:t>
      </w:r>
      <w:r w:rsidRPr="00A424FD">
        <w:t xml:space="preserve">     чтения     и     рассказывания     художественных     произведений     детям </w:t>
      </w:r>
    </w:p>
    <w:p w:rsidR="008B254A" w:rsidRPr="00A424FD" w:rsidRDefault="008B254A" w:rsidP="00A424FD">
      <w:pPr>
        <w:pStyle w:val="c18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both"/>
        <w:rPr>
          <w:rStyle w:val="c0"/>
          <w:color w:val="000000"/>
        </w:rPr>
      </w:pPr>
    </w:p>
    <w:p w:rsidR="008B254A" w:rsidRPr="00D43283" w:rsidRDefault="008B254A" w:rsidP="00A424FD">
      <w:pPr>
        <w:tabs>
          <w:tab w:val="left" w:pos="142"/>
        </w:tabs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ar-SA"/>
        </w:rPr>
      </w:pPr>
      <w:r w:rsidRPr="00D43283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Самостоятельная работа слушателей по теме </w:t>
      </w:r>
    </w:p>
    <w:p w:rsidR="00F90243" w:rsidRPr="00A424FD" w:rsidRDefault="00F90243" w:rsidP="00A424FD">
      <w:pPr>
        <w:pStyle w:val="c18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both"/>
        <w:rPr>
          <w:rStyle w:val="c0"/>
          <w:color w:val="000000"/>
        </w:rPr>
      </w:pPr>
      <w:r w:rsidRPr="00A424FD">
        <w:rPr>
          <w:rStyle w:val="c0"/>
          <w:color w:val="000000"/>
        </w:rPr>
        <w:t>Формы ознакомления детей с художественной литературой</w:t>
      </w:r>
    </w:p>
    <w:p w:rsidR="008B254A" w:rsidRPr="00A424FD" w:rsidRDefault="008B254A" w:rsidP="00A424FD">
      <w:pPr>
        <w:tabs>
          <w:tab w:val="left" w:pos="142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B6522" w:rsidRPr="00A424FD" w:rsidRDefault="006B6522" w:rsidP="00D43283">
      <w:pPr>
        <w:pStyle w:val="c14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center"/>
        <w:rPr>
          <w:rStyle w:val="c0"/>
          <w:color w:val="000000"/>
        </w:rPr>
      </w:pPr>
      <w:r w:rsidRPr="00A424FD">
        <w:rPr>
          <w:b/>
          <w:color w:val="FF0000"/>
        </w:rPr>
        <w:t>Лекция</w:t>
      </w:r>
      <w:r w:rsidR="00206700">
        <w:rPr>
          <w:b/>
          <w:color w:val="FF0000"/>
        </w:rPr>
        <w:t xml:space="preserve"> </w:t>
      </w:r>
      <w:r w:rsidRPr="00A424FD">
        <w:rPr>
          <w:rStyle w:val="c0"/>
          <w:b/>
          <w:color w:val="FF0000"/>
        </w:rPr>
        <w:t>14</w:t>
      </w:r>
    </w:p>
    <w:p w:rsidR="00F90243" w:rsidRPr="00A424FD" w:rsidRDefault="00F90243" w:rsidP="00A424FD">
      <w:pPr>
        <w:pStyle w:val="c14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both"/>
        <w:rPr>
          <w:color w:val="000000"/>
        </w:rPr>
      </w:pPr>
      <w:r w:rsidRPr="00A424FD">
        <w:rPr>
          <w:rStyle w:val="c0"/>
          <w:color w:val="000000"/>
        </w:rPr>
        <w:t>Диагностика речевого развития дошкольников.</w:t>
      </w:r>
    </w:p>
    <w:p w:rsidR="00F90243" w:rsidRPr="00A424FD" w:rsidRDefault="00F90243" w:rsidP="00A424FD">
      <w:pPr>
        <w:pStyle w:val="c1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both"/>
        <w:rPr>
          <w:color w:val="000000"/>
        </w:rPr>
      </w:pPr>
    </w:p>
    <w:p w:rsidR="00A424FD" w:rsidRPr="00D43283" w:rsidRDefault="00A424FD" w:rsidP="00A424FD">
      <w:pPr>
        <w:pStyle w:val="c4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rPr>
          <w:rStyle w:val="c3"/>
          <w:b/>
          <w:color w:val="00B050"/>
        </w:rPr>
      </w:pPr>
      <w:r w:rsidRPr="00D43283">
        <w:rPr>
          <w:rStyle w:val="c3"/>
          <w:b/>
          <w:bCs/>
          <w:color w:val="00B050"/>
        </w:rPr>
        <w:t>Практические занятия:</w:t>
      </w:r>
    </w:p>
    <w:p w:rsidR="00806886" w:rsidRPr="00A424FD" w:rsidRDefault="00A424FD" w:rsidP="00A424FD">
      <w:pPr>
        <w:pStyle w:val="c4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jc w:val="both"/>
      </w:pPr>
      <w:r w:rsidRPr="00A424FD">
        <w:rPr>
          <w:rStyle w:val="c3"/>
          <w:bCs/>
          <w:color w:val="000000"/>
        </w:rPr>
        <w:t>1.</w:t>
      </w:r>
      <w:r w:rsidR="00D43283">
        <w:rPr>
          <w:rStyle w:val="c3"/>
          <w:bCs/>
          <w:color w:val="000000"/>
        </w:rPr>
        <w:t xml:space="preserve"> </w:t>
      </w:r>
      <w:r w:rsidR="00806886" w:rsidRPr="00A424FD">
        <w:rPr>
          <w:rStyle w:val="c3"/>
          <w:bCs/>
          <w:color w:val="000000"/>
        </w:rPr>
        <w:t>Раскрыть методику</w:t>
      </w:r>
      <w:r w:rsidR="00806886" w:rsidRPr="00A424FD">
        <w:t xml:space="preserve">    формирования   навыков   чтения.    </w:t>
      </w:r>
    </w:p>
    <w:p w:rsidR="00A424FD" w:rsidRPr="00A424FD" w:rsidRDefault="00A424FD" w:rsidP="00A424FD">
      <w:pPr>
        <w:pStyle w:val="c1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jc w:val="both"/>
        <w:rPr>
          <w:color w:val="000000"/>
        </w:rPr>
      </w:pPr>
      <w:r w:rsidRPr="00A424FD">
        <w:rPr>
          <w:color w:val="000000"/>
        </w:rPr>
        <w:t xml:space="preserve">2. </w:t>
      </w:r>
      <w:r w:rsidRPr="00A424FD">
        <w:rPr>
          <w:rStyle w:val="c17"/>
          <w:color w:val="000000"/>
        </w:rPr>
        <w:t xml:space="preserve">Составить </w:t>
      </w:r>
      <w:r w:rsidR="008610DF">
        <w:rPr>
          <w:rStyle w:val="c17"/>
          <w:color w:val="000000"/>
        </w:rPr>
        <w:t xml:space="preserve">перспективный </w:t>
      </w:r>
      <w:r w:rsidRPr="00A424FD">
        <w:rPr>
          <w:rStyle w:val="c17"/>
          <w:color w:val="000000"/>
        </w:rPr>
        <w:t>план по развитию речи (возрастная группа по выбору)</w:t>
      </w:r>
    </w:p>
    <w:p w:rsidR="00806886" w:rsidRPr="00A424FD" w:rsidRDefault="00806886" w:rsidP="00A424FD">
      <w:pPr>
        <w:tabs>
          <w:tab w:val="left" w:pos="142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06886" w:rsidRPr="00D43283" w:rsidRDefault="00806886" w:rsidP="00A424FD">
      <w:pPr>
        <w:pStyle w:val="c4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rPr>
          <w:rStyle w:val="c3"/>
          <w:b/>
          <w:color w:val="00B050"/>
        </w:rPr>
      </w:pPr>
      <w:r w:rsidRPr="00D43283">
        <w:rPr>
          <w:rStyle w:val="c3"/>
          <w:b/>
          <w:bCs/>
          <w:color w:val="00B050"/>
        </w:rPr>
        <w:t>Практические занятия:</w:t>
      </w:r>
    </w:p>
    <w:p w:rsidR="00806886" w:rsidRPr="00A424FD" w:rsidRDefault="00D43283" w:rsidP="00D43283">
      <w:pPr>
        <w:pStyle w:val="c4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right="-143"/>
        <w:jc w:val="both"/>
        <w:rPr>
          <w:color w:val="000000"/>
        </w:rPr>
      </w:pPr>
      <w:r>
        <w:rPr>
          <w:rStyle w:val="c3"/>
          <w:bCs/>
          <w:color w:val="000000"/>
        </w:rPr>
        <w:t xml:space="preserve">1. </w:t>
      </w:r>
      <w:r w:rsidR="00806886" w:rsidRPr="00A424FD">
        <w:rPr>
          <w:rStyle w:val="c3"/>
          <w:bCs/>
          <w:color w:val="000000"/>
        </w:rPr>
        <w:t xml:space="preserve">Раскрыть методику </w:t>
      </w:r>
      <w:r w:rsidR="00806886" w:rsidRPr="00A424FD">
        <w:t xml:space="preserve">работы по подготовке   к   письму.   </w:t>
      </w:r>
    </w:p>
    <w:p w:rsidR="00806886" w:rsidRPr="00A424FD" w:rsidRDefault="00D43283" w:rsidP="00D43283">
      <w:pPr>
        <w:pStyle w:val="a6"/>
        <w:tabs>
          <w:tab w:val="left" w:pos="142"/>
          <w:tab w:val="left" w:pos="284"/>
        </w:tabs>
        <w:spacing w:after="0" w:line="240" w:lineRule="auto"/>
        <w:ind w:left="-567" w:right="-143"/>
        <w:jc w:val="both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806886" w:rsidRPr="00A424FD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Составить программное содержание к комплексному занятию по развитию речи.</w:t>
      </w:r>
    </w:p>
    <w:p w:rsidR="00806886" w:rsidRPr="00A424FD" w:rsidRDefault="00806886" w:rsidP="00A424FD">
      <w:pPr>
        <w:pStyle w:val="c4"/>
        <w:shd w:val="clear" w:color="auto" w:fill="FFFFFF"/>
        <w:tabs>
          <w:tab w:val="left" w:pos="426"/>
        </w:tabs>
        <w:spacing w:before="0" w:beforeAutospacing="0" w:after="0" w:afterAutospacing="0"/>
        <w:ind w:left="-567" w:right="-143"/>
        <w:jc w:val="both"/>
        <w:rPr>
          <w:rStyle w:val="c0"/>
          <w:color w:val="000000"/>
        </w:rPr>
      </w:pPr>
    </w:p>
    <w:p w:rsidR="00A424FD" w:rsidRPr="00D43283" w:rsidRDefault="00A424FD" w:rsidP="00A424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ar-SA"/>
        </w:rPr>
      </w:pPr>
      <w:r w:rsidRPr="00D43283">
        <w:rPr>
          <w:rFonts w:ascii="Times New Roman" w:hAnsi="Times New Roman" w:cs="Times New Roman"/>
          <w:b/>
          <w:color w:val="00B050"/>
          <w:sz w:val="24"/>
          <w:szCs w:val="24"/>
        </w:rPr>
        <w:t>Практическое занятие:</w:t>
      </w:r>
    </w:p>
    <w:p w:rsidR="00A424FD" w:rsidRPr="00A424FD" w:rsidRDefault="00A424FD" w:rsidP="00A424FD">
      <w:pPr>
        <w:pStyle w:val="c1"/>
        <w:shd w:val="clear" w:color="auto" w:fill="FFFFFF"/>
        <w:tabs>
          <w:tab w:val="left" w:pos="426"/>
        </w:tabs>
        <w:spacing w:before="0" w:beforeAutospacing="0" w:after="0" w:afterAutospacing="0"/>
        <w:ind w:left="-567" w:right="-143"/>
        <w:jc w:val="both"/>
        <w:rPr>
          <w:rStyle w:val="c17"/>
          <w:color w:val="000000"/>
        </w:rPr>
      </w:pPr>
      <w:r w:rsidRPr="00A424FD">
        <w:rPr>
          <w:rStyle w:val="c17"/>
          <w:color w:val="000000"/>
        </w:rPr>
        <w:t xml:space="preserve">Составить картотеку игр по различным направлениям развития речи дошкольников (по 3 игры  в разных возрастных группах) </w:t>
      </w:r>
    </w:p>
    <w:p w:rsidR="00A424FD" w:rsidRPr="00A424FD" w:rsidRDefault="00A424FD" w:rsidP="00A424FD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413A" w:rsidRPr="00A424FD" w:rsidRDefault="00A424FD" w:rsidP="00A424FD">
      <w:pPr>
        <w:spacing w:after="0" w:line="240" w:lineRule="auto"/>
        <w:ind w:left="-567" w:right="-143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424FD">
        <w:rPr>
          <w:rFonts w:ascii="Times New Roman" w:hAnsi="Times New Roman" w:cs="Times New Roman"/>
          <w:b/>
          <w:color w:val="0070C0"/>
          <w:sz w:val="24"/>
          <w:szCs w:val="24"/>
        </w:rPr>
        <w:t>Д</w:t>
      </w:r>
      <w:r w:rsidR="005B413A" w:rsidRPr="00A424FD">
        <w:rPr>
          <w:rFonts w:ascii="Times New Roman" w:hAnsi="Times New Roman" w:cs="Times New Roman"/>
          <w:b/>
          <w:color w:val="0070C0"/>
          <w:sz w:val="24"/>
          <w:szCs w:val="24"/>
        </w:rPr>
        <w:t>иффе</w:t>
      </w:r>
      <w:r w:rsidR="00F90243" w:rsidRPr="00A424FD">
        <w:rPr>
          <w:rFonts w:ascii="Times New Roman" w:hAnsi="Times New Roman" w:cs="Times New Roman"/>
          <w:b/>
          <w:color w:val="0070C0"/>
          <w:sz w:val="24"/>
          <w:szCs w:val="24"/>
        </w:rPr>
        <w:t>ренцированный зачет</w:t>
      </w:r>
      <w:r w:rsidR="008B254A" w:rsidRPr="00A424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(тестирование)</w:t>
      </w:r>
      <w:r w:rsidRPr="00A424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2</w:t>
      </w:r>
      <w:r w:rsidR="0020670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A424FD">
        <w:rPr>
          <w:rFonts w:ascii="Times New Roman" w:hAnsi="Times New Roman" w:cs="Times New Roman"/>
          <w:b/>
          <w:color w:val="0070C0"/>
          <w:sz w:val="24"/>
          <w:szCs w:val="24"/>
        </w:rPr>
        <w:t>часа</w:t>
      </w:r>
    </w:p>
    <w:p w:rsidR="00F90243" w:rsidRPr="008B254A" w:rsidRDefault="00F90243" w:rsidP="00A424FD">
      <w:pPr>
        <w:pStyle w:val="c4"/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both"/>
        <w:rPr>
          <w:color w:val="000000"/>
        </w:rPr>
      </w:pPr>
    </w:p>
    <w:p w:rsidR="005B413A" w:rsidRPr="00BA7918" w:rsidRDefault="005B413A" w:rsidP="00A424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5B413A" w:rsidRPr="00BA7918" w:rsidSect="00D4328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B37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57BB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A3544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708C1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A275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64EC5"/>
    <w:multiLevelType w:val="hybridMultilevel"/>
    <w:tmpl w:val="2C8EAE72"/>
    <w:lvl w:ilvl="0" w:tplc="61F089E2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b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EE59F6"/>
    <w:multiLevelType w:val="hybridMultilevel"/>
    <w:tmpl w:val="2C8EAE72"/>
    <w:lvl w:ilvl="0" w:tplc="61F089E2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b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FF616C"/>
    <w:multiLevelType w:val="hybridMultilevel"/>
    <w:tmpl w:val="49FA8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500893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C3DC7"/>
    <w:multiLevelType w:val="hybridMultilevel"/>
    <w:tmpl w:val="4CB6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D751B"/>
    <w:multiLevelType w:val="multilevel"/>
    <w:tmpl w:val="BF5C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F65931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1794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923B6"/>
    <w:multiLevelType w:val="hybridMultilevel"/>
    <w:tmpl w:val="4CB6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8090C"/>
    <w:multiLevelType w:val="multilevel"/>
    <w:tmpl w:val="7362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3250B3"/>
    <w:multiLevelType w:val="multilevel"/>
    <w:tmpl w:val="7546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F15A86"/>
    <w:multiLevelType w:val="hybridMultilevel"/>
    <w:tmpl w:val="B976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0522C"/>
    <w:multiLevelType w:val="multilevel"/>
    <w:tmpl w:val="6034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5"/>
  </w:num>
  <w:num w:numId="5">
    <w:abstractNumId w:val="17"/>
  </w:num>
  <w:num w:numId="6">
    <w:abstractNumId w:val="14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 w:numId="13">
    <w:abstractNumId w:val="2"/>
  </w:num>
  <w:num w:numId="14">
    <w:abstractNumId w:val="11"/>
  </w:num>
  <w:num w:numId="15">
    <w:abstractNumId w:val="12"/>
  </w:num>
  <w:num w:numId="16">
    <w:abstractNumId w:val="16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639AA"/>
    <w:rsid w:val="00013EA0"/>
    <w:rsid w:val="00046C59"/>
    <w:rsid w:val="00077A72"/>
    <w:rsid w:val="000862F6"/>
    <w:rsid w:val="000A36A6"/>
    <w:rsid w:val="000D4CC0"/>
    <w:rsid w:val="000E352A"/>
    <w:rsid w:val="0017379D"/>
    <w:rsid w:val="00190240"/>
    <w:rsid w:val="00206700"/>
    <w:rsid w:val="002226FA"/>
    <w:rsid w:val="00391DE6"/>
    <w:rsid w:val="003D5D91"/>
    <w:rsid w:val="003F6102"/>
    <w:rsid w:val="00400770"/>
    <w:rsid w:val="00404A5D"/>
    <w:rsid w:val="00467997"/>
    <w:rsid w:val="00487AF7"/>
    <w:rsid w:val="004A5013"/>
    <w:rsid w:val="004D6860"/>
    <w:rsid w:val="005A4BF1"/>
    <w:rsid w:val="005B413A"/>
    <w:rsid w:val="006325C5"/>
    <w:rsid w:val="00636E83"/>
    <w:rsid w:val="00694FBF"/>
    <w:rsid w:val="006B11D4"/>
    <w:rsid w:val="006B6522"/>
    <w:rsid w:val="006E5AB6"/>
    <w:rsid w:val="007428F2"/>
    <w:rsid w:val="00757FBA"/>
    <w:rsid w:val="00783937"/>
    <w:rsid w:val="0079038B"/>
    <w:rsid w:val="00806886"/>
    <w:rsid w:val="008134AE"/>
    <w:rsid w:val="0081697A"/>
    <w:rsid w:val="00860E5D"/>
    <w:rsid w:val="008610DF"/>
    <w:rsid w:val="008879A3"/>
    <w:rsid w:val="00897E35"/>
    <w:rsid w:val="008B254A"/>
    <w:rsid w:val="008C3E92"/>
    <w:rsid w:val="008D4B65"/>
    <w:rsid w:val="008E093A"/>
    <w:rsid w:val="008E202E"/>
    <w:rsid w:val="0099152F"/>
    <w:rsid w:val="009A35E3"/>
    <w:rsid w:val="009C2C90"/>
    <w:rsid w:val="00A424FD"/>
    <w:rsid w:val="00AF7E06"/>
    <w:rsid w:val="00B42036"/>
    <w:rsid w:val="00B52C62"/>
    <w:rsid w:val="00B5745F"/>
    <w:rsid w:val="00B94565"/>
    <w:rsid w:val="00BA7918"/>
    <w:rsid w:val="00BB4624"/>
    <w:rsid w:val="00D13336"/>
    <w:rsid w:val="00D1575F"/>
    <w:rsid w:val="00D43283"/>
    <w:rsid w:val="00D84859"/>
    <w:rsid w:val="00DA6524"/>
    <w:rsid w:val="00E5790C"/>
    <w:rsid w:val="00E64410"/>
    <w:rsid w:val="00F06B34"/>
    <w:rsid w:val="00F12973"/>
    <w:rsid w:val="00F15C05"/>
    <w:rsid w:val="00F639AA"/>
    <w:rsid w:val="00F90243"/>
    <w:rsid w:val="00FA2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60"/>
  </w:style>
  <w:style w:type="paragraph" w:styleId="1">
    <w:name w:val="heading 1"/>
    <w:basedOn w:val="a"/>
    <w:link w:val="10"/>
    <w:uiPriority w:val="9"/>
    <w:qFormat/>
    <w:rsid w:val="00B9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5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F639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F639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5">
    <w:name w:val="page number"/>
    <w:basedOn w:val="a0"/>
    <w:rsid w:val="00F639AA"/>
  </w:style>
  <w:style w:type="paragraph" w:customStyle="1" w:styleId="Style39">
    <w:name w:val="Style39"/>
    <w:basedOn w:val="a"/>
    <w:rsid w:val="00F63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F63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134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41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B4624"/>
  </w:style>
  <w:style w:type="character" w:customStyle="1" w:styleId="c3">
    <w:name w:val="c3"/>
    <w:basedOn w:val="a0"/>
    <w:rsid w:val="00BB4624"/>
  </w:style>
  <w:style w:type="paragraph" w:styleId="a9">
    <w:name w:val="Normal (Web)"/>
    <w:basedOn w:val="a"/>
    <w:uiPriority w:val="99"/>
    <w:unhideWhenUsed/>
    <w:rsid w:val="00BB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45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9">
    <w:name w:val="Основной текст + Курсив9"/>
    <w:basedOn w:val="a0"/>
    <w:rsid w:val="00897E35"/>
    <w:rPr>
      <w:rFonts w:ascii="Bookman Old Style" w:hAnsi="Bookman Old Style" w:cs="Bookman Old Style" w:hint="default"/>
      <w:i/>
      <w:iCs/>
      <w:spacing w:val="0"/>
      <w:sz w:val="19"/>
      <w:szCs w:val="19"/>
      <w:lang w:bidi="ar-SA"/>
    </w:rPr>
  </w:style>
  <w:style w:type="character" w:styleId="aa">
    <w:name w:val="Hyperlink"/>
    <w:basedOn w:val="a0"/>
    <w:uiPriority w:val="99"/>
    <w:semiHidden/>
    <w:unhideWhenUsed/>
    <w:rsid w:val="00400770"/>
    <w:rPr>
      <w:color w:val="0000FF"/>
      <w:u w:val="single"/>
    </w:rPr>
  </w:style>
  <w:style w:type="character" w:customStyle="1" w:styleId="current">
    <w:name w:val="current"/>
    <w:basedOn w:val="a0"/>
    <w:rsid w:val="006E5AB6"/>
  </w:style>
  <w:style w:type="character" w:styleId="ab">
    <w:name w:val="Strong"/>
    <w:basedOn w:val="a0"/>
    <w:uiPriority w:val="22"/>
    <w:qFormat/>
    <w:rsid w:val="009C2C9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A25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3">
    <w:name w:val="s_3"/>
    <w:basedOn w:val="a"/>
    <w:rsid w:val="00FA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B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42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42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7828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4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3020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5305">
                                          <w:marLeft w:val="50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82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66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36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5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Kab222-2</cp:lastModifiedBy>
  <cp:revision>28</cp:revision>
  <dcterms:created xsi:type="dcterms:W3CDTF">2020-11-24T04:15:00Z</dcterms:created>
  <dcterms:modified xsi:type="dcterms:W3CDTF">2023-09-20T08:14:00Z</dcterms:modified>
</cp:coreProperties>
</file>