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5F0" w:rsidRPr="005067D9" w:rsidRDefault="008F35F0" w:rsidP="005067D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067D9">
        <w:rPr>
          <w:rFonts w:ascii="Times New Roman" w:hAnsi="Times New Roman" w:cs="Times New Roman"/>
          <w:b/>
          <w:color w:val="0070C0"/>
          <w:sz w:val="24"/>
          <w:szCs w:val="24"/>
        </w:rPr>
        <w:t>Педагогика и методика дошкольного образования</w:t>
      </w:r>
    </w:p>
    <w:p w:rsidR="008F35F0" w:rsidRPr="005067D9" w:rsidRDefault="008F35F0" w:rsidP="005067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7D9">
        <w:rPr>
          <w:rFonts w:ascii="Times New Roman" w:hAnsi="Times New Roman" w:cs="Times New Roman"/>
          <w:b/>
          <w:sz w:val="24"/>
          <w:szCs w:val="24"/>
        </w:rPr>
        <w:t>УЧЕБНАЯ ДИСЦИПЛИНА</w:t>
      </w:r>
    </w:p>
    <w:p w:rsidR="008F35F0" w:rsidRPr="005067D9" w:rsidRDefault="008F35F0" w:rsidP="005067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67D9">
        <w:rPr>
          <w:rFonts w:ascii="Times New Roman" w:hAnsi="Times New Roman" w:cs="Times New Roman"/>
          <w:b/>
          <w:color w:val="FF0000"/>
          <w:sz w:val="24"/>
          <w:szCs w:val="24"/>
        </w:rPr>
        <w:t>«ТЕОРЕТИЧЕСКИЕ И МЕТОДИЧЕСКИЕ ОСНОВЫ ОРГАНИЗАЦИИ ИГРОВОЙ ДЕЯТЕЛЬНОСТИ ДЕТЕЙ РАННЕГО ДОШКОЛЬНОГО ВОЗРАСТА»</w:t>
      </w:r>
    </w:p>
    <w:p w:rsidR="008F35F0" w:rsidRPr="005067D9" w:rsidRDefault="008F35F0" w:rsidP="00506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7D9">
        <w:rPr>
          <w:rFonts w:ascii="Times New Roman" w:hAnsi="Times New Roman" w:cs="Times New Roman"/>
          <w:b/>
          <w:sz w:val="24"/>
          <w:szCs w:val="24"/>
        </w:rPr>
        <w:t>(с использованием электронных образовательных технологий)</w:t>
      </w:r>
    </w:p>
    <w:p w:rsidR="008F35F0" w:rsidRPr="005067D9" w:rsidRDefault="008F35F0" w:rsidP="005067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5F0" w:rsidRPr="005067D9" w:rsidRDefault="008F35F0" w:rsidP="005067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5F0" w:rsidRPr="005067D9" w:rsidRDefault="008F35F0" w:rsidP="005067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F35F0" w:rsidRPr="005067D9" w:rsidRDefault="008F35F0" w:rsidP="005067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67D9">
        <w:rPr>
          <w:rFonts w:ascii="Times New Roman" w:hAnsi="Times New Roman" w:cs="Times New Roman"/>
          <w:b/>
          <w:color w:val="FF0000"/>
          <w:sz w:val="24"/>
          <w:szCs w:val="24"/>
        </w:rPr>
        <w:t>Преподаватель: Максимова С.В.</w:t>
      </w:r>
    </w:p>
    <w:p w:rsidR="003C4C4B" w:rsidRPr="005067D9" w:rsidRDefault="003C4C4B" w:rsidP="005067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Pr="005067D9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SweM</w:t>
        </w:r>
        <w:r w:rsidRPr="005067D9">
          <w:rPr>
            <w:rStyle w:val="a4"/>
            <w:rFonts w:ascii="Times New Roman" w:hAnsi="Times New Roman" w:cs="Times New Roman"/>
            <w:b/>
            <w:sz w:val="24"/>
            <w:szCs w:val="24"/>
          </w:rPr>
          <w:t>-1991@</w:t>
        </w:r>
        <w:r w:rsidRPr="005067D9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Pr="005067D9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5067D9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5067D9">
        <w:rPr>
          <w:rFonts w:ascii="Times New Roman" w:hAnsi="Times New Roman" w:cs="Times New Roman"/>
          <w:b/>
          <w:color w:val="0070C0"/>
          <w:sz w:val="24"/>
          <w:szCs w:val="24"/>
        </w:rPr>
        <w:t>, 89371438404</w:t>
      </w:r>
    </w:p>
    <w:p w:rsidR="008F35F0" w:rsidRPr="005067D9" w:rsidRDefault="008F35F0" w:rsidP="005067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5F0" w:rsidRPr="005067D9" w:rsidRDefault="008F35F0" w:rsidP="005067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5F0" w:rsidRPr="005067D9" w:rsidRDefault="008F35F0" w:rsidP="005067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7D9">
        <w:rPr>
          <w:rFonts w:ascii="Times New Roman" w:hAnsi="Times New Roman" w:cs="Times New Roman"/>
          <w:b/>
          <w:sz w:val="24"/>
          <w:szCs w:val="24"/>
        </w:rPr>
        <w:t>Изучение дисциплины включает в себя следующие виды работ:</w:t>
      </w:r>
    </w:p>
    <w:p w:rsidR="008F35F0" w:rsidRPr="005067D9" w:rsidRDefault="008F35F0" w:rsidP="005067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5F0" w:rsidRPr="005067D9" w:rsidRDefault="008F35F0" w:rsidP="005067D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067D9">
        <w:rPr>
          <w:rFonts w:ascii="Times New Roman" w:hAnsi="Times New Roman" w:cs="Times New Roman"/>
          <w:b/>
          <w:color w:val="0070C0"/>
          <w:sz w:val="24"/>
          <w:szCs w:val="24"/>
        </w:rPr>
        <w:t>Теоретический блок:</w:t>
      </w:r>
    </w:p>
    <w:p w:rsidR="008F35F0" w:rsidRPr="005067D9" w:rsidRDefault="008F35F0" w:rsidP="005067D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067D9">
        <w:rPr>
          <w:rFonts w:ascii="Times New Roman" w:eastAsia="Times New Roman" w:hAnsi="Times New Roman" w:cs="Times New Roman"/>
          <w:i/>
          <w:sz w:val="24"/>
          <w:szCs w:val="24"/>
        </w:rPr>
        <w:t>Задание: изучение и конспектирование лекционного материала (см приложения 1,2).</w:t>
      </w:r>
    </w:p>
    <w:p w:rsidR="008F35F0" w:rsidRPr="005067D9" w:rsidRDefault="008F35F0" w:rsidP="00506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5F0" w:rsidRPr="005067D9" w:rsidRDefault="008F35F0" w:rsidP="005067D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F35F0" w:rsidRPr="005067D9" w:rsidRDefault="008F35F0" w:rsidP="005067D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067D9">
        <w:rPr>
          <w:rFonts w:ascii="Times New Roman" w:hAnsi="Times New Roman" w:cs="Times New Roman"/>
          <w:b/>
          <w:color w:val="0070C0"/>
          <w:sz w:val="24"/>
          <w:szCs w:val="24"/>
        </w:rPr>
        <w:t>Практический блок:</w:t>
      </w:r>
    </w:p>
    <w:p w:rsidR="008F35F0" w:rsidRPr="005067D9" w:rsidRDefault="008F35F0" w:rsidP="005067D9">
      <w:pPr>
        <w:pStyle w:val="a3"/>
        <w:spacing w:after="0" w:line="240" w:lineRule="auto"/>
        <w:ind w:left="0" w:right="-143"/>
        <w:rPr>
          <w:rFonts w:ascii="Times New Roman" w:hAnsi="Times New Roman" w:cs="Times New Roman"/>
          <w:i/>
          <w:sz w:val="24"/>
          <w:szCs w:val="24"/>
        </w:rPr>
      </w:pPr>
      <w:r w:rsidRPr="005067D9">
        <w:rPr>
          <w:rFonts w:ascii="Times New Roman" w:hAnsi="Times New Roman" w:cs="Times New Roman"/>
          <w:i/>
          <w:sz w:val="24"/>
          <w:szCs w:val="24"/>
        </w:rPr>
        <w:t xml:space="preserve">Задание: </w:t>
      </w:r>
      <w:r w:rsidR="003C4C4B" w:rsidRPr="005067D9">
        <w:rPr>
          <w:rFonts w:ascii="Times New Roman" w:hAnsi="Times New Roman" w:cs="Times New Roman"/>
          <w:sz w:val="24"/>
          <w:szCs w:val="24"/>
        </w:rPr>
        <w:t xml:space="preserve">разработать </w:t>
      </w:r>
      <w:r w:rsidR="003C4C4B" w:rsidRPr="005067D9">
        <w:rPr>
          <w:rFonts w:ascii="Times New Roman" w:hAnsi="Times New Roman" w:cs="Times New Roman"/>
          <w:color w:val="0D0D0D"/>
          <w:sz w:val="24"/>
          <w:szCs w:val="24"/>
        </w:rPr>
        <w:t>т</w:t>
      </w:r>
      <w:r w:rsidR="003C4C4B" w:rsidRPr="005067D9">
        <w:rPr>
          <w:rFonts w:ascii="Times New Roman" w:hAnsi="Times New Roman" w:cs="Times New Roman"/>
          <w:color w:val="0D0D0D"/>
          <w:sz w:val="24"/>
          <w:szCs w:val="24"/>
        </w:rPr>
        <w:t xml:space="preserve">ренинг по подготовке, организации и проведению </w:t>
      </w:r>
      <w:r w:rsidR="003C4C4B" w:rsidRPr="005067D9">
        <w:rPr>
          <w:rFonts w:ascii="Times New Roman" w:hAnsi="Times New Roman" w:cs="Times New Roman"/>
          <w:color w:val="0D0D0D"/>
          <w:sz w:val="24"/>
          <w:szCs w:val="24"/>
        </w:rPr>
        <w:t>т</w:t>
      </w:r>
      <w:r w:rsidR="003C4C4B" w:rsidRPr="005067D9">
        <w:rPr>
          <w:rFonts w:ascii="Times New Roman" w:hAnsi="Times New Roman" w:cs="Times New Roman"/>
          <w:color w:val="0D0D0D"/>
          <w:sz w:val="24"/>
          <w:szCs w:val="24"/>
        </w:rPr>
        <w:t>еатрализованных игр</w:t>
      </w:r>
    </w:p>
    <w:p w:rsidR="008F35F0" w:rsidRPr="005067D9" w:rsidRDefault="008F35F0" w:rsidP="005067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F35F0" w:rsidRPr="005067D9" w:rsidRDefault="008F35F0" w:rsidP="005067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F35F0" w:rsidRPr="005067D9" w:rsidRDefault="008F35F0" w:rsidP="005067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5067D9">
        <w:rPr>
          <w:rFonts w:ascii="Times New Roman" w:hAnsi="Times New Roman" w:cs="Times New Roman"/>
          <w:b/>
          <w:color w:val="0070C0"/>
          <w:sz w:val="24"/>
          <w:szCs w:val="24"/>
        </w:rPr>
        <w:t>Самостоятельная работа слушателей:</w:t>
      </w:r>
    </w:p>
    <w:p w:rsidR="005067D9" w:rsidRPr="005067D9" w:rsidRDefault="008F35F0" w:rsidP="005067D9">
      <w:pPr>
        <w:spacing w:after="0" w:line="240" w:lineRule="auto"/>
        <w:rPr>
          <w:rFonts w:ascii="Times New Roman" w:eastAsia="Times New Roman" w:hAnsi="Times New Roman" w:cs="Times New Roman"/>
          <w:i/>
          <w:color w:val="212529"/>
          <w:kern w:val="36"/>
          <w:sz w:val="24"/>
          <w:szCs w:val="24"/>
        </w:rPr>
      </w:pPr>
      <w:proofErr w:type="gramStart"/>
      <w:r w:rsidRPr="005067D9">
        <w:rPr>
          <w:rFonts w:ascii="Times New Roman" w:hAnsi="Times New Roman" w:cs="Times New Roman"/>
          <w:i/>
          <w:sz w:val="24"/>
          <w:szCs w:val="24"/>
        </w:rPr>
        <w:t xml:space="preserve">Задание: </w:t>
      </w:r>
      <w:r w:rsidRPr="005067D9"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</w:rPr>
        <w:t xml:space="preserve"> </w:t>
      </w:r>
      <w:r w:rsidRPr="005067D9">
        <w:rPr>
          <w:rFonts w:ascii="Times New Roman" w:eastAsia="Times New Roman" w:hAnsi="Times New Roman" w:cs="Times New Roman"/>
          <w:i/>
          <w:color w:val="212529"/>
          <w:kern w:val="36"/>
          <w:sz w:val="24"/>
          <w:szCs w:val="24"/>
        </w:rPr>
        <w:t>написание</w:t>
      </w:r>
      <w:proofErr w:type="gramEnd"/>
      <w:r w:rsidRPr="005067D9">
        <w:rPr>
          <w:rFonts w:ascii="Times New Roman" w:eastAsia="Times New Roman" w:hAnsi="Times New Roman" w:cs="Times New Roman"/>
          <w:i/>
          <w:color w:val="212529"/>
          <w:kern w:val="36"/>
          <w:sz w:val="24"/>
          <w:szCs w:val="24"/>
        </w:rPr>
        <w:t xml:space="preserve"> реферата на тему из предложенного перечня по выбору слушателя </w:t>
      </w:r>
    </w:p>
    <w:p w:rsidR="003C4C4B" w:rsidRPr="005067D9" w:rsidRDefault="003C4C4B" w:rsidP="005067D9">
      <w:pPr>
        <w:spacing w:after="0" w:line="240" w:lineRule="auto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5067D9">
        <w:rPr>
          <w:rFonts w:ascii="Times New Roman" w:hAnsi="Times New Roman" w:cs="Times New Roman"/>
          <w:b/>
          <w:color w:val="0D0D0D"/>
          <w:sz w:val="24"/>
          <w:szCs w:val="24"/>
        </w:rPr>
        <w:t>Тема 1</w:t>
      </w:r>
    </w:p>
    <w:p w:rsidR="003C4C4B" w:rsidRPr="005067D9" w:rsidRDefault="003C4C4B" w:rsidP="005067D9">
      <w:pPr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5067D9">
        <w:rPr>
          <w:rFonts w:ascii="Times New Roman" w:hAnsi="Times New Roman" w:cs="Times New Roman"/>
          <w:color w:val="0D0D0D"/>
          <w:sz w:val="24"/>
          <w:szCs w:val="24"/>
        </w:rPr>
        <w:t xml:space="preserve">Теоретические основы игровой </w:t>
      </w:r>
      <w:proofErr w:type="gramStart"/>
      <w:r w:rsidRPr="005067D9">
        <w:rPr>
          <w:rFonts w:ascii="Times New Roman" w:hAnsi="Times New Roman" w:cs="Times New Roman"/>
          <w:color w:val="0D0D0D"/>
          <w:sz w:val="24"/>
          <w:szCs w:val="24"/>
        </w:rPr>
        <w:t>деятельности  детей</w:t>
      </w:r>
      <w:proofErr w:type="gramEnd"/>
      <w:r w:rsidRPr="005067D9">
        <w:rPr>
          <w:rFonts w:ascii="Times New Roman" w:hAnsi="Times New Roman" w:cs="Times New Roman"/>
          <w:color w:val="0D0D0D"/>
          <w:sz w:val="24"/>
          <w:szCs w:val="24"/>
        </w:rPr>
        <w:t xml:space="preserve"> раннего и дошкольного возраста. Научные основы программы развития игровой деятельности и ее структура</w:t>
      </w:r>
    </w:p>
    <w:p w:rsidR="003C4C4B" w:rsidRPr="005067D9" w:rsidRDefault="003C4C4B" w:rsidP="005067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5067D9">
        <w:rPr>
          <w:rFonts w:ascii="Times New Roman" w:hAnsi="Times New Roman" w:cs="Times New Roman"/>
          <w:b/>
          <w:color w:val="0D0D0D"/>
          <w:sz w:val="24"/>
          <w:szCs w:val="24"/>
        </w:rPr>
        <w:t>Тема 2</w:t>
      </w:r>
    </w:p>
    <w:p w:rsidR="003C4C4B" w:rsidRPr="005067D9" w:rsidRDefault="003C4C4B" w:rsidP="005067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5067D9">
        <w:rPr>
          <w:rFonts w:ascii="Times New Roman" w:hAnsi="Times New Roman" w:cs="Times New Roman"/>
          <w:color w:val="0D0D0D"/>
          <w:sz w:val="24"/>
          <w:szCs w:val="24"/>
        </w:rPr>
        <w:t>Планирование работы по развитию игровой деятельности детей раннего и дошкольного возраста</w:t>
      </w:r>
    </w:p>
    <w:p w:rsidR="003C4C4B" w:rsidRPr="005067D9" w:rsidRDefault="003C4C4B" w:rsidP="005067D9">
      <w:pPr>
        <w:shd w:val="clear" w:color="auto" w:fill="FFFFFF"/>
        <w:tabs>
          <w:tab w:val="left" w:pos="1138"/>
        </w:tabs>
        <w:spacing w:after="0" w:line="240" w:lineRule="auto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5067D9">
        <w:rPr>
          <w:rFonts w:ascii="Times New Roman" w:hAnsi="Times New Roman" w:cs="Times New Roman"/>
          <w:b/>
          <w:color w:val="0D0D0D"/>
          <w:sz w:val="24"/>
          <w:szCs w:val="24"/>
        </w:rPr>
        <w:t>Тема 3</w:t>
      </w:r>
    </w:p>
    <w:p w:rsidR="003C4C4B" w:rsidRPr="005067D9" w:rsidRDefault="003C4C4B" w:rsidP="005067D9">
      <w:pPr>
        <w:shd w:val="clear" w:color="auto" w:fill="FFFFFF"/>
        <w:tabs>
          <w:tab w:val="left" w:pos="1138"/>
        </w:tabs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5067D9">
        <w:rPr>
          <w:rFonts w:ascii="Times New Roman" w:hAnsi="Times New Roman" w:cs="Times New Roman"/>
          <w:color w:val="0D0D0D"/>
          <w:sz w:val="24"/>
          <w:szCs w:val="24"/>
        </w:rPr>
        <w:t>Подход к построению развивающей среды для игровой деятельности детей в дошкольном учреждении</w:t>
      </w:r>
    </w:p>
    <w:p w:rsidR="003C4C4B" w:rsidRPr="005067D9" w:rsidRDefault="003C4C4B" w:rsidP="005067D9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5067D9">
        <w:rPr>
          <w:rFonts w:ascii="Times New Roman" w:hAnsi="Times New Roman" w:cs="Times New Roman"/>
          <w:b/>
          <w:color w:val="0D0D0D"/>
          <w:sz w:val="24"/>
          <w:szCs w:val="24"/>
        </w:rPr>
        <w:t>Тема 4</w:t>
      </w:r>
    </w:p>
    <w:p w:rsidR="003C4C4B" w:rsidRPr="005067D9" w:rsidRDefault="003C4C4B" w:rsidP="005067D9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5067D9">
        <w:rPr>
          <w:rFonts w:ascii="Times New Roman" w:hAnsi="Times New Roman" w:cs="Times New Roman"/>
          <w:color w:val="0D0D0D"/>
          <w:sz w:val="24"/>
          <w:szCs w:val="24"/>
        </w:rPr>
        <w:t>Методы и приемы руководства игровой деятельностью детей раннего и дошкольного возраста</w:t>
      </w:r>
    </w:p>
    <w:p w:rsidR="003C4C4B" w:rsidRPr="005067D9" w:rsidRDefault="003C4C4B" w:rsidP="005067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5067D9">
        <w:rPr>
          <w:rFonts w:ascii="Times New Roman" w:hAnsi="Times New Roman" w:cs="Times New Roman"/>
          <w:b/>
          <w:color w:val="0D0D0D"/>
          <w:sz w:val="24"/>
          <w:szCs w:val="24"/>
        </w:rPr>
        <w:t>Тема 5</w:t>
      </w:r>
    </w:p>
    <w:p w:rsidR="003C4C4B" w:rsidRPr="005067D9" w:rsidRDefault="003C4C4B" w:rsidP="005067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5067D9">
        <w:rPr>
          <w:rFonts w:ascii="Times New Roman" w:hAnsi="Times New Roman" w:cs="Times New Roman"/>
          <w:color w:val="0D0D0D"/>
          <w:sz w:val="24"/>
          <w:szCs w:val="24"/>
        </w:rPr>
        <w:t>Методика организации и руководства дидактическими играми дошкольников</w:t>
      </w:r>
    </w:p>
    <w:p w:rsidR="003C4C4B" w:rsidRPr="005067D9" w:rsidRDefault="003C4C4B" w:rsidP="005067D9">
      <w:pPr>
        <w:spacing w:after="0" w:line="240" w:lineRule="auto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5067D9">
        <w:rPr>
          <w:rFonts w:ascii="Times New Roman" w:hAnsi="Times New Roman" w:cs="Times New Roman"/>
          <w:b/>
          <w:color w:val="0D0D0D"/>
          <w:sz w:val="24"/>
          <w:szCs w:val="24"/>
        </w:rPr>
        <w:t>Тема 6</w:t>
      </w:r>
    </w:p>
    <w:p w:rsidR="003C4C4B" w:rsidRPr="005067D9" w:rsidRDefault="003C4C4B" w:rsidP="005067D9">
      <w:pPr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5067D9">
        <w:rPr>
          <w:rFonts w:ascii="Times New Roman" w:hAnsi="Times New Roman" w:cs="Times New Roman"/>
          <w:color w:val="0D0D0D"/>
          <w:sz w:val="24"/>
          <w:szCs w:val="24"/>
        </w:rPr>
        <w:t>Методика организации и руководства творческими играми (сюжетно-ролевой и режиссёрской) дошкольников</w:t>
      </w:r>
    </w:p>
    <w:p w:rsidR="003C4C4B" w:rsidRPr="005067D9" w:rsidRDefault="003C4C4B" w:rsidP="005067D9">
      <w:pPr>
        <w:spacing w:after="0" w:line="240" w:lineRule="auto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5067D9">
        <w:rPr>
          <w:rFonts w:ascii="Times New Roman" w:hAnsi="Times New Roman" w:cs="Times New Roman"/>
          <w:b/>
          <w:color w:val="0D0D0D"/>
          <w:sz w:val="24"/>
          <w:szCs w:val="24"/>
        </w:rPr>
        <w:t>Тема 7</w:t>
      </w:r>
    </w:p>
    <w:p w:rsidR="003C4C4B" w:rsidRPr="005067D9" w:rsidRDefault="003C4C4B" w:rsidP="005067D9">
      <w:pPr>
        <w:spacing w:after="0" w:line="240" w:lineRule="auto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5067D9">
        <w:rPr>
          <w:rFonts w:ascii="Times New Roman" w:hAnsi="Times New Roman" w:cs="Times New Roman"/>
          <w:color w:val="0D0D0D"/>
          <w:sz w:val="24"/>
          <w:szCs w:val="24"/>
        </w:rPr>
        <w:t xml:space="preserve">Методика организации и руководства театрализованными играми дошкольников. </w:t>
      </w:r>
      <w:bookmarkStart w:id="0" w:name="_Hlk147953229"/>
    </w:p>
    <w:bookmarkEnd w:id="0"/>
    <w:p w:rsidR="003C4C4B" w:rsidRPr="005067D9" w:rsidRDefault="003C4C4B" w:rsidP="005067D9">
      <w:pPr>
        <w:spacing w:after="0" w:line="240" w:lineRule="auto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5067D9">
        <w:rPr>
          <w:rFonts w:ascii="Times New Roman" w:hAnsi="Times New Roman" w:cs="Times New Roman"/>
          <w:b/>
          <w:color w:val="0D0D0D"/>
          <w:sz w:val="24"/>
          <w:szCs w:val="24"/>
        </w:rPr>
        <w:t>Тема 8</w:t>
      </w:r>
    </w:p>
    <w:p w:rsidR="003C4C4B" w:rsidRPr="005067D9" w:rsidRDefault="003C4C4B" w:rsidP="005067D9">
      <w:pPr>
        <w:spacing w:after="0" w:line="240" w:lineRule="auto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5067D9">
        <w:rPr>
          <w:rFonts w:ascii="Times New Roman" w:hAnsi="Times New Roman" w:cs="Times New Roman"/>
          <w:color w:val="0D0D0D"/>
          <w:sz w:val="24"/>
          <w:szCs w:val="24"/>
        </w:rPr>
        <w:t>Игры со строительным материалом. Методика руководства играми дошкольников</w:t>
      </w:r>
    </w:p>
    <w:p w:rsidR="003C4C4B" w:rsidRPr="005067D9" w:rsidRDefault="003C4C4B" w:rsidP="005067D9">
      <w:pPr>
        <w:spacing w:after="0" w:line="240" w:lineRule="auto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5067D9">
        <w:rPr>
          <w:rFonts w:ascii="Times New Roman" w:hAnsi="Times New Roman" w:cs="Times New Roman"/>
          <w:b/>
          <w:color w:val="0D0D0D"/>
          <w:sz w:val="24"/>
          <w:szCs w:val="24"/>
        </w:rPr>
        <w:t>Тема 9</w:t>
      </w:r>
    </w:p>
    <w:p w:rsidR="003C4C4B" w:rsidRPr="005067D9" w:rsidRDefault="003C4C4B" w:rsidP="005067D9">
      <w:pPr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5067D9">
        <w:rPr>
          <w:rFonts w:ascii="Times New Roman" w:hAnsi="Times New Roman" w:cs="Times New Roman"/>
          <w:color w:val="0D0D0D"/>
          <w:sz w:val="24"/>
          <w:szCs w:val="24"/>
        </w:rPr>
        <w:t xml:space="preserve">Диагностика игровой деятельности дошкольников </w:t>
      </w:r>
    </w:p>
    <w:p w:rsidR="003C4C4B" w:rsidRPr="005067D9" w:rsidRDefault="003C4C4B" w:rsidP="005067D9">
      <w:pPr>
        <w:spacing w:after="0" w:line="240" w:lineRule="auto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5067D9">
        <w:rPr>
          <w:rFonts w:ascii="Times New Roman" w:hAnsi="Times New Roman" w:cs="Times New Roman"/>
          <w:b/>
          <w:color w:val="0D0D0D"/>
          <w:sz w:val="24"/>
          <w:szCs w:val="24"/>
        </w:rPr>
        <w:t>Тема 10</w:t>
      </w:r>
    </w:p>
    <w:p w:rsidR="003C4C4B" w:rsidRPr="005067D9" w:rsidRDefault="003C4C4B" w:rsidP="005067D9">
      <w:pPr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5067D9">
        <w:rPr>
          <w:rFonts w:ascii="Times New Roman" w:hAnsi="Times New Roman" w:cs="Times New Roman"/>
          <w:color w:val="0D0D0D"/>
          <w:sz w:val="24"/>
          <w:szCs w:val="24"/>
        </w:rPr>
        <w:t>Традиционные и инновационные дидактические игры. Развивающие игры нового поколения</w:t>
      </w:r>
    </w:p>
    <w:p w:rsidR="003C4C4B" w:rsidRPr="005067D9" w:rsidRDefault="003C4C4B" w:rsidP="005067D9">
      <w:pPr>
        <w:spacing w:after="0" w:line="240" w:lineRule="auto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5067D9">
        <w:rPr>
          <w:rFonts w:ascii="Times New Roman" w:hAnsi="Times New Roman" w:cs="Times New Roman"/>
          <w:b/>
          <w:color w:val="0D0D0D"/>
          <w:sz w:val="24"/>
          <w:szCs w:val="24"/>
        </w:rPr>
        <w:t>Тема 11</w:t>
      </w:r>
    </w:p>
    <w:p w:rsidR="005067D9" w:rsidRDefault="003C4C4B" w:rsidP="005067D9">
      <w:pPr>
        <w:spacing w:after="0"/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</w:rPr>
      </w:pPr>
      <w:r w:rsidRPr="005067D9">
        <w:rPr>
          <w:rFonts w:ascii="Times New Roman" w:hAnsi="Times New Roman" w:cs="Times New Roman"/>
          <w:color w:val="0D0D0D"/>
          <w:sz w:val="24"/>
          <w:szCs w:val="24"/>
        </w:rPr>
        <w:t>Методика стимулирования развития сюжета дидактических игр в разных возрастных группах</w:t>
      </w:r>
      <w:r w:rsidR="005067D9" w:rsidRPr="005067D9"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</w:rPr>
        <w:t xml:space="preserve"> </w:t>
      </w:r>
    </w:p>
    <w:p w:rsidR="005067D9" w:rsidRDefault="005067D9" w:rsidP="005067D9">
      <w:pPr>
        <w:spacing w:after="0"/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</w:rPr>
      </w:pPr>
    </w:p>
    <w:p w:rsidR="005067D9" w:rsidRPr="00BA7918" w:rsidRDefault="005067D9" w:rsidP="005067D9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</w:rPr>
      </w:pPr>
      <w:bookmarkStart w:id="1" w:name="_GoBack"/>
      <w:bookmarkEnd w:id="1"/>
      <w:r w:rsidRPr="00BA7918"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</w:rPr>
        <w:t>Дифференцированный зачет</w:t>
      </w:r>
    </w:p>
    <w:p w:rsidR="00656B5F" w:rsidRPr="003C4C4B" w:rsidRDefault="005067D9" w:rsidP="005067D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12529"/>
          <w:kern w:val="36"/>
          <w:sz w:val="24"/>
          <w:szCs w:val="24"/>
        </w:rPr>
        <w:t>Тестирование.</w:t>
      </w:r>
    </w:p>
    <w:sectPr w:rsidR="00656B5F" w:rsidRPr="003C4C4B" w:rsidSect="005067D9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5F0"/>
    <w:rsid w:val="003C4C4B"/>
    <w:rsid w:val="005067D9"/>
    <w:rsid w:val="005D0861"/>
    <w:rsid w:val="006055FE"/>
    <w:rsid w:val="00656B5F"/>
    <w:rsid w:val="008F35F0"/>
    <w:rsid w:val="00E04C70"/>
    <w:rsid w:val="00E05FBA"/>
    <w:rsid w:val="00EC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B610"/>
  <w15:docId w15:val="{C651214B-AEC0-472F-8A16-BC84B54B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35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5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4C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weM-199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6</cp:revision>
  <dcterms:created xsi:type="dcterms:W3CDTF">2021-02-03T17:54:00Z</dcterms:created>
  <dcterms:modified xsi:type="dcterms:W3CDTF">2023-10-11T17:56:00Z</dcterms:modified>
</cp:coreProperties>
</file>