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3" w:rsidRDefault="00315E13" w:rsidP="00315E1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315E13" w:rsidRDefault="00315E13" w:rsidP="00315E1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15E13" w:rsidRPr="00315E13" w:rsidRDefault="00315E13" w:rsidP="00315E1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15E13">
        <w:rPr>
          <w:rFonts w:ascii="Times New Roman" w:hAnsi="Times New Roman"/>
          <w:b/>
          <w:sz w:val="24"/>
          <w:szCs w:val="24"/>
        </w:rPr>
        <w:t>Тестовые задания: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Инструкция: выбери правильный ответ из предложенных вариантов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1.Следует ли активно приобщать к музыкальной деятельности всех детей дошкольного возраста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1. да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2. нет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2. Выделите основные формы организации музыкальной деятельности: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1. Музыкальн</w:t>
      </w:r>
      <w:proofErr w:type="gramStart"/>
      <w:r w:rsidRPr="00315E13">
        <w:rPr>
          <w:rFonts w:ascii="Times New Roman" w:hAnsi="Times New Roman"/>
          <w:sz w:val="24"/>
          <w:szCs w:val="24"/>
        </w:rPr>
        <w:t>о-</w:t>
      </w:r>
      <w:proofErr w:type="gramEnd"/>
      <w:r w:rsidRPr="00315E13">
        <w:rPr>
          <w:rFonts w:ascii="Times New Roman" w:hAnsi="Times New Roman"/>
          <w:sz w:val="24"/>
          <w:szCs w:val="24"/>
        </w:rPr>
        <w:t xml:space="preserve"> ритмическая деятельность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2. Занятия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3. Слушание музыки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4. Развлечения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5. Игра на музыкальных инструментах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6.. Утренники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7. Музыка в быту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3. Какова цель применения музыкально дидактических игр?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Организация внимания детей</w:t>
      </w:r>
    </w:p>
    <w:p w:rsidR="00315E13" w:rsidRPr="00315E13" w:rsidRDefault="00315E13" w:rsidP="00315E13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Развитие музыкальных способностей</w:t>
      </w:r>
    </w:p>
    <w:p w:rsidR="00315E13" w:rsidRPr="00315E13" w:rsidRDefault="00315E13" w:rsidP="00315E13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Активизация мыслительной деятельности</w:t>
      </w:r>
    </w:p>
    <w:p w:rsidR="00315E13" w:rsidRPr="00315E13" w:rsidRDefault="00315E13" w:rsidP="00315E13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Углубление музыкальных представлений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4.  В каком случае процесс подготовки и проведения музыкальных развлечений будет способствовать эффективному развитию творческой индивидуальности дошкольников.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</w:p>
    <w:p w:rsidR="00315E13" w:rsidRPr="00315E13" w:rsidRDefault="00315E13" w:rsidP="00315E13">
      <w:pPr>
        <w:pStyle w:val="a3"/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При совместной подготовке и участии в развлечении взрослых и детей</w:t>
      </w:r>
    </w:p>
    <w:p w:rsidR="00315E13" w:rsidRPr="00315E13" w:rsidRDefault="00315E13" w:rsidP="00315E13">
      <w:pPr>
        <w:pStyle w:val="a3"/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При совместной подготовке и участии в программе развлечения только детей</w:t>
      </w:r>
    </w:p>
    <w:p w:rsidR="00315E13" w:rsidRPr="00315E13" w:rsidRDefault="00315E13" w:rsidP="00315E13">
      <w:pPr>
        <w:pStyle w:val="a3"/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При совместной подготовке и участии в программе развлечений только взрослых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5. В чем заключается главная функция воспитателя при организации процесса музыкального развития детей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Подготовка и проведение музыкальных занятий, праздников, развлечений</w:t>
      </w:r>
    </w:p>
    <w:p w:rsidR="00315E13" w:rsidRPr="00315E13" w:rsidRDefault="00315E13" w:rsidP="00315E13">
      <w:pPr>
        <w:pStyle w:val="a3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Планирование, организация и руководство самостоятельной музыкальной деятельности детей.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6. К “собственным” музыкальным инструментам относятся: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Варианты ответа: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1.Музыкальные инструменты, принесенные из дома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lastRenderedPageBreak/>
        <w:t>2. Шумовые инструменты, сделанные своими руками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3.Хлопки, щелчки, шлепки, притопы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4. Инструменты, закрепленные за конкретным ребенком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7. В каком виде музыкальной деятельности наиболее успешно развивается чувство ритма?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 восприятии музыки</w:t>
      </w:r>
    </w:p>
    <w:p w:rsidR="00315E13" w:rsidRPr="00315E13" w:rsidRDefault="00315E13" w:rsidP="00315E13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 xml:space="preserve"> В ритмике</w:t>
      </w:r>
    </w:p>
    <w:p w:rsidR="00315E13" w:rsidRPr="00315E13" w:rsidRDefault="00315E13" w:rsidP="00315E13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 xml:space="preserve"> В музыкальном творчестве</w:t>
      </w:r>
    </w:p>
    <w:p w:rsidR="00315E13" w:rsidRPr="00315E13" w:rsidRDefault="00315E13" w:rsidP="00315E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8.Какие приемы не рекомендуют использовать при первоначальном знакомстве с музыкальным произведением.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Сообщения названия музыкального произведения</w:t>
      </w:r>
    </w:p>
    <w:p w:rsidR="00315E13" w:rsidRPr="00315E13" w:rsidRDefault="00315E13" w:rsidP="00315E13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Показ картинки, иллюстрации</w:t>
      </w:r>
    </w:p>
    <w:p w:rsidR="00315E13" w:rsidRPr="00315E13" w:rsidRDefault="00315E13" w:rsidP="00315E13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Беседа о жанре, композиторе</w:t>
      </w:r>
    </w:p>
    <w:p w:rsidR="00315E13" w:rsidRPr="00315E13" w:rsidRDefault="00315E13" w:rsidP="00315E13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Показ игрушки, олицетворяющей персонажа пьесы</w:t>
      </w:r>
    </w:p>
    <w:p w:rsidR="00315E13" w:rsidRPr="00315E13" w:rsidRDefault="00315E13" w:rsidP="00315E13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 xml:space="preserve">Загадка, стихотворение   </w:t>
      </w:r>
    </w:p>
    <w:p w:rsidR="00315E13" w:rsidRPr="00315E13" w:rsidRDefault="00315E13" w:rsidP="00315E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9.Необходимое условие при обучении дошкольников игре на детских музыкальных инструментах (</w:t>
      </w:r>
      <w:proofErr w:type="spellStart"/>
      <w:r w:rsidRPr="00315E13">
        <w:rPr>
          <w:rFonts w:ascii="Times New Roman" w:hAnsi="Times New Roman"/>
          <w:sz w:val="24"/>
          <w:szCs w:val="24"/>
        </w:rPr>
        <w:t>музицированию</w:t>
      </w:r>
      <w:proofErr w:type="spellEnd"/>
      <w:r w:rsidRPr="00315E13">
        <w:rPr>
          <w:rFonts w:ascii="Times New Roman" w:hAnsi="Times New Roman"/>
          <w:sz w:val="24"/>
          <w:szCs w:val="24"/>
        </w:rPr>
        <w:t>)?</w:t>
      </w:r>
    </w:p>
    <w:p w:rsidR="00315E13" w:rsidRPr="00315E13" w:rsidRDefault="00315E13" w:rsidP="00315E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Знание детьми на слух мелодии разучиваемой песни</w:t>
      </w:r>
    </w:p>
    <w:p w:rsidR="00315E13" w:rsidRPr="00315E13" w:rsidRDefault="00315E13" w:rsidP="00315E13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Знание слов разучиваемой песни</w:t>
      </w:r>
    </w:p>
    <w:p w:rsidR="00315E13" w:rsidRPr="00315E13" w:rsidRDefault="00315E13" w:rsidP="00315E13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Предварительное знакомство с разучивания песни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10. Выделить три основные музыкальные способности, организующие ядро музыкальности человека.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Тембровый слух</w:t>
      </w:r>
    </w:p>
    <w:p w:rsidR="00315E13" w:rsidRPr="00315E13" w:rsidRDefault="00315E13" w:rsidP="00315E13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Чувство ритма</w:t>
      </w:r>
    </w:p>
    <w:p w:rsidR="00315E13" w:rsidRPr="00315E13" w:rsidRDefault="00315E13" w:rsidP="00315E13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Динамический слух</w:t>
      </w:r>
    </w:p>
    <w:p w:rsidR="00315E13" w:rsidRPr="00315E13" w:rsidRDefault="00315E13" w:rsidP="00315E13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E13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315E13">
        <w:rPr>
          <w:rFonts w:ascii="Times New Roman" w:hAnsi="Times New Roman"/>
          <w:sz w:val="24"/>
          <w:szCs w:val="24"/>
        </w:rPr>
        <w:t xml:space="preserve">  (или музыкально слуховые представления)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315E13">
        <w:rPr>
          <w:rFonts w:ascii="Times New Roman" w:hAnsi="Times New Roman"/>
          <w:sz w:val="24"/>
          <w:szCs w:val="24"/>
        </w:rPr>
        <w:t xml:space="preserve">Что является важным в певческой установки </w:t>
      </w:r>
      <w:proofErr w:type="gramEnd"/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Опора в ногах</w:t>
      </w:r>
    </w:p>
    <w:p w:rsidR="00315E13" w:rsidRPr="00315E13" w:rsidRDefault="00315E13" w:rsidP="00315E13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Руки на коленях</w:t>
      </w:r>
    </w:p>
    <w:p w:rsidR="00315E13" w:rsidRPr="00315E13" w:rsidRDefault="00315E13" w:rsidP="00315E13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Прямая спина</w:t>
      </w:r>
    </w:p>
    <w:p w:rsidR="00315E13" w:rsidRPr="00315E13" w:rsidRDefault="00315E13" w:rsidP="00315E13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Приподнятый подбородок</w:t>
      </w:r>
    </w:p>
    <w:p w:rsidR="00315E13" w:rsidRPr="00315E13" w:rsidRDefault="00315E13" w:rsidP="00315E13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12. Певческое дыхание – это….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Варианты ответа:</w:t>
      </w:r>
    </w:p>
    <w:p w:rsidR="00315E13" w:rsidRPr="00315E13" w:rsidRDefault="00315E13" w:rsidP="00315E13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Медленный вдох и быстрый выдох</w:t>
      </w:r>
    </w:p>
    <w:p w:rsidR="00315E13" w:rsidRPr="00315E13" w:rsidRDefault="00315E13" w:rsidP="00315E13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Быстрый вдох и медленный выдох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lastRenderedPageBreak/>
        <w:t>13.  Определить ведущий вид музыкальной деятельности дошкольников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Пение</w:t>
      </w:r>
    </w:p>
    <w:p w:rsidR="00315E13" w:rsidRPr="00315E13" w:rsidRDefault="00315E13" w:rsidP="00315E1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Слушание – восприятие музыки</w:t>
      </w:r>
    </w:p>
    <w:p w:rsidR="00315E13" w:rsidRPr="00315E13" w:rsidRDefault="00315E13" w:rsidP="00315E1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Ритмика</w:t>
      </w:r>
    </w:p>
    <w:p w:rsidR="00315E13" w:rsidRPr="00315E13" w:rsidRDefault="00315E13" w:rsidP="00315E13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Музыкально – образовательная деятельность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14. Выбрать слова, характеризующие мажорную окраску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Печальная</w:t>
      </w:r>
    </w:p>
    <w:p w:rsidR="00315E13" w:rsidRPr="00315E13" w:rsidRDefault="00315E13" w:rsidP="00315E13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Бодрящая</w:t>
      </w:r>
    </w:p>
    <w:p w:rsidR="00315E13" w:rsidRPr="00315E13" w:rsidRDefault="00315E13" w:rsidP="00315E13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Трагическая</w:t>
      </w:r>
    </w:p>
    <w:p w:rsidR="00315E13" w:rsidRPr="00315E13" w:rsidRDefault="00315E13" w:rsidP="00315E13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Ликующая</w:t>
      </w:r>
    </w:p>
    <w:p w:rsidR="00315E13" w:rsidRPr="00315E13" w:rsidRDefault="00315E13" w:rsidP="00315E13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Солнечная</w:t>
      </w:r>
    </w:p>
    <w:p w:rsidR="00315E13" w:rsidRPr="00315E13" w:rsidRDefault="00315E13" w:rsidP="00315E13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Унылая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15. Какой метод является ведущим в восприятии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Словесный</w:t>
      </w:r>
    </w:p>
    <w:p w:rsidR="00315E13" w:rsidRPr="00315E13" w:rsidRDefault="00315E13" w:rsidP="00315E1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Наглядно – слуховой</w:t>
      </w:r>
    </w:p>
    <w:p w:rsidR="00315E13" w:rsidRPr="00315E13" w:rsidRDefault="00315E13" w:rsidP="00315E1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Наглядно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E13">
        <w:rPr>
          <w:rFonts w:ascii="Times New Roman" w:hAnsi="Times New Roman"/>
          <w:sz w:val="24"/>
          <w:szCs w:val="24"/>
        </w:rPr>
        <w:t>зрительный</w:t>
      </w:r>
    </w:p>
    <w:p w:rsidR="00315E13" w:rsidRPr="00315E13" w:rsidRDefault="00315E13" w:rsidP="00315E13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Художественно – практический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 xml:space="preserve">16. Какой метод имеет особое значение на втором этапе разучивания песни 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315E13">
        <w:rPr>
          <w:rFonts w:ascii="Times New Roman" w:hAnsi="Times New Roman"/>
          <w:sz w:val="24"/>
          <w:szCs w:val="24"/>
        </w:rPr>
        <w:t>Варианты ответа</w:t>
      </w:r>
      <w:r w:rsidRPr="00315E13">
        <w:rPr>
          <w:rFonts w:ascii="Times New Roman" w:hAnsi="Times New Roman"/>
          <w:sz w:val="24"/>
          <w:szCs w:val="24"/>
          <w:lang w:val="en-US"/>
        </w:rPr>
        <w:t>:</w:t>
      </w:r>
    </w:p>
    <w:p w:rsidR="00315E13" w:rsidRPr="00315E13" w:rsidRDefault="00315E13" w:rsidP="00315E13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Наглядный</w:t>
      </w:r>
    </w:p>
    <w:p w:rsidR="00315E13" w:rsidRPr="00315E13" w:rsidRDefault="00315E13" w:rsidP="00315E13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Художественно-практический</w:t>
      </w:r>
    </w:p>
    <w:p w:rsidR="00315E13" w:rsidRPr="00315E13" w:rsidRDefault="00315E13" w:rsidP="00315E13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Словесный</w:t>
      </w:r>
    </w:p>
    <w:p w:rsid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17. В чем главная функция воспитателя при организации процесса музыкального развития детей</w:t>
      </w:r>
    </w:p>
    <w:p w:rsidR="00315E13" w:rsidRPr="00315E13" w:rsidRDefault="00315E13" w:rsidP="00315E1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Варианты ответа:</w:t>
      </w:r>
    </w:p>
    <w:p w:rsidR="00315E13" w:rsidRPr="00315E13" w:rsidRDefault="00315E13" w:rsidP="00315E13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Подготовка и проведение музыкальных занятий праздников, развлечений</w:t>
      </w:r>
    </w:p>
    <w:p w:rsidR="00315E13" w:rsidRPr="00315E13" w:rsidRDefault="00315E13" w:rsidP="00315E13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E13">
        <w:rPr>
          <w:rFonts w:ascii="Times New Roman" w:hAnsi="Times New Roman"/>
          <w:sz w:val="24"/>
          <w:szCs w:val="24"/>
        </w:rPr>
        <w:t>Планирование, организация и руководство самостоятельной музыкальной деятельностью детей.</w:t>
      </w:r>
    </w:p>
    <w:p w:rsidR="009F5B20" w:rsidRPr="00315E13" w:rsidRDefault="009F5B20" w:rsidP="00315E13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sectPr w:rsidR="009F5B20" w:rsidRPr="00315E13" w:rsidSect="009F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695"/>
    <w:multiLevelType w:val="hybridMultilevel"/>
    <w:tmpl w:val="81F4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A797C"/>
    <w:multiLevelType w:val="hybridMultilevel"/>
    <w:tmpl w:val="60E80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53898"/>
    <w:multiLevelType w:val="hybridMultilevel"/>
    <w:tmpl w:val="50A0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963BD"/>
    <w:multiLevelType w:val="hybridMultilevel"/>
    <w:tmpl w:val="A93A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82E26"/>
    <w:multiLevelType w:val="hybridMultilevel"/>
    <w:tmpl w:val="4B7E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97BA2"/>
    <w:multiLevelType w:val="hybridMultilevel"/>
    <w:tmpl w:val="E0DE6252"/>
    <w:lvl w:ilvl="0" w:tplc="109232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47D75"/>
    <w:multiLevelType w:val="hybridMultilevel"/>
    <w:tmpl w:val="012E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C09FC"/>
    <w:multiLevelType w:val="hybridMultilevel"/>
    <w:tmpl w:val="4B84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2067B"/>
    <w:multiLevelType w:val="hybridMultilevel"/>
    <w:tmpl w:val="9BE67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02D18"/>
    <w:multiLevelType w:val="hybridMultilevel"/>
    <w:tmpl w:val="FE84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45422"/>
    <w:multiLevelType w:val="hybridMultilevel"/>
    <w:tmpl w:val="4B78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A3803"/>
    <w:multiLevelType w:val="hybridMultilevel"/>
    <w:tmpl w:val="D616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957C3"/>
    <w:multiLevelType w:val="hybridMultilevel"/>
    <w:tmpl w:val="68203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F4BB3"/>
    <w:multiLevelType w:val="hybridMultilevel"/>
    <w:tmpl w:val="4B04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B3492"/>
    <w:multiLevelType w:val="hybridMultilevel"/>
    <w:tmpl w:val="94F4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B7CC7"/>
    <w:multiLevelType w:val="hybridMultilevel"/>
    <w:tmpl w:val="37C0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5E13"/>
    <w:rsid w:val="00315E13"/>
    <w:rsid w:val="009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5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2021-04-07T18:03:00Z</dcterms:created>
  <dcterms:modified xsi:type="dcterms:W3CDTF">2021-04-07T18:12:00Z</dcterms:modified>
</cp:coreProperties>
</file>