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B9" w:rsidRPr="001A243D" w:rsidRDefault="006B71B9" w:rsidP="00FB23A2">
      <w:pPr>
        <w:spacing w:line="240" w:lineRule="auto"/>
        <w:jc w:val="center"/>
        <w:rPr>
          <w:b/>
          <w:sz w:val="24"/>
          <w:szCs w:val="24"/>
        </w:rPr>
      </w:pPr>
      <w:r w:rsidRPr="001A243D">
        <w:rPr>
          <w:b/>
          <w:sz w:val="24"/>
          <w:szCs w:val="24"/>
        </w:rPr>
        <w:t>Правовое обеспечение профессиональной деятельности</w:t>
      </w:r>
    </w:p>
    <w:tbl>
      <w:tblPr>
        <w:tblpPr w:leftFromText="180" w:rightFromText="180" w:bottomFromText="200" w:vertAnchor="text" w:horzAnchor="page" w:tblpX="1034" w:tblpY="43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993"/>
        <w:gridCol w:w="992"/>
        <w:gridCol w:w="715"/>
      </w:tblGrid>
      <w:tr w:rsidR="006B71B9" w:rsidRPr="001A243D" w:rsidTr="00FB23A2">
        <w:trPr>
          <w:trHeight w:val="42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3D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3D">
              <w:rPr>
                <w:b/>
                <w:sz w:val="24"/>
                <w:szCs w:val="24"/>
              </w:rPr>
              <w:t>ТЗ,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3D">
              <w:rPr>
                <w:b/>
                <w:sz w:val="24"/>
                <w:szCs w:val="24"/>
              </w:rPr>
              <w:t>ПЗ, ч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3D">
              <w:rPr>
                <w:b/>
                <w:sz w:val="24"/>
                <w:szCs w:val="24"/>
              </w:rPr>
              <w:t>СР, ч</w:t>
            </w:r>
          </w:p>
        </w:tc>
      </w:tr>
      <w:tr w:rsidR="006B71B9" w:rsidRPr="001A243D" w:rsidTr="00FB23A2">
        <w:trPr>
          <w:trHeight w:val="55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1A243D">
              <w:rPr>
                <w:b/>
                <w:sz w:val="24"/>
                <w:szCs w:val="24"/>
              </w:rPr>
              <w:t>Тема 1.</w:t>
            </w:r>
          </w:p>
          <w:p w:rsidR="006B71B9" w:rsidRPr="001A243D" w:rsidRDefault="006B71B9" w:rsidP="00FB2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1A243D">
              <w:rPr>
                <w:sz w:val="24"/>
                <w:szCs w:val="24"/>
              </w:rPr>
              <w:t>Основные положения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68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1A243D">
              <w:rPr>
                <w:sz w:val="24"/>
                <w:szCs w:val="24"/>
              </w:rPr>
              <w:t>Права и свободы человека и гражданина, механизмы их реализации.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68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bCs/>
                <w:sz w:val="24"/>
                <w:szCs w:val="24"/>
              </w:rPr>
              <w:t>Образовательные учреждения. Типы и виды образовательных учреждений. Автономия образовательных учреждений.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68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4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bCs/>
                <w:sz w:val="24"/>
                <w:szCs w:val="24"/>
              </w:rPr>
              <w:t xml:space="preserve">Система образования РФ. Формы получения образования и формы обучения. Федеральные государственные образовательные стандарты и федеральные государственные требования.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38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5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A243D">
              <w:rPr>
                <w:bCs/>
                <w:sz w:val="24"/>
                <w:szCs w:val="24"/>
              </w:rPr>
              <w:t>Аккредитация и лицензирование образовательной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81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6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Понятие и основы правового регулирования в области образования.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9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7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Основные законодательные акты и нормативные документы, регулирующие правоотношения в области образования.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51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sz w:val="24"/>
                <w:szCs w:val="24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8</w:t>
            </w:r>
            <w:r w:rsidRPr="00B2486A">
              <w:rPr>
                <w:b/>
                <w:sz w:val="24"/>
                <w:szCs w:val="24"/>
              </w:rPr>
              <w:t>.</w:t>
            </w:r>
            <w:r w:rsidR="00FB23A2">
              <w:rPr>
                <w:b/>
                <w:sz w:val="24"/>
                <w:szCs w:val="24"/>
              </w:rPr>
              <w:t xml:space="preserve"> </w:t>
            </w:r>
            <w:r w:rsidRPr="001A243D">
              <w:rPr>
                <w:sz w:val="24"/>
                <w:szCs w:val="24"/>
              </w:rPr>
              <w:t>Нормативно-правовое обеспечение школьного образования.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90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9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Способы применения нормативных  правовых актов, регламентирующих профессиональную деятельность в области образования.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34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0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A71633" w:rsidRDefault="006B71B9" w:rsidP="00FB2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A71633">
              <w:rPr>
                <w:sz w:val="24"/>
                <w:szCs w:val="24"/>
              </w:rPr>
              <w:t>Социально-правовой статус учителя.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70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1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Порядок заключения трудового договора и основания для его прекращения.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63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2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bCs/>
                <w:sz w:val="24"/>
                <w:szCs w:val="24"/>
              </w:rPr>
              <w:t>Составление трудового договора с образовательным учреждением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Cs/>
                <w:sz w:val="24"/>
                <w:szCs w:val="24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3</w:t>
            </w:r>
            <w:r w:rsidRPr="00B2486A">
              <w:rPr>
                <w:b/>
                <w:sz w:val="24"/>
                <w:szCs w:val="24"/>
              </w:rPr>
              <w:t>.</w:t>
            </w:r>
            <w:r w:rsidRPr="001A243D">
              <w:rPr>
                <w:sz w:val="24"/>
                <w:szCs w:val="24"/>
              </w:rPr>
              <w:t>Правила оплаты труда педагогических работников.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6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4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Понятие дисциплинарной и материальной ответственности работника.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67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5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1A243D" w:rsidRDefault="006B71B9" w:rsidP="00FB23A2">
            <w:pPr>
              <w:tabs>
                <w:tab w:val="left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Виды административных правонарушений и административной ответственности.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17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6</w:t>
            </w:r>
            <w:r w:rsidRPr="00B2486A">
              <w:rPr>
                <w:b/>
                <w:sz w:val="24"/>
                <w:szCs w:val="24"/>
              </w:rPr>
              <w:t>.</w:t>
            </w:r>
            <w:r w:rsidRPr="001A243D">
              <w:rPr>
                <w:sz w:val="24"/>
                <w:szCs w:val="24"/>
              </w:rPr>
              <w:t>Правила оплаты труда педагогических работников.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243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5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1A243D" w:rsidRDefault="006B71B9" w:rsidP="00FB23A2">
            <w:pPr>
              <w:spacing w:after="0" w:line="240" w:lineRule="auto"/>
              <w:ind w:firstLine="10"/>
              <w:jc w:val="both"/>
              <w:rPr>
                <w:b/>
                <w:sz w:val="24"/>
                <w:szCs w:val="24"/>
                <w:lang w:eastAsia="ar-SA"/>
              </w:rPr>
            </w:pPr>
            <w:r w:rsidRPr="00B2486A">
              <w:rPr>
                <w:b/>
                <w:sz w:val="24"/>
                <w:szCs w:val="24"/>
              </w:rPr>
              <w:t>Тема 1</w:t>
            </w:r>
            <w:r>
              <w:rPr>
                <w:b/>
                <w:sz w:val="24"/>
                <w:szCs w:val="24"/>
              </w:rPr>
              <w:t>7</w:t>
            </w:r>
            <w:r w:rsidRPr="00B2486A">
              <w:rPr>
                <w:b/>
                <w:sz w:val="24"/>
                <w:szCs w:val="24"/>
              </w:rPr>
              <w:t>.</w:t>
            </w:r>
          </w:p>
          <w:p w:rsidR="006B71B9" w:rsidRPr="00A71633" w:rsidRDefault="006B71B9" w:rsidP="00FB2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A243D">
              <w:rPr>
                <w:bCs/>
                <w:sz w:val="24"/>
                <w:szCs w:val="24"/>
              </w:rPr>
              <w:t xml:space="preserve">Правовая охрана детства в РФ. </w:t>
            </w:r>
            <w:r w:rsidRPr="00A71633">
              <w:rPr>
                <w:bCs/>
                <w:sz w:val="24"/>
                <w:szCs w:val="24"/>
              </w:rPr>
              <w:t xml:space="preserve">Конвенция о правах ребенка.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D36EED" w:rsidRDefault="006B71B9" w:rsidP="00FB23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6EED">
              <w:rPr>
                <w:sz w:val="24"/>
                <w:szCs w:val="24"/>
              </w:rPr>
              <w:t>1</w:t>
            </w:r>
          </w:p>
        </w:tc>
      </w:tr>
      <w:tr w:rsidR="006B71B9" w:rsidRPr="001A243D" w:rsidTr="00FB23A2">
        <w:trPr>
          <w:trHeight w:val="33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B9" w:rsidRPr="001A243D" w:rsidRDefault="006B71B9" w:rsidP="00FB23A2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1A243D">
              <w:rPr>
                <w:b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716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71B9" w:rsidRPr="001A243D" w:rsidTr="00FB23A2">
        <w:trPr>
          <w:trHeight w:val="33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B9" w:rsidRPr="001A243D" w:rsidRDefault="006B71B9" w:rsidP="00FB23A2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1A243D">
              <w:rPr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7163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A71633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716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1B9" w:rsidRPr="001A243D" w:rsidRDefault="006B71B9" w:rsidP="00FB2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243D">
              <w:rPr>
                <w:b/>
                <w:sz w:val="24"/>
                <w:szCs w:val="24"/>
              </w:rPr>
              <w:t>9</w:t>
            </w:r>
          </w:p>
        </w:tc>
      </w:tr>
      <w:tr w:rsidR="006B71B9" w:rsidRPr="001A243D" w:rsidTr="00FB23A2">
        <w:trPr>
          <w:trHeight w:val="33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1B9" w:rsidRPr="001A243D" w:rsidRDefault="006B71B9" w:rsidP="00FB23A2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1A243D">
              <w:rPr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B9" w:rsidRPr="00066BF2" w:rsidRDefault="006B71B9" w:rsidP="00FB23A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A243D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 xml:space="preserve"> часов</w:t>
            </w:r>
          </w:p>
        </w:tc>
      </w:tr>
    </w:tbl>
    <w:p w:rsidR="00DC3D60" w:rsidRDefault="00DC3D60" w:rsidP="00FB23A2">
      <w:pPr>
        <w:spacing w:line="240" w:lineRule="auto"/>
      </w:pPr>
    </w:p>
    <w:sectPr w:rsidR="00DC3D60" w:rsidSect="00FB23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6B71B9"/>
    <w:rsid w:val="006B71B9"/>
    <w:rsid w:val="00DC3D60"/>
    <w:rsid w:val="00FB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cp:lastPrinted>2023-10-12T09:34:00Z</cp:lastPrinted>
  <dcterms:created xsi:type="dcterms:W3CDTF">2023-10-05T09:33:00Z</dcterms:created>
  <dcterms:modified xsi:type="dcterms:W3CDTF">2023-10-12T09:34:00Z</dcterms:modified>
</cp:coreProperties>
</file>