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A1" w:rsidRDefault="00B76DA1" w:rsidP="00B76D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Практическое занятие № </w:t>
      </w:r>
      <w:r w:rsidR="00A027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</w:p>
    <w:p w:rsidR="00B76DA1" w:rsidRDefault="00B76DA1" w:rsidP="00B76D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Развитие культурно-гигиенических навыков  у детей дошкольного возраста</w:t>
      </w:r>
    </w:p>
    <w:p w:rsidR="00A14144" w:rsidRDefault="00A14144" w:rsidP="00A1414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A14144">
        <w:rPr>
          <w:rFonts w:ascii="Times New Roman" w:eastAsia="Times New Roman" w:hAnsi="Times New Roman" w:cs="Times New Roman"/>
          <w:color w:val="333333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ознакомиться с категориями, приемами и возрастными особенностями формирования культурно-гигиенических навыков у детей дошкольного возраста</w:t>
      </w:r>
    </w:p>
    <w:p w:rsidR="00A14144" w:rsidRDefault="00A14144" w:rsidP="00A1414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Задание:</w:t>
      </w:r>
    </w:p>
    <w:p w:rsidR="00A14144" w:rsidRDefault="00A14144" w:rsidP="00A1414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Изучит</w:t>
      </w:r>
      <w:r w:rsidR="006E6DDB">
        <w:rPr>
          <w:rFonts w:ascii="Times New Roman" w:eastAsia="Times New Roman" w:hAnsi="Times New Roman" w:cs="Times New Roman"/>
          <w:color w:val="333333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теоретический материал.</w:t>
      </w:r>
    </w:p>
    <w:p w:rsidR="00A14144" w:rsidRDefault="00A14144" w:rsidP="00A1414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Выпишите определение и категории навыка.</w:t>
      </w:r>
    </w:p>
    <w:p w:rsidR="00A14144" w:rsidRDefault="00A14144" w:rsidP="00A1414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Сделать план-конспект раздела  «характеристика и значение формирования культурно-гигиенических навыков».</w:t>
      </w:r>
    </w:p>
    <w:p w:rsidR="00A14144" w:rsidRDefault="00A14144" w:rsidP="00A1414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Выпишите приемы формирования гигиенической культуры дошкольника.</w:t>
      </w:r>
    </w:p>
    <w:p w:rsidR="00A14144" w:rsidRDefault="00A14144" w:rsidP="00A1414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Заполните таблицу «Возрастные особенности гигиенического воспитания»</w:t>
      </w:r>
    </w:p>
    <w:tbl>
      <w:tblPr>
        <w:tblStyle w:val="af6"/>
        <w:tblW w:w="0" w:type="auto"/>
        <w:tblInd w:w="720" w:type="dxa"/>
        <w:tblLook w:val="04A0"/>
      </w:tblPr>
      <w:tblGrid>
        <w:gridCol w:w="1940"/>
        <w:gridCol w:w="6804"/>
      </w:tblGrid>
      <w:tr w:rsidR="00A14144" w:rsidTr="009F18B2">
        <w:tc>
          <w:tcPr>
            <w:tcW w:w="1940" w:type="dxa"/>
          </w:tcPr>
          <w:p w:rsidR="00A14144" w:rsidRDefault="00A14144" w:rsidP="00A14144">
            <w:pPr>
              <w:pStyle w:val="ab"/>
              <w:ind w:left="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Возраст ребенка</w:t>
            </w:r>
          </w:p>
        </w:tc>
        <w:tc>
          <w:tcPr>
            <w:tcW w:w="6804" w:type="dxa"/>
          </w:tcPr>
          <w:p w:rsidR="00A14144" w:rsidRDefault="00A14144" w:rsidP="00A14144">
            <w:pPr>
              <w:pStyle w:val="ab"/>
              <w:ind w:left="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Формируемые гигиенические навыки</w:t>
            </w:r>
          </w:p>
        </w:tc>
      </w:tr>
      <w:tr w:rsidR="00A14144" w:rsidTr="009F18B2">
        <w:tc>
          <w:tcPr>
            <w:tcW w:w="1940" w:type="dxa"/>
          </w:tcPr>
          <w:p w:rsidR="00A14144" w:rsidRDefault="00A14144" w:rsidP="00A14144">
            <w:pPr>
              <w:pStyle w:val="ab"/>
              <w:ind w:left="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6804" w:type="dxa"/>
          </w:tcPr>
          <w:p w:rsidR="00A14144" w:rsidRDefault="00A14144" w:rsidP="00A14144">
            <w:pPr>
              <w:pStyle w:val="ab"/>
              <w:ind w:left="0"/>
              <w:outlineLvl w:val="1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A14144" w:rsidRDefault="00A14144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Навык –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автоматизированный компонент сознательного действия, возникающий в результате многократного повторения. Другими словами, навык не сразу становится автоматизированным, а складывается в результате многократных повторов.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Выделяют три основные категории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культурно-гигиенических навыков: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гигиенические навыки (приём пищи, умывание и мытьё рук, пользование горшком и т.п.)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навыки культуры поведения (формирование положительного отношения к окружающим взрослым и детям)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навыки элементарного самообслуживания (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посильная самостоятельность)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color w:val="333333"/>
          <w:lang w:eastAsia="ru-RU"/>
        </w:rPr>
        <w:t>Характеристика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и значение формирования</w:t>
      </w:r>
      <w:r w:rsidRPr="00B76DA1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>культурно-гигиенических навыков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Воспитание культурно – гигиенических навыков направлено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 укрепление здоровья ребёнка.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Вместе с тем оно включает важную задачу –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воспитание культуры поведения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. Необходимость опрятности, со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softHyphen/>
        <w:t>держания в чистоте лица, рук, тела, прически, одежды, обуви продиктована не только требованиями гигиены, но и нормами человеческих отношений. Т.е.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культурно-гигиенические навыки и привычки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имеют выраженную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социальную направленность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так как дети приучаются выполнять установленные в обществе правила, соответствующие нормам поведения.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Культурно-гигиенические навыки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совпадают с такой линией психического развития, как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развитие воли.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Для того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чтобы завершить действие, получить качественный результат, сделать всё в правильной последовательности, красиво и аккуратно, нужно приложить волевые усилия. При этом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формируются такие волевые качества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личности, как целеустремлённость, организованность, дисциплинированность, выдержка, настойчивость, самостоятельность.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Выполнение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культурно-гигиенических навыков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создает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условия для формирования основ эстетического вкуса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. Смотря в зеркало, малыш не только открывает себя, но и оценивает свой внешний вид, соотносит его с представлением об эталоне, устраняет неряшливость в своей одежде и внешности.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Таким образом, складывается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критическое отношение к своему облику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рождается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правильная самооценка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. Ребёнок постепенно переходит к 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контролю за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своим внешним видом.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Взаимосвязано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 формированием культурно-гигиенических навыков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складываются и развиваются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нравственные чувства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. Малыши до трёх лет испытывают удовольствие от того, что они сначала выполняют действия сначала вместе 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со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взрослым, а потом самостоятельно.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И только потом, когда он поймёт, что за каждым действием стоит правило, усвоит нравственную норму, соотнесёт её с действием, он начинает испытывать удовольствие от того, что поступает в соответствии с нравственной нормой. Теперь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он радуется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не тому, что он вымыл руки, а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тому, что он аккуратный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: "Я хороший, потому что всё делаю правильно!".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Воспитанию культурно-гигиенических навыков приходится уделять специальное внимание.</w:t>
      </w:r>
    </w:p>
    <w:p w:rsid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Формирование культурно–гигиенических навыков –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процесс длительный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в связи с этим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одни и те же задачи могут многократно повторяться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Приемы </w:t>
      </w:r>
      <w:r w:rsidR="00A14144">
        <w:rPr>
          <w:rFonts w:ascii="Times New Roman" w:eastAsia="Times New Roman" w:hAnsi="Times New Roman" w:cs="Times New Roman"/>
          <w:b/>
          <w:color w:val="333333"/>
          <w:lang w:eastAsia="ru-RU"/>
        </w:rPr>
        <w:t>формирования</w:t>
      </w:r>
      <w:r w:rsidRPr="00B76DA1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гигие</w:t>
      </w:r>
      <w:r>
        <w:rPr>
          <w:rFonts w:ascii="Times New Roman" w:eastAsia="Times New Roman" w:hAnsi="Times New Roman" w:cs="Times New Roman"/>
          <w:b/>
          <w:color w:val="333333"/>
          <w:lang w:eastAsia="ru-RU"/>
        </w:rPr>
        <w:t>нической культуры ребенку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Воспитание навыков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осуществляется приемами прямого воздействия, упражнения, т.е.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путем </w:t>
      </w:r>
      <w:proofErr w:type="spellStart"/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научения</w:t>
      </w:r>
      <w:proofErr w:type="spellEnd"/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, приучения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. Режим дня обеспечивает ежедневное повторение гигиенических процедур в одно и то же время, что способствует постепенному формированию культурно-гигиенических навыков.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Прежде всего, следует обеспечить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постоянное, без всяких исключений, выполнение ребенком установленных гигиенических правил.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Ему объясняют их значение. Но не менее важно помочь ребенку, особенно на первых порах, правильно усвоить нужный навык.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Так, например, прежде чем начать мыть руки, надо закатать рукава, хорошо намылить руки. Вымыв руки, тщательно смыть мыло, взять свое полотенце, насухо вытереть руки.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Не следует торопить малыша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если он сосредоточенно повторяет одно и то же действие (например, мылит руки)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.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Тем более не следует выполнять это действие за него. Осваивая навык, ребенок обычно стремится многократно выполнить определенное движение.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Постепенно он научается все более самостоятельно и быстро справляться с поставленной задачей. Взрослый только напоминает или спрашивает, не забыл ли ребенок сделать то или другое, а в дальнейшем предоставляет ему почти полную самостоятельность. Но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проверять, правильно ли ребенок все сделал, приходится на протяжении всего дошкольного возраста.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В воспитании культурно-гигиенических навыков огромную роль играет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оценка, т.е. положительное или отрицательное суждение взрослого об отдельных поступках и поведении ребенка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. Более широко необходимо пользоваться положительной оценкой: одобрением, поощрением, похвалой. Одобрение поддерживает в детях желание в дальнейшем поступать так же, сделать еще лучше.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Навыки и детей быстро становятся прочными, если они закрепляются постоянно в разных ситуациях. Главное, чтобы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детям было интересно, и чтобы они могли видеть результаты своих действий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(кто-то стал значительно опрятнее и т.д.)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.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Наиболее успешно гигиенические навыки формируются у детей раннего и младшего дошкольного возраста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которым "самостоятельное" умывание и одевание обычно доставляют большое удовольствие.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В дальнейшем у детей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старшего дошкольного возраста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5 - 7 лет, следует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совершенствовать уже приобретенные навыки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и следить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 неукоснительным и правильным их выполнением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. Навыки и привычки, прочно сформированные в дошкольном возрасте, сохранятся на всю жизнь.</w:t>
      </w:r>
    </w:p>
    <w:p w:rsidR="00B76DA1" w:rsidRDefault="00B76DA1" w:rsidP="00B76DA1">
      <w:pPr>
        <w:shd w:val="clear" w:color="auto" w:fill="FFFFFF"/>
        <w:spacing w:after="12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Возрастные особенности гигиенического воспитания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Гигиеническое воспитание после года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 направлено на приобщение ребенка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 следующим гигиеническим навыкам: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мыть руки перед едой и после каждого загрязнения;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умываться после ночного сна и после каждого загрязнения;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принимать ежедневно гигиенический душ перед ночным сном, а летом — и перед дневным сном;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мыться с мылом и мочалкой (через два дня на третий)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подмываться перед сном и после сна, если малыш проснулся мокрым;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полоскать рот после приема пищи (с двух лет)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пользоваться зубной щеткой (с двух лет)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пользоваться носовым платком по мере надобности в помещении и на прогулке (самостоятельно с двух с половиной лет)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пользоваться расческой, стоя перед зеркалом (с полутора — двух лет)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- ухаживать за ногтями с помощью щеточки (с двух с половиной лет)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не брать пищу грязными руками (под контролем взрослого на про</w:t>
      </w: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тяжении всего раннего детства) 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мыть ноги перед сном.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Объём и содержание культурно-гигиенических навыков по возрастным группам.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Первая младшая группа (от 2 до 3 лет)</w:t>
      </w:r>
      <w:proofErr w:type="gramStart"/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.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Важной задачей является воспитание культурно-гигиенических навыков – </w:t>
      </w: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опрятности, аккуратности в быту, навыков культуры еды</w:t>
      </w: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как неотъемлемой части культуры поведения: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-Учить детей под контролем взрослого, а затем самостоятельно мыть руки после загрязнения и перед едой, насухо вытирать лицо и руки личным полотенцем.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.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В процессе еды побуждать детей к самостоятельности, учить держать ложку в правой руке.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в определённом порядке аккуратно складывать снятую одежду; правильно надевать одежду и обувь.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Чтобы облегчить ребенку освоение новых навыков, необходимо делать этот процесс доступным, интересным и увлекательным.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Вторая младшая группа (от 3 до 4 лет)</w:t>
      </w:r>
      <w:proofErr w:type="gramStart"/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.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- Приучать детей следить за своим внешним видом. Напоминать им, как правильно пользоваться мылом. Продолжать учить 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аккуратно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мыть руки, лицо, уши; насухо вытираться после умывания, вешать полотенце на место, пользоваться расчёской и носовым платком.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Формировать элементарные навыки поведения во время еды: правильно пользоваться столовой и чайной ложками, вилкой, салфеткой; не крошить хлеб, пережёвывать пищу с закрытым ртом, не разговаривать с полным ртом.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К концу года дети должны владеть простейшими навыками поведения во время еды, умывания.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Средняя группа (от 4 до 5 лет)</w:t>
      </w:r>
      <w:proofErr w:type="gramStart"/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.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Продолжать воспитывать у детей опрятность, привычку следить за своим внешним видом.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- Следить, чтобы не были утрачены навыки самостоятельно 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умываться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, мыть руки с мылом перед едой, по мере загрязнения, после пользования туалетом.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Закреплять умение пользоваться расчёской, носовым платком. Приучать детей при кашле и чихании отворачиваться, прикрывать рот и нос носовым платком.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Совершенствовать навыки аккуратного приёма пищи: пищу брать понемногу, хорошо пережёвывать, есть бесшумно, правильно пользоваться столовыми приборами (ложка, вилка, нож)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,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салфеткой, полоскать рот после еды.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Старшая группа (от 5 до 6 лет)</w:t>
      </w:r>
      <w:proofErr w:type="gramStart"/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.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Воспитывать привычку следить за чистотой тела, опрятностью одежды, причёски. Воспитывать привычку самостоятельно чистить зубы, следить за чистотой ногтей, при кашле и чихании закрыть рот и нос носовым платком, отворачиваться в сторону.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Научить быстро, аккуратно одеваться и раздеваться, соблюдать порядок в своём шкафу ( раскладывать одежду в определённые места)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,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опрятно убирать постель.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>- Продолжать совершенствовать культуру еды: правильно пользоваться столовыми приборами (вилкой, ножом)</w:t>
      </w: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;</w:t>
      </w:r>
      <w:proofErr w:type="gramEnd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t xml:space="preserve"> есть аккуратно, бесшумно, сохраняя правильную осанку за столом.</w:t>
      </w:r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Подготовительная к школе группа (от 6 до 7 лет)</w:t>
      </w:r>
      <w:proofErr w:type="gramStart"/>
      <w:r w:rsidRPr="00B76DA1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.</w:t>
      </w:r>
      <w:proofErr w:type="gramEnd"/>
    </w:p>
    <w:p w:rsidR="00B76DA1" w:rsidRP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B76DA1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-Воспитывать привычку быстро и правильно умываться, насухо вытираться, пользуясь только индивидуальным полотенцем, чистить зубы, полоскать рот утром и после еды, мыть ноги перед сном, правильно пользоваться носовым платком, следить за своим внешним видом, пользоваться расчёской, быстро раздевать и одеваться, вешать одежду в определённом порядке и месте, следить за чистотой одежды и обуви.</w:t>
      </w:r>
      <w:proofErr w:type="gramEnd"/>
    </w:p>
    <w:p w:rsid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76DA1" w:rsidRDefault="00B76DA1" w:rsidP="00B76DA1">
      <w:pPr>
        <w:shd w:val="clear" w:color="auto" w:fill="FFFFFF"/>
        <w:spacing w:after="12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sectPr w:rsidR="00B76DA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1152"/>
    <w:multiLevelType w:val="multilevel"/>
    <w:tmpl w:val="31EC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7191D"/>
    <w:multiLevelType w:val="hybridMultilevel"/>
    <w:tmpl w:val="46A24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B1931"/>
    <w:multiLevelType w:val="multilevel"/>
    <w:tmpl w:val="58E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B5D4F"/>
    <w:multiLevelType w:val="multilevel"/>
    <w:tmpl w:val="C5DE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23E8D"/>
    <w:multiLevelType w:val="multilevel"/>
    <w:tmpl w:val="C134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A05B7"/>
    <w:multiLevelType w:val="multilevel"/>
    <w:tmpl w:val="D2A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B76DA1"/>
    <w:rsid w:val="001D1A41"/>
    <w:rsid w:val="00303F84"/>
    <w:rsid w:val="00466983"/>
    <w:rsid w:val="00606D34"/>
    <w:rsid w:val="0062627F"/>
    <w:rsid w:val="006E6DDB"/>
    <w:rsid w:val="00947095"/>
    <w:rsid w:val="009F18B2"/>
    <w:rsid w:val="00A02767"/>
    <w:rsid w:val="00A14144"/>
    <w:rsid w:val="00B76DA1"/>
    <w:rsid w:val="00C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B7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B76DA1"/>
    <w:rPr>
      <w:color w:val="0000FF"/>
      <w:u w:val="single"/>
    </w:rPr>
  </w:style>
  <w:style w:type="table" w:styleId="af6">
    <w:name w:val="Table Grid"/>
    <w:basedOn w:val="a1"/>
    <w:uiPriority w:val="59"/>
    <w:rsid w:val="00A14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19A8-08BD-4CBD-965E-81CDC3AA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Практическое занятие № 7</vt:lpstr>
      <vt:lpstr>    Развитие культурно-гигиенических навыков  у детей дошкольного возраста</vt:lpstr>
      <vt:lpstr>    Цель: ознакомиться с категориями, приемами и возрастными особенностями формирова</vt:lpstr>
      <vt:lpstr>    Задание:</vt:lpstr>
      <vt:lpstr>    Изучить теоретический материал.</vt:lpstr>
      <vt:lpstr>    Выпишите определение и категории навыка.</vt:lpstr>
      <vt:lpstr>    Сделать план-конспект раздела  «характеристика и значение формирования культурно</vt:lpstr>
      <vt:lpstr>    Выпишите приемы формирования гигиенической культуры дошкольника.</vt:lpstr>
      <vt:lpstr>    Заполните таблицу «Возрастные особенности гигиенического воспитания»</vt:lpstr>
      <vt:lpstr>    </vt:lpstr>
      <vt:lpstr>    Гигиеническое воспитание дошкольника — WomanWiki - женская энциклопедия</vt:lpstr>
      <vt:lpstr>        Как решить «деликатные проблемы»</vt:lpstr>
      <vt:lpstr>        Учим малыша пользоваться носовым платком и расческой</vt:lpstr>
    </vt:vector>
  </TitlesOfParts>
  <Company/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Кадры1_2</cp:lastModifiedBy>
  <cp:revision>6</cp:revision>
  <dcterms:created xsi:type="dcterms:W3CDTF">2017-11-27T12:48:00Z</dcterms:created>
  <dcterms:modified xsi:type="dcterms:W3CDTF">2023-10-12T12:30:00Z</dcterms:modified>
</cp:coreProperties>
</file>