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79" w:rsidRPr="00175D17" w:rsidRDefault="00E41279" w:rsidP="00E41279">
      <w:pPr>
        <w:pStyle w:val="6"/>
        <w:shd w:val="clear" w:color="auto" w:fill="808080" w:themeFill="background1" w:themeFillShade="80"/>
        <w:rPr>
          <w:rFonts w:ascii="Times New Roman" w:hAnsi="Times New Roman"/>
          <w:caps/>
          <w:color w:val="FFFFFF" w:themeColor="background1"/>
        </w:rPr>
      </w:pPr>
      <w:r w:rsidRPr="00175D17">
        <w:rPr>
          <w:rFonts w:ascii="Times New Roman" w:hAnsi="Times New Roman"/>
          <w:color w:val="FFFFFF" w:themeColor="background1"/>
        </w:rPr>
        <w:t>ЭМОЦИОНАЛЬНО-ВОЛЕВЫЕ ПРОЦЕССЫ</w:t>
      </w:r>
    </w:p>
    <w:p w:rsidR="00E41279" w:rsidRPr="00425360" w:rsidRDefault="00E41279" w:rsidP="00E41279"/>
    <w:p w:rsidR="00E41279" w:rsidRPr="00425360" w:rsidRDefault="00E41279" w:rsidP="00E41279">
      <w:r w:rsidRPr="00425360">
        <w:t xml:space="preserve">Человек способен сознательно регулировать свое поведение, что, в свою очередь, требует с его стороны определенных усилий, направленных на достижение поставленной цели. Эти усилия называют </w:t>
      </w:r>
      <w:r w:rsidRPr="00425360">
        <w:rPr>
          <w:i/>
          <w:iCs/>
        </w:rPr>
        <w:t>волевыми действиями или волей</w:t>
      </w:r>
      <w:r w:rsidRPr="00425360">
        <w:t>.</w:t>
      </w:r>
      <w:r w:rsidRPr="00425360">
        <w:tab/>
      </w:r>
    </w:p>
    <w:p w:rsidR="00E41279" w:rsidRPr="00425360" w:rsidRDefault="00E41279" w:rsidP="00E41279">
      <w:r w:rsidRPr="00425360">
        <w:rPr>
          <w:b/>
          <w:i/>
        </w:rPr>
        <w:t xml:space="preserve">Воля </w:t>
      </w:r>
      <w:r w:rsidRPr="00425360">
        <w:rPr>
          <w:i/>
        </w:rPr>
        <w:t>–</w:t>
      </w:r>
      <w:r w:rsidRPr="00425360">
        <w:rPr>
          <w:b/>
        </w:rPr>
        <w:t xml:space="preserve"> </w:t>
      </w:r>
      <w:r w:rsidRPr="00425360">
        <w:t xml:space="preserve">это психический процесс, обеспечивающий человеку преодоление внешних и внутренних препятствий при сознательном регулировании своего поведения и деятельности. </w:t>
      </w:r>
    </w:p>
    <w:p w:rsidR="00E41279" w:rsidRPr="00425360" w:rsidRDefault="00E41279" w:rsidP="00E41279">
      <w:r w:rsidRPr="00425360">
        <w:t xml:space="preserve">Преодоление препятствий требует волевого усилия. </w:t>
      </w:r>
    </w:p>
    <w:p w:rsidR="00E41279" w:rsidRPr="00425360" w:rsidRDefault="00E41279" w:rsidP="00E41279">
      <w:r w:rsidRPr="00425360">
        <w:rPr>
          <w:i/>
        </w:rPr>
        <w:t xml:space="preserve">Волевое усилие </w:t>
      </w:r>
      <w:r w:rsidRPr="00425360">
        <w:t xml:space="preserve">– это особое состояние нервно-психического напряжения, мобилизующее физические, интеллектуальные и моральные силы человека, создающее дополнительные мотивы к действию, которые отсутствуют или недостаточны, и переживаемое как состояние значительного напряжения. </w:t>
      </w:r>
    </w:p>
    <w:p w:rsidR="00E41279" w:rsidRPr="00425360" w:rsidRDefault="00E41279" w:rsidP="00E41279">
      <w:r w:rsidRPr="00425360">
        <w:t xml:space="preserve">Воля связана с мыслительной деятельностью человека и его чувствами. Без участия мышления волевые действия были бы лишены сознательности, т.е. перестали бы быть волевыми. Желание добиться или достичь чего-либо, точно так же как избежать чего-либо неприятного, связано с чувствами: то, что является для человека безразличным, не вызывает никаких эмоций и, как правило, не выступает в качестве цели действий. </w:t>
      </w:r>
    </w:p>
    <w:p w:rsidR="00E41279" w:rsidRPr="00425360" w:rsidRDefault="00E41279" w:rsidP="00E41279">
      <w:r w:rsidRPr="00425360">
        <w:t xml:space="preserve">Воля обеспечивает выполнение двух взаимосвязанных </w:t>
      </w:r>
      <w:r w:rsidRPr="00425360">
        <w:rPr>
          <w:i/>
          <w:iCs/>
        </w:rPr>
        <w:t xml:space="preserve">функций: побудительной </w:t>
      </w:r>
      <w:r w:rsidRPr="00425360">
        <w:t>и</w:t>
      </w:r>
      <w:r w:rsidRPr="00425360">
        <w:rPr>
          <w:i/>
          <w:iCs/>
        </w:rPr>
        <w:t xml:space="preserve"> тормозной. Побудительная функция воли</w:t>
      </w:r>
      <w:r w:rsidRPr="00425360">
        <w:t xml:space="preserve"> обеспечивается активностью человека, </w:t>
      </w:r>
      <w:r w:rsidRPr="00425360">
        <w:rPr>
          <w:i/>
          <w:iCs/>
        </w:rPr>
        <w:t>тормозная функция воли</w:t>
      </w:r>
      <w:r w:rsidRPr="00425360">
        <w:t>, выступающая в единстве с побудительной, проявляется в сдерживании нежелательных проявлений активности.</w:t>
      </w:r>
    </w:p>
    <w:p w:rsidR="00E41279" w:rsidRPr="00425360" w:rsidRDefault="00E41279" w:rsidP="00E41279">
      <w:r w:rsidRPr="00425360">
        <w:t>В американской поведенческой психологии вместо понятия воли используется понятие «</w:t>
      </w:r>
      <w:r w:rsidRPr="00425360">
        <w:rPr>
          <w:i/>
        </w:rPr>
        <w:t>устойчивость поведения</w:t>
      </w:r>
      <w:r w:rsidRPr="00425360">
        <w:t>» – настойчивость человека в осуществлении начатых поведенческих актов, в преодолении возникающих на их пути преград.</w:t>
      </w:r>
    </w:p>
    <w:p w:rsidR="00E41279" w:rsidRPr="00425360" w:rsidRDefault="00E41279" w:rsidP="00E41279">
      <w:r w:rsidRPr="00425360">
        <w:t xml:space="preserve">Воля описывается следующими </w:t>
      </w:r>
      <w:r w:rsidRPr="00425360">
        <w:rPr>
          <w:i/>
          <w:iCs/>
        </w:rPr>
        <w:t>признаками</w:t>
      </w:r>
      <w:r w:rsidRPr="00425360">
        <w:t>:</w:t>
      </w:r>
    </w:p>
    <w:p w:rsidR="00E41279" w:rsidRPr="00425360" w:rsidRDefault="00E41279" w:rsidP="00E41279">
      <w:r w:rsidRPr="00425360">
        <w:t>1) связью волевого акта с приложением усилий, принятием решений и их реализацией;</w:t>
      </w:r>
    </w:p>
    <w:p w:rsidR="00E41279" w:rsidRPr="00425360" w:rsidRDefault="00E41279" w:rsidP="00E41279">
      <w:r w:rsidRPr="00425360">
        <w:t>2) наличием продуманного плана осуществления волевого действия;</w:t>
      </w:r>
    </w:p>
    <w:p w:rsidR="00E41279" w:rsidRPr="00425360" w:rsidRDefault="00E41279" w:rsidP="00E41279">
      <w:r w:rsidRPr="00425360">
        <w:t>3) усиленным вниманием к волевому действию и отсутствием непосредственного удовольствия.</w:t>
      </w:r>
    </w:p>
    <w:p w:rsidR="00E41279" w:rsidRPr="00425360" w:rsidRDefault="00E41279" w:rsidP="00E41279">
      <w:r w:rsidRPr="00425360">
        <w:t xml:space="preserve">Волевые проявления человека в значительной мере определяются тем, кому склонен человек приписывать ответственность за результаты собственных действий. Данная характеристика в психологии обозначена термином </w:t>
      </w:r>
      <w:r w:rsidRPr="00425360">
        <w:rPr>
          <w:i/>
        </w:rPr>
        <w:t>локус контроля</w:t>
      </w:r>
      <w:r w:rsidRPr="00425360">
        <w:t xml:space="preserve">. Он, в свою очередь, может быть </w:t>
      </w:r>
      <w:proofErr w:type="spellStart"/>
      <w:r w:rsidRPr="00425360">
        <w:rPr>
          <w:i/>
          <w:iCs/>
        </w:rPr>
        <w:t>экстернальный</w:t>
      </w:r>
      <w:proofErr w:type="spellEnd"/>
      <w:r w:rsidRPr="00425360">
        <w:t xml:space="preserve"> или </w:t>
      </w:r>
      <w:proofErr w:type="spellStart"/>
      <w:r w:rsidRPr="00425360">
        <w:rPr>
          <w:i/>
          <w:iCs/>
        </w:rPr>
        <w:t>интернальный</w:t>
      </w:r>
      <w:proofErr w:type="spellEnd"/>
      <w:r w:rsidRPr="00425360">
        <w:t>.</w:t>
      </w:r>
    </w:p>
    <w:p w:rsidR="00E41279" w:rsidRPr="00425360" w:rsidRDefault="00E41279" w:rsidP="00E41279">
      <w:proofErr w:type="spellStart"/>
      <w:r w:rsidRPr="00425360">
        <w:rPr>
          <w:i/>
        </w:rPr>
        <w:t>Экстернальный</w:t>
      </w:r>
      <w:proofErr w:type="spellEnd"/>
      <w:r w:rsidRPr="00425360">
        <w:rPr>
          <w:i/>
        </w:rPr>
        <w:t xml:space="preserve"> локус контроля</w:t>
      </w:r>
      <w:r w:rsidRPr="00425360">
        <w:t xml:space="preserve"> – качество, характеризующее склонность человека объяснять причины своего поведения внешними факторами (случаем, обстоятельством, судьбой). Склонность к </w:t>
      </w:r>
      <w:proofErr w:type="spellStart"/>
      <w:r w:rsidRPr="00425360">
        <w:t>экстернальной</w:t>
      </w:r>
      <w:proofErr w:type="spellEnd"/>
      <w:r w:rsidRPr="00425360">
        <w:t xml:space="preserve"> локализации контроля связана с такими личностными чертами, как: безответственность, неуверенность в своих способностях, тревожность, стремление откладывать осуществление своих намерений.</w:t>
      </w:r>
    </w:p>
    <w:p w:rsidR="00E41279" w:rsidRPr="00425360" w:rsidRDefault="00E41279" w:rsidP="00E41279">
      <w:proofErr w:type="spellStart"/>
      <w:r w:rsidRPr="00425360">
        <w:rPr>
          <w:i/>
        </w:rPr>
        <w:t>Интернальный</w:t>
      </w:r>
      <w:proofErr w:type="spellEnd"/>
      <w:r w:rsidRPr="00425360">
        <w:rPr>
          <w:i/>
        </w:rPr>
        <w:t xml:space="preserve"> локус контроля</w:t>
      </w:r>
      <w:r w:rsidRPr="00425360">
        <w:t xml:space="preserve"> – качество, характеризующее склонность человека объяснять причины своего поведения внутренними факторами (памятью, речью, слухом). Люди с </w:t>
      </w:r>
      <w:proofErr w:type="spellStart"/>
      <w:r w:rsidRPr="00425360">
        <w:t>интернальной</w:t>
      </w:r>
      <w:proofErr w:type="spellEnd"/>
      <w:r w:rsidRPr="00425360">
        <w:t xml:space="preserve"> локализацией контроля ответственны, последовательны при достижении цели, склонны к самоанализу, общительны, независимы.</w:t>
      </w:r>
    </w:p>
    <w:p w:rsidR="00E41279" w:rsidRPr="00425360" w:rsidRDefault="00E41279" w:rsidP="00E41279">
      <w:r w:rsidRPr="00425360">
        <w:t>Волевое действие начинается с осознания цели действия и связанного с ней мотива. При объяснении поведения человека при помощи волевого действия пользуются понятием «</w:t>
      </w:r>
      <w:r w:rsidRPr="00425360">
        <w:rPr>
          <w:i/>
          <w:iCs/>
        </w:rPr>
        <w:t>мотивация</w:t>
      </w:r>
      <w:r w:rsidRPr="00425360">
        <w:t>».</w:t>
      </w:r>
    </w:p>
    <w:p w:rsidR="00E41279" w:rsidRPr="00425360" w:rsidRDefault="00E41279" w:rsidP="00E41279">
      <w:r w:rsidRPr="00425360">
        <w:rPr>
          <w:b/>
          <w:i/>
        </w:rPr>
        <w:t>Мотивация</w:t>
      </w:r>
      <w:r w:rsidRPr="00425360">
        <w:rPr>
          <w:i/>
        </w:rPr>
        <w:t xml:space="preserve"> </w:t>
      </w:r>
      <w:r w:rsidRPr="00425360">
        <w:t xml:space="preserve">– это совокупность причин психологического характера, объясняющих поведение человека, его начало, направленность и активность. В одном случае в качестве причины поведения могут выступать психологические свойства субъекта поведения, называемые </w:t>
      </w:r>
      <w:r w:rsidRPr="00425360">
        <w:rPr>
          <w:i/>
        </w:rPr>
        <w:t>личностными диспозициями,</w:t>
      </w:r>
      <w:r w:rsidRPr="00425360">
        <w:t xml:space="preserve"> и тогда говорят о </w:t>
      </w:r>
      <w:r w:rsidRPr="00425360">
        <w:rPr>
          <w:i/>
        </w:rPr>
        <w:t>диспозиционной мотивации</w:t>
      </w:r>
      <w:r w:rsidRPr="00425360">
        <w:t xml:space="preserve">. Во втором случае в качестве объяснения поведения выступают внешние условия и обстоятельства, исходящие из сложившейся ситуации, тогда говорят о </w:t>
      </w:r>
      <w:r w:rsidRPr="00425360">
        <w:rPr>
          <w:i/>
        </w:rPr>
        <w:t>ситуационной мотивации</w:t>
      </w:r>
      <w:r w:rsidRPr="00425360">
        <w:t xml:space="preserve">. Диспозиционные и ситуационные мотивации не являются независимыми. </w:t>
      </w:r>
    </w:p>
    <w:p w:rsidR="00E41279" w:rsidRPr="00425360" w:rsidRDefault="00E41279" w:rsidP="00E41279">
      <w:r w:rsidRPr="00425360">
        <w:rPr>
          <w:i/>
        </w:rPr>
        <w:t>Мотив –</w:t>
      </w:r>
      <w:r w:rsidRPr="00425360">
        <w:t xml:space="preserve"> это устойчивые личностные свойства поведения конкретного человека, побуждающие его к совершению определенных действий.</w:t>
      </w:r>
    </w:p>
    <w:p w:rsidR="00E41279" w:rsidRPr="00425360" w:rsidRDefault="00E41279" w:rsidP="00E41279">
      <w:r w:rsidRPr="00425360">
        <w:lastRenderedPageBreak/>
        <w:t>Мотив можно определить как понятие, которое в обобщенном виде представляет множество диспозиций. Из всех возможных диспозиций наиболее важной является понятие потребности.</w:t>
      </w:r>
    </w:p>
    <w:p w:rsidR="00E41279" w:rsidRPr="00425360" w:rsidRDefault="00E41279" w:rsidP="00E41279">
      <w:r w:rsidRPr="00425360">
        <w:rPr>
          <w:i/>
        </w:rPr>
        <w:t xml:space="preserve">Потребность </w:t>
      </w:r>
      <w:r w:rsidRPr="00425360">
        <w:t>– состояние личности, связанное с наличием у человека чувства неудовлетворенности. Количество и качество потребностей человека зависит от его уровня организации, от условий и образа жизни. В зависимости от степени осознанности потребностей их подразделяют на влечения и желания.</w:t>
      </w:r>
    </w:p>
    <w:p w:rsidR="00E41279" w:rsidRPr="00425360" w:rsidRDefault="00E41279" w:rsidP="00E41279">
      <w:r w:rsidRPr="00425360">
        <w:rPr>
          <w:i/>
        </w:rPr>
        <w:t>Желание</w:t>
      </w:r>
      <w:r w:rsidRPr="00425360">
        <w:t xml:space="preserve"> – состояние актуализированной (осознанной) потребности, сопровождаемое стремлением и готовностью сделать что-либо конкретное для ее удовлетворения.</w:t>
      </w:r>
    </w:p>
    <w:p w:rsidR="00E41279" w:rsidRPr="00425360" w:rsidRDefault="00E41279" w:rsidP="00E41279">
      <w:r w:rsidRPr="00425360">
        <w:t>У человека иногда возникает сразу несколько несогласованных или противоречивых желаний, т.е. происходит борьба мотивов.</w:t>
      </w:r>
    </w:p>
    <w:p w:rsidR="00E41279" w:rsidRPr="00425360" w:rsidRDefault="00E41279" w:rsidP="00E41279">
      <w:r w:rsidRPr="00425360">
        <w:rPr>
          <w:i/>
        </w:rPr>
        <w:t>Борьба мотивов</w:t>
      </w:r>
      <w:r w:rsidRPr="00425360">
        <w:t xml:space="preserve"> – психическое состояние, характеризующееся столкновением нескольких желаний или нескольких различных побуждений к деятельности.</w:t>
      </w:r>
    </w:p>
    <w:p w:rsidR="00E41279" w:rsidRPr="00425360" w:rsidRDefault="00E41279" w:rsidP="00E41279">
      <w:r w:rsidRPr="00425360">
        <w:t xml:space="preserve">Борьба мотивов включает в себя оценку человеком тех оснований, которые говорят за и против необходимости действовать в определенном направлении. Заключительным моментом борьбы мотивов является </w:t>
      </w:r>
      <w:r w:rsidRPr="00425360">
        <w:rPr>
          <w:i/>
        </w:rPr>
        <w:t>принятие решения</w:t>
      </w:r>
      <w:r w:rsidRPr="00425360">
        <w:t xml:space="preserve">, заключающегося в выборе цели и способа действия. То, что человек может выбирать собственный способ действий, переживается им как состояние свободы. </w:t>
      </w:r>
    </w:p>
    <w:p w:rsidR="00E41279" w:rsidRPr="00425360" w:rsidRDefault="00E41279" w:rsidP="00E41279">
      <w:r w:rsidRPr="00425360">
        <w:rPr>
          <w:i/>
        </w:rPr>
        <w:t>Влечение –</w:t>
      </w:r>
      <w:r w:rsidRPr="00425360">
        <w:t xml:space="preserve"> состояние неосознанной потребности, переживаемое человеком как специфическое тягостное состояние в виде тоски или неопределенности. Влечение не может перерасти в целенаправленную деятельность.</w:t>
      </w:r>
    </w:p>
    <w:p w:rsidR="00E41279" w:rsidRPr="00425360" w:rsidRDefault="00E41279" w:rsidP="00E41279">
      <w:r w:rsidRPr="00425360">
        <w:t xml:space="preserve">Основные </w:t>
      </w:r>
      <w:r w:rsidRPr="00425360">
        <w:rPr>
          <w:i/>
        </w:rPr>
        <w:t>характеристики человеческих потребностей</w:t>
      </w:r>
      <w:r w:rsidRPr="00425360">
        <w:t xml:space="preserve"> – сила, периодичность возникновения, способ удовлетворения.</w:t>
      </w:r>
    </w:p>
    <w:p w:rsidR="00E41279" w:rsidRPr="00425360" w:rsidRDefault="00E41279" w:rsidP="00E41279">
      <w:r w:rsidRPr="00425360">
        <w:rPr>
          <w:i/>
        </w:rPr>
        <w:t xml:space="preserve">Цель действия </w:t>
      </w:r>
      <w:r w:rsidRPr="00425360">
        <w:t xml:space="preserve">– непосредственно осознаваемый результат, на который в данный момент направлено действие, связанное с деятельностью, удовлетворяющей актуализированную потребность. Цель является основным объектом внимания, занимает объем кратковременной и оперативной памяти, с ней связан происходящий мыслительный процесс и большая часть эмоциональных переживаний. </w:t>
      </w:r>
    </w:p>
    <w:p w:rsidR="00E41279" w:rsidRPr="00425360" w:rsidRDefault="00E41279" w:rsidP="00E41279">
      <w:pPr>
        <w:rPr>
          <w:i/>
        </w:rPr>
      </w:pPr>
      <w:r w:rsidRPr="00425360">
        <w:rPr>
          <w:i/>
        </w:rPr>
        <w:t>Структура волевого действия:</w:t>
      </w:r>
    </w:p>
    <w:p w:rsidR="00E41279" w:rsidRPr="00425360" w:rsidRDefault="00E41279" w:rsidP="00E41279">
      <w:r w:rsidRPr="00425360">
        <w:t>1) возникновение объективной потребности;</w:t>
      </w:r>
    </w:p>
    <w:p w:rsidR="00E41279" w:rsidRPr="00425360" w:rsidRDefault="00E41279" w:rsidP="00E41279">
      <w:r w:rsidRPr="00425360">
        <w:t>2) осознание цели и стремление достичь ее;</w:t>
      </w:r>
    </w:p>
    <w:p w:rsidR="00E41279" w:rsidRPr="00425360" w:rsidRDefault="00E41279" w:rsidP="00E41279">
      <w:r w:rsidRPr="00425360">
        <w:t>3) осознание ряда возможностей достижения цели;</w:t>
      </w:r>
    </w:p>
    <w:p w:rsidR="00E41279" w:rsidRPr="00425360" w:rsidRDefault="00E41279" w:rsidP="00E41279">
      <w:r w:rsidRPr="00425360">
        <w:t>4) появление мотивов, утверждающих или отрицающих эти возможности;</w:t>
      </w:r>
    </w:p>
    <w:p w:rsidR="00E41279" w:rsidRPr="00425360" w:rsidRDefault="00E41279" w:rsidP="00E41279">
      <w:r w:rsidRPr="00425360">
        <w:t>5) борьба мотивов и выбор;</w:t>
      </w:r>
    </w:p>
    <w:p w:rsidR="00E41279" w:rsidRPr="00425360" w:rsidRDefault="00E41279" w:rsidP="00E41279">
      <w:r w:rsidRPr="00425360">
        <w:t>6) принятие одной из возможностей в качестве решения;</w:t>
      </w:r>
    </w:p>
    <w:p w:rsidR="00E41279" w:rsidRPr="00425360" w:rsidRDefault="00E41279" w:rsidP="00E41279">
      <w:r w:rsidRPr="00425360">
        <w:t>7) осуществление принятого решения;</w:t>
      </w:r>
    </w:p>
    <w:p w:rsidR="00E41279" w:rsidRPr="00425360" w:rsidRDefault="00E41279" w:rsidP="00E41279">
      <w:r w:rsidRPr="00425360">
        <w:t>8) преодоление внешних препятствий;</w:t>
      </w:r>
    </w:p>
    <w:p w:rsidR="00E41279" w:rsidRPr="00425360" w:rsidRDefault="00E41279" w:rsidP="00E41279">
      <w:pPr>
        <w:rPr>
          <w:i/>
        </w:rPr>
      </w:pPr>
      <w:r w:rsidRPr="00425360">
        <w:t>9) удовлетворение потребности.</w:t>
      </w:r>
    </w:p>
    <w:p w:rsidR="00E41279" w:rsidRPr="00425360" w:rsidRDefault="00E41279" w:rsidP="00E41279">
      <w:r w:rsidRPr="00425360">
        <w:rPr>
          <w:b/>
          <w:i/>
        </w:rPr>
        <w:t>Концепции мотивации</w:t>
      </w:r>
      <w:r w:rsidRPr="00425360">
        <w:t xml:space="preserve"> фокусируются на динамических, изменяющихся особенностях поведения человека.</w:t>
      </w:r>
    </w:p>
    <w:p w:rsidR="00E41279" w:rsidRPr="00425360" w:rsidRDefault="00E41279" w:rsidP="00E41279">
      <w:r w:rsidRPr="00425360">
        <w:t>Основным механизмом функционирования мотивации (</w:t>
      </w:r>
      <w:r w:rsidRPr="00425360">
        <w:rPr>
          <w:lang w:val="be-BY"/>
        </w:rPr>
        <w:t>Hull</w:t>
      </w:r>
      <w:r w:rsidRPr="00425360">
        <w:t>, И. П. Павлов</w:t>
      </w:r>
      <w:r w:rsidRPr="00425360">
        <w:rPr>
          <w:iCs/>
        </w:rPr>
        <w:t>)</w:t>
      </w:r>
      <w:r w:rsidRPr="00425360">
        <w:rPr>
          <w:i/>
        </w:rPr>
        <w:t xml:space="preserve"> </w:t>
      </w:r>
      <w:r w:rsidRPr="00425360">
        <w:t xml:space="preserve">является стремление организма снизить напряжение, вызванное возникшим отклонением физиологических параметров от оптимального уровня. Данный механизм имеет название </w:t>
      </w:r>
      <w:r w:rsidRPr="00425360">
        <w:rPr>
          <w:i/>
        </w:rPr>
        <w:t>принципа гомеостаза</w:t>
      </w:r>
      <w:r w:rsidRPr="00425360">
        <w:t>: при отклонении от нормы система стремится вернуться в исходное положение.</w:t>
      </w:r>
    </w:p>
    <w:p w:rsidR="00E41279" w:rsidRPr="00425360" w:rsidRDefault="00E41279" w:rsidP="00E41279">
      <w:r w:rsidRPr="00425360">
        <w:t>Основой мотивации поведения (</w:t>
      </w:r>
      <w:r w:rsidRPr="00425360">
        <w:rPr>
          <w:iCs/>
        </w:rPr>
        <w:t>З. Фрейд</w:t>
      </w:r>
      <w:r w:rsidRPr="00425360">
        <w:t xml:space="preserve">) является </w:t>
      </w:r>
      <w:r w:rsidRPr="00425360">
        <w:tab/>
        <w:t>стремление удовлетворить врожденные инстинкты (инстинкты жизни и смерти) – соматические требования организма. Любое поведение человека хотя бы частично обусловлено бессознательными импульсами.</w:t>
      </w:r>
    </w:p>
    <w:p w:rsidR="00E41279" w:rsidRPr="00425360" w:rsidRDefault="00E41279" w:rsidP="00E41279">
      <w:r w:rsidRPr="00425360">
        <w:t>Основной механизм мотивации (</w:t>
      </w:r>
      <w:r w:rsidRPr="00425360">
        <w:rPr>
          <w:iCs/>
        </w:rPr>
        <w:t>К. Левин</w:t>
      </w:r>
      <w:r w:rsidRPr="00425360">
        <w:t xml:space="preserve">) – уравновешивание (а не снятие, как в гомеостатических теориях) локального напряжения, вызванного возникшей потребностью, в рамках и по отношению к более общей системе. Потребности: истинные (базовые) и </w:t>
      </w:r>
      <w:proofErr w:type="spellStart"/>
      <w:r w:rsidRPr="00425360">
        <w:t>квазипотребности</w:t>
      </w:r>
      <w:proofErr w:type="spellEnd"/>
      <w:r w:rsidRPr="00425360">
        <w:t xml:space="preserve"> (намерения и цели). Левин ввел понятие результирующей мотивационной тенденции: чем больше привлекательность и меньше психологическая удаленность (достижимость), тем выше соответствующая мотивация. </w:t>
      </w:r>
    </w:p>
    <w:p w:rsidR="00E41279" w:rsidRPr="00425360" w:rsidRDefault="00E41279" w:rsidP="00E41279">
      <w:r w:rsidRPr="00425360">
        <w:t>Человек стремится избавиться (</w:t>
      </w:r>
      <w:r w:rsidRPr="00425360">
        <w:rPr>
          <w:iCs/>
        </w:rPr>
        <w:t xml:space="preserve">Л. </w:t>
      </w:r>
      <w:proofErr w:type="spellStart"/>
      <w:r w:rsidRPr="00425360">
        <w:rPr>
          <w:iCs/>
        </w:rPr>
        <w:t>Фестингер</w:t>
      </w:r>
      <w:proofErr w:type="spellEnd"/>
      <w:r w:rsidRPr="00425360">
        <w:t xml:space="preserve">) от состояния когнитивного диссонанса – противоречия между </w:t>
      </w:r>
      <w:proofErr w:type="spellStart"/>
      <w:r w:rsidRPr="00425360">
        <w:t>когнициями</w:t>
      </w:r>
      <w:proofErr w:type="spellEnd"/>
      <w:r w:rsidRPr="00425360">
        <w:t xml:space="preserve"> (</w:t>
      </w:r>
      <w:proofErr w:type="spellStart"/>
      <w:r w:rsidRPr="00425360">
        <w:t>когниция</w:t>
      </w:r>
      <w:proofErr w:type="spellEnd"/>
      <w:r w:rsidRPr="00425360">
        <w:t xml:space="preserve"> – любое знание, мнение, убеждение), которое </w:t>
      </w:r>
      <w:r w:rsidRPr="00425360">
        <w:lastRenderedPageBreak/>
        <w:t xml:space="preserve">воспринимается личностью как состояние дискомфорта. Человек стремится к внутренней непротиворечивости, к состоянию </w:t>
      </w:r>
      <w:proofErr w:type="spellStart"/>
      <w:r w:rsidRPr="00425360">
        <w:t>консанса</w:t>
      </w:r>
      <w:proofErr w:type="spellEnd"/>
      <w:r w:rsidRPr="00425360">
        <w:t xml:space="preserve"> (когда из Х следует </w:t>
      </w:r>
      <w:r w:rsidRPr="00425360">
        <w:rPr>
          <w:lang w:val="be-BY"/>
        </w:rPr>
        <w:t>Y</w:t>
      </w:r>
      <w:r w:rsidRPr="00425360">
        <w:t xml:space="preserve">). Когнитивный диссонанс мотивирует, требует своего уменьшения, приводит к изменению отношений, а в итоге – поведения. </w:t>
      </w:r>
    </w:p>
    <w:p w:rsidR="00E41279" w:rsidRPr="00425360" w:rsidRDefault="00E41279" w:rsidP="00E41279">
      <w:r w:rsidRPr="00425360">
        <w:rPr>
          <w:iCs/>
        </w:rPr>
        <w:t xml:space="preserve">А. </w:t>
      </w:r>
      <w:proofErr w:type="spellStart"/>
      <w:r w:rsidRPr="00425360">
        <w:rPr>
          <w:iCs/>
        </w:rPr>
        <w:t>Маслоу</w:t>
      </w:r>
      <w:proofErr w:type="spellEnd"/>
      <w:r w:rsidRPr="00425360">
        <w:rPr>
          <w:i/>
        </w:rPr>
        <w:t xml:space="preserve">, </w:t>
      </w:r>
      <w:r w:rsidRPr="00425360">
        <w:rPr>
          <w:iCs/>
        </w:rPr>
        <w:t>сформулировав концепцию мотивации,</w:t>
      </w:r>
      <w:r w:rsidRPr="00425360">
        <w:t xml:space="preserve"> разработал свою особенную систему в иерархии потребностей и изобразил это в виде «лестницы» потребностей (схема 1):</w:t>
      </w:r>
    </w:p>
    <w:p w:rsidR="00E41279" w:rsidRPr="00425360" w:rsidRDefault="00E41279" w:rsidP="00E41279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15pt;margin-top:12.9pt;width:180pt;height:20.95pt;z-index:251660288">
            <v:textbox>
              <w:txbxContent>
                <w:p w:rsidR="00E41279" w:rsidRDefault="00E41279" w:rsidP="00E41279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 w:rsidRPr="009E7A05">
                    <w:t>Самоактуализация</w:t>
                  </w:r>
                  <w:proofErr w:type="spellEnd"/>
                  <w:r>
                    <w:rPr>
                      <w:sz w:val="20"/>
                    </w:rPr>
                    <w:t xml:space="preserve"> (самореализация)</w:t>
                  </w:r>
                </w:p>
              </w:txbxContent>
            </v:textbox>
          </v:shape>
        </w:pict>
      </w:r>
    </w:p>
    <w:p w:rsidR="00E41279" w:rsidRPr="00425360" w:rsidRDefault="00E41279" w:rsidP="00E41279"/>
    <w:p w:rsidR="00E41279" w:rsidRPr="00425360" w:rsidRDefault="00E41279" w:rsidP="00E41279">
      <w:r>
        <w:rPr>
          <w:noProof/>
          <w:lang w:eastAsia="en-US"/>
        </w:rPr>
        <w:pict>
          <v:shape id="_x0000_s1027" type="#_x0000_t202" style="position:absolute;left:0;text-align:left;margin-left:141pt;margin-top:7.9pt;width:252pt;height:36.3pt;z-index:251661312">
            <v:textbox style="mso-next-textbox:#_x0000_s1027">
              <w:txbxContent>
                <w:p w:rsidR="00E41279" w:rsidRPr="009E7A05" w:rsidRDefault="00E41279" w:rsidP="00E412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7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Мотивы оценки: стремление к достижению, самоуважению</w:t>
                  </w:r>
                </w:p>
              </w:txbxContent>
            </v:textbox>
          </v:shape>
        </w:pict>
      </w:r>
    </w:p>
    <w:p w:rsidR="00E41279" w:rsidRPr="00425360" w:rsidRDefault="00E41279" w:rsidP="00E41279"/>
    <w:p w:rsidR="00E41279" w:rsidRPr="00425360" w:rsidRDefault="00E41279" w:rsidP="00E41279"/>
    <w:p w:rsidR="00E41279" w:rsidRPr="00425360" w:rsidRDefault="00E41279" w:rsidP="00E41279">
      <w:r>
        <w:rPr>
          <w:noProof/>
          <w:lang w:eastAsia="en-US"/>
        </w:rPr>
        <w:pict>
          <v:shape id="_x0000_s1028" type="#_x0000_t202" style="position:absolute;left:0;text-align:left;margin-left:122.15pt;margin-top:6.25pt;width:4in;height:22.55pt;z-index:251662336">
            <v:textbox>
              <w:txbxContent>
                <w:p w:rsidR="00E41279" w:rsidRPr="009E7A05" w:rsidRDefault="00E41279" w:rsidP="00E4127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7A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Социальные потребности, потребность в признании и любви</w:t>
                  </w:r>
                </w:p>
              </w:txbxContent>
            </v:textbox>
          </v:shape>
        </w:pict>
      </w:r>
    </w:p>
    <w:p w:rsidR="00E41279" w:rsidRPr="00425360" w:rsidRDefault="00E41279" w:rsidP="00E41279"/>
    <w:p w:rsidR="00E41279" w:rsidRPr="00425360" w:rsidRDefault="00E41279" w:rsidP="00E41279">
      <w:r>
        <w:rPr>
          <w:noProof/>
          <w:lang w:eastAsia="en-US"/>
        </w:rPr>
        <w:pict>
          <v:shape id="_x0000_s1029" type="#_x0000_t202" style="position:absolute;left:0;text-align:left;margin-left:100.5pt;margin-top:3.05pt;width:342pt;height:23.35pt;z-index:251663360">
            <v:textbox>
              <w:txbxContent>
                <w:p w:rsidR="00E41279" w:rsidRPr="009E7A05" w:rsidRDefault="00E41279" w:rsidP="00E41279">
                  <w:pPr>
                    <w:ind w:firstLine="0"/>
                    <w:jc w:val="center"/>
                  </w:pPr>
                  <w:r w:rsidRPr="009E7A05">
                    <w:t xml:space="preserve">Потребность в безопасности </w:t>
                  </w:r>
                </w:p>
              </w:txbxContent>
            </v:textbox>
          </v:shape>
        </w:pict>
      </w:r>
    </w:p>
    <w:p w:rsidR="00E41279" w:rsidRPr="00425360" w:rsidRDefault="00E41279" w:rsidP="00E41279"/>
    <w:p w:rsidR="00E41279" w:rsidRPr="00425360" w:rsidRDefault="00E41279" w:rsidP="00E41279">
      <w:r>
        <w:rPr>
          <w:noProof/>
          <w:lang w:eastAsia="en-US"/>
        </w:rPr>
        <w:pict>
          <v:shape id="_x0000_s1030" type="#_x0000_t202" style="position:absolute;left:0;text-align:left;margin-left:68.15pt;margin-top:2.6pt;width:396pt;height:24.9pt;z-index:251664384">
            <v:textbox>
              <w:txbxContent>
                <w:p w:rsidR="00E41279" w:rsidRPr="009E7A05" w:rsidRDefault="00E41279" w:rsidP="00E41279">
                  <w:pPr>
                    <w:ind w:firstLine="0"/>
                    <w:jc w:val="center"/>
                  </w:pPr>
                  <w:r w:rsidRPr="009E7A05">
                    <w:t>Физиологические (базовые) потребности</w:t>
                  </w:r>
                </w:p>
              </w:txbxContent>
            </v:textbox>
          </v:shape>
        </w:pict>
      </w:r>
    </w:p>
    <w:p w:rsidR="00E41279" w:rsidRPr="00425360" w:rsidRDefault="00E41279" w:rsidP="00E41279"/>
    <w:p w:rsidR="00E41279" w:rsidRPr="00425360" w:rsidRDefault="00E41279" w:rsidP="00E41279">
      <w:pPr>
        <w:pStyle w:val="2"/>
        <w:ind w:firstLine="709"/>
        <w:rPr>
          <w:rFonts w:ascii="Times New Roman" w:hAnsi="Times New Roman"/>
          <w:b w:val="0"/>
          <w:bCs w:val="0"/>
          <w:sz w:val="24"/>
          <w:szCs w:val="24"/>
        </w:rPr>
      </w:pPr>
      <w:r w:rsidRPr="00425360">
        <w:rPr>
          <w:rFonts w:ascii="Times New Roman" w:hAnsi="Times New Roman"/>
          <w:b w:val="0"/>
          <w:sz w:val="16"/>
          <w:szCs w:val="16"/>
        </w:rPr>
        <w:t>Схема 1</w:t>
      </w:r>
    </w:p>
    <w:p w:rsidR="00E41279" w:rsidRPr="00425360" w:rsidRDefault="00E41279" w:rsidP="00E41279">
      <w:r w:rsidRPr="00425360">
        <w:t>Актуализация мотивов зависит от того, удовлетворены ли потребности более низкого уровня, поскольку их удовлетворение является необходимым условием перехода на следующий уровень. Человек стремится подняться все выше и выше по «лестнице» мотивов, и это стремление в основном и определяет его поведение.</w:t>
      </w:r>
    </w:p>
    <w:p w:rsidR="00E41279" w:rsidRPr="00425360" w:rsidRDefault="00E41279" w:rsidP="00E41279">
      <w:r w:rsidRPr="00425360">
        <w:t>Удовлетворение или неудовлетворение потребностей порождает у человека специфические переживания, приобретающие различные формы эмоций, аффектов, стрессовых состояний, настроений, собственно чувств.</w:t>
      </w:r>
    </w:p>
    <w:p w:rsidR="00E41279" w:rsidRPr="00425360" w:rsidRDefault="00E41279" w:rsidP="00E41279">
      <w:r w:rsidRPr="00425360">
        <w:rPr>
          <w:b/>
          <w:i/>
        </w:rPr>
        <w:t>Эмоция</w:t>
      </w:r>
      <w:r w:rsidRPr="00425360">
        <w:t xml:space="preserve"> (франц. </w:t>
      </w:r>
      <w:r w:rsidRPr="00425360">
        <w:rPr>
          <w:i/>
          <w:iCs/>
          <w:lang w:val="be-BY"/>
        </w:rPr>
        <w:t>e</w:t>
      </w:r>
      <w:r w:rsidRPr="00425360">
        <w:rPr>
          <w:i/>
          <w:iCs/>
          <w:lang w:val="en-US"/>
        </w:rPr>
        <w:t>motion</w:t>
      </w:r>
      <w:r w:rsidRPr="00425360">
        <w:rPr>
          <w:i/>
          <w:iCs/>
        </w:rPr>
        <w:t xml:space="preserve"> </w:t>
      </w:r>
      <w:r w:rsidRPr="00425360">
        <w:t xml:space="preserve">или лат. </w:t>
      </w:r>
      <w:proofErr w:type="spellStart"/>
      <w:r w:rsidRPr="00425360">
        <w:rPr>
          <w:i/>
          <w:iCs/>
          <w:lang w:val="en-US"/>
        </w:rPr>
        <w:t>emovere</w:t>
      </w:r>
      <w:proofErr w:type="spellEnd"/>
      <w:r w:rsidRPr="00425360">
        <w:t xml:space="preserve"> – возбуждать, волновать) – это психический процесс, протекающий в форме переживаний и отражающий личную значимость и оценку внешних и внутренних ситуаций для жизнедеятельности человека. </w:t>
      </w:r>
    </w:p>
    <w:p w:rsidR="00E41279" w:rsidRPr="00425360" w:rsidRDefault="00E41279" w:rsidP="00E41279">
      <w:r w:rsidRPr="00425360">
        <w:t>Эмоции являются одним из основных механизмов регуляции функционального состояния организма и деятельности человека. Эмоции способны предвосхищать ситуации, которые реально еще не наступили, и возникают в связи с представлениями о пережитых ранее или воображаемых ситуациях. Изменения во внешней или внутренней среде приводят к изменению в эмоциональной сфере, что отражается на особенностях поведения человека. Наиболее существенной характеристикой эмоций является их субъективность. Эмоции связаны со всеми другими психическими явлениями: ощущением, восприятием, вниманием, памятью, мышлением, речью.</w:t>
      </w:r>
    </w:p>
    <w:p w:rsidR="00E41279" w:rsidRPr="00425360" w:rsidRDefault="00E41279" w:rsidP="00E41279">
      <w:r w:rsidRPr="00425360">
        <w:t xml:space="preserve">Выделяют следующие </w:t>
      </w:r>
      <w:r w:rsidRPr="00425360">
        <w:rPr>
          <w:i/>
        </w:rPr>
        <w:t>основные аспекты анализа</w:t>
      </w:r>
      <w:r w:rsidRPr="00425360">
        <w:t xml:space="preserve"> эмоций:</w:t>
      </w:r>
    </w:p>
    <w:p w:rsidR="00E41279" w:rsidRPr="00425360" w:rsidRDefault="00E41279" w:rsidP="00E41279">
      <w:r w:rsidRPr="00425360">
        <w:t>1. Физиологические механизмы эмоций: с помощью различных физиологических показателей возможно определение эмоции, переживаемой человеком.</w:t>
      </w:r>
    </w:p>
    <w:p w:rsidR="00E41279" w:rsidRPr="00425360" w:rsidRDefault="00E41279" w:rsidP="00E41279">
      <w:r w:rsidRPr="00425360">
        <w:t>2. Выражение эмоций (эмоциональная экспрессия): носит универсальный характер, что имеет приспособительное значение для выживания человека; мимические компоненты эмоций являются не только собственно выражением эмоций, но и фактором, усиливающим переживание эмоции.</w:t>
      </w:r>
    </w:p>
    <w:p w:rsidR="00E41279" w:rsidRPr="00425360" w:rsidRDefault="00E41279" w:rsidP="00E41279">
      <w:r w:rsidRPr="00425360">
        <w:t>3. Эмоция как результат оценки ситуации (когнитивная оценка ситуации): оценка ситуации играет ведущую роль в субъективной дифференциации эмоций; различные эмоциональные состояния являются оценкой перспективы в плане удовлетворения потребности; оценка собственного эмоционального состояния зависит от собственного физиологического состояния, на которое можно влиять с помощью обратной связи.</w:t>
      </w:r>
    </w:p>
    <w:p w:rsidR="00E41279" w:rsidRPr="00425360" w:rsidRDefault="00E41279" w:rsidP="00E41279">
      <w:r w:rsidRPr="00425360">
        <w:t xml:space="preserve">К наиболее значимым эмоциям принято относить следующие </w:t>
      </w:r>
      <w:r w:rsidRPr="00425360">
        <w:rPr>
          <w:i/>
        </w:rPr>
        <w:t>типы эмоциональных переживаний:</w:t>
      </w:r>
      <w:r w:rsidRPr="00425360">
        <w:t xml:space="preserve"> собственно эмоции, аффекты, стрессы, настроения, чувства.</w:t>
      </w:r>
    </w:p>
    <w:p w:rsidR="00E41279" w:rsidRPr="00425360" w:rsidRDefault="00E41279" w:rsidP="00E41279">
      <w:r w:rsidRPr="00425360">
        <w:rPr>
          <w:i/>
        </w:rPr>
        <w:t xml:space="preserve">Собственно эмоция </w:t>
      </w:r>
      <w:r w:rsidRPr="00425360">
        <w:t xml:space="preserve">– эмоциональная </w:t>
      </w:r>
      <w:proofErr w:type="gramStart"/>
      <w:r w:rsidRPr="00425360">
        <w:t>реакция</w:t>
      </w:r>
      <w:proofErr w:type="gramEnd"/>
      <w:r w:rsidRPr="00425360">
        <w:t xml:space="preserve"> как на текущие события, так и на вероятные или вспоминаемые. </w:t>
      </w:r>
    </w:p>
    <w:p w:rsidR="00E41279" w:rsidRPr="00425360" w:rsidRDefault="00E41279" w:rsidP="00E41279">
      <w:proofErr w:type="gramStart"/>
      <w:r w:rsidRPr="00425360">
        <w:t xml:space="preserve">Известный психолог, исследующий эмоции, К. </w:t>
      </w:r>
      <w:proofErr w:type="spellStart"/>
      <w:r w:rsidRPr="00425360">
        <w:t>Изард</w:t>
      </w:r>
      <w:proofErr w:type="spellEnd"/>
      <w:r w:rsidRPr="00425360">
        <w:t xml:space="preserve"> выделил следующие эмоции, имеющие характерные нервный процесс, нервно-мышечные комплексы, субъективное качество: 1) интерес, 2) радость, 3) удивление, 4) страдание, 5) гнев, 6) отвращение, 7) презрение, 8) страх, 9) стыд, 10) вина; 11) (иногда выделяют утомление).</w:t>
      </w:r>
      <w:proofErr w:type="gramEnd"/>
    </w:p>
    <w:p w:rsidR="00E41279" w:rsidRPr="00425360" w:rsidRDefault="00E41279" w:rsidP="00E41279">
      <w:r w:rsidRPr="00425360">
        <w:lastRenderedPageBreak/>
        <w:t>Эмоциональная реакция характеризуется длительностью (временем протекания), интенсивностью (может быть слабой или сильной), знаком</w:t>
      </w:r>
      <w:proofErr w:type="gramStart"/>
      <w:r w:rsidRPr="00425360">
        <w:t xml:space="preserve"> («+», «-» </w:t>
      </w:r>
      <w:proofErr w:type="gramEnd"/>
      <w:r w:rsidRPr="00425360">
        <w:t xml:space="preserve">и амбивалентной). </w:t>
      </w:r>
    </w:p>
    <w:p w:rsidR="00E41279" w:rsidRPr="00425360" w:rsidRDefault="00E41279" w:rsidP="00E41279">
      <w:proofErr w:type="spellStart"/>
      <w:r w:rsidRPr="00425360">
        <w:t>Психофизиолог</w:t>
      </w:r>
      <w:proofErr w:type="spellEnd"/>
      <w:r w:rsidRPr="00425360">
        <w:t xml:space="preserve"> В. Вундт выделил три пары понятий, которыми описываются эмоции:</w:t>
      </w:r>
    </w:p>
    <w:p w:rsidR="00E41279" w:rsidRPr="00425360" w:rsidRDefault="00E41279" w:rsidP="00E41279">
      <w:r w:rsidRPr="00425360">
        <w:rPr>
          <w:iCs/>
        </w:rPr>
        <w:t xml:space="preserve">1) </w:t>
      </w:r>
      <w:r w:rsidRPr="00425360">
        <w:rPr>
          <w:i/>
        </w:rPr>
        <w:t>возбуждение – торможение;</w:t>
      </w:r>
    </w:p>
    <w:p w:rsidR="00E41279" w:rsidRPr="00425360" w:rsidRDefault="00E41279" w:rsidP="00E41279">
      <w:pPr>
        <w:rPr>
          <w:i/>
        </w:rPr>
      </w:pPr>
      <w:r w:rsidRPr="00425360">
        <w:rPr>
          <w:iCs/>
        </w:rPr>
        <w:t xml:space="preserve">2) </w:t>
      </w:r>
      <w:r w:rsidRPr="00425360">
        <w:rPr>
          <w:i/>
        </w:rPr>
        <w:t>напряжение – разрешение;</w:t>
      </w:r>
    </w:p>
    <w:p w:rsidR="00E41279" w:rsidRPr="00425360" w:rsidRDefault="00E41279" w:rsidP="00E41279">
      <w:r w:rsidRPr="00425360">
        <w:rPr>
          <w:iCs/>
        </w:rPr>
        <w:t xml:space="preserve">3) </w:t>
      </w:r>
      <w:r w:rsidRPr="00425360">
        <w:rPr>
          <w:i/>
        </w:rPr>
        <w:t>удовольствие – неудовольствие</w:t>
      </w:r>
      <w:r w:rsidRPr="00425360">
        <w:t>.</w:t>
      </w:r>
    </w:p>
    <w:p w:rsidR="00E41279" w:rsidRPr="00425360" w:rsidRDefault="00E41279" w:rsidP="00E41279">
      <w:proofErr w:type="gramStart"/>
      <w:r w:rsidRPr="00425360">
        <w:t xml:space="preserve">Эмоции, стимулирующие активность (возбуждение) человека, побуждающие к поступкам, высказываниям, увеличивающие напряжение сил, называются </w:t>
      </w:r>
      <w:proofErr w:type="spellStart"/>
      <w:r w:rsidRPr="00425360">
        <w:rPr>
          <w:i/>
        </w:rPr>
        <w:t>стеническими</w:t>
      </w:r>
      <w:proofErr w:type="spellEnd"/>
      <w:r w:rsidRPr="00425360">
        <w:rPr>
          <w:i/>
        </w:rPr>
        <w:t xml:space="preserve"> (</w:t>
      </w:r>
      <w:r w:rsidRPr="00425360">
        <w:rPr>
          <w:iCs/>
        </w:rPr>
        <w:t>греч.</w:t>
      </w:r>
      <w:r w:rsidRPr="00425360">
        <w:rPr>
          <w:i/>
        </w:rPr>
        <w:t xml:space="preserve"> </w:t>
      </w:r>
      <w:proofErr w:type="spellStart"/>
      <w:r w:rsidRPr="00425360">
        <w:rPr>
          <w:i/>
          <w:lang w:val="en-US"/>
        </w:rPr>
        <w:t>sthenos</w:t>
      </w:r>
      <w:proofErr w:type="spellEnd"/>
      <w:r w:rsidRPr="00425360">
        <w:rPr>
          <w:i/>
        </w:rPr>
        <w:t xml:space="preserve"> – сила).</w:t>
      </w:r>
      <w:r w:rsidRPr="00425360">
        <w:t xml:space="preserve"> </w:t>
      </w:r>
      <w:proofErr w:type="gramEnd"/>
    </w:p>
    <w:p w:rsidR="00E41279" w:rsidRPr="00425360" w:rsidRDefault="00E41279" w:rsidP="00E41279">
      <w:pPr>
        <w:rPr>
          <w:i/>
        </w:rPr>
      </w:pPr>
      <w:r w:rsidRPr="00425360">
        <w:t xml:space="preserve">Эмоции, тормозящие деятельность человека (наблюдается пассивность, созерцательность, расслабленность), называются </w:t>
      </w:r>
      <w:r w:rsidRPr="00425360">
        <w:rPr>
          <w:i/>
        </w:rPr>
        <w:t>астеническими.</w:t>
      </w:r>
    </w:p>
    <w:p w:rsidR="00E41279" w:rsidRPr="00425360" w:rsidRDefault="00E41279" w:rsidP="00E41279">
      <w:r w:rsidRPr="00425360">
        <w:t xml:space="preserve">Мощная кратковременная эмоциональная реакция, сопровождающаяся резко выраженными органическими изменениями, значительными изменениями сознания и нарушением контроля над действиями, называется </w:t>
      </w:r>
      <w:r w:rsidRPr="00425360">
        <w:rPr>
          <w:i/>
        </w:rPr>
        <w:t xml:space="preserve">аффектом </w:t>
      </w:r>
      <w:r w:rsidRPr="00425360">
        <w:rPr>
          <w:iCs/>
        </w:rPr>
        <w:t xml:space="preserve">(лат. </w:t>
      </w:r>
      <w:proofErr w:type="spellStart"/>
      <w:r w:rsidRPr="00425360">
        <w:rPr>
          <w:iCs/>
          <w:lang w:val="en-US"/>
        </w:rPr>
        <w:t>affectus</w:t>
      </w:r>
      <w:proofErr w:type="spellEnd"/>
      <w:r w:rsidRPr="00425360">
        <w:rPr>
          <w:iCs/>
        </w:rPr>
        <w:t xml:space="preserve"> – душевное волнение, страсть).</w:t>
      </w:r>
      <w:r w:rsidRPr="00425360">
        <w:t xml:space="preserve"> Аффект препятствует нормальной организации поведения, его разумности. Чаще всего аффект протекает в результате неудовлетворения очень важной для человека потребности.</w:t>
      </w:r>
    </w:p>
    <w:p w:rsidR="00E41279" w:rsidRPr="00425360" w:rsidRDefault="00E41279" w:rsidP="00E41279">
      <w:pPr>
        <w:rPr>
          <w:i/>
        </w:rPr>
      </w:pPr>
      <w:r w:rsidRPr="00425360">
        <w:t xml:space="preserve">Слабая длительная эмоциональная реакция, характеризующаяся направленностью (на объект или на себя), называется </w:t>
      </w:r>
      <w:r w:rsidRPr="00425360">
        <w:rPr>
          <w:i/>
        </w:rPr>
        <w:t xml:space="preserve">эмоциональным тоном. </w:t>
      </w:r>
    </w:p>
    <w:p w:rsidR="00E41279" w:rsidRPr="00425360" w:rsidRDefault="00E41279" w:rsidP="00E41279">
      <w:r w:rsidRPr="00425360">
        <w:rPr>
          <w:i/>
        </w:rPr>
        <w:t xml:space="preserve">Настроение </w:t>
      </w:r>
      <w:r w:rsidRPr="00425360">
        <w:t>представляет собой общее эмоциональное состояние, связанное со слабо выраженными положительными или отрицательными эмоциями и окрашивающее в течение значительного времени поведение человека. Настроение характеризуется безотчетностью и слабой выраженностью (человек не замечает настроения). Настроение накладывает отпечаток на умственную деятельность, на особенность движений и действий человека, на эффективность деятельности. Настроение во многом зависит от состояния здоровья, особенностей нервной системы, удовлетворенности или неудовлетворенности человека.</w:t>
      </w:r>
    </w:p>
    <w:p w:rsidR="00E41279" w:rsidRPr="00425360" w:rsidRDefault="00E41279" w:rsidP="00E41279">
      <w:r w:rsidRPr="00425360">
        <w:rPr>
          <w:i/>
        </w:rPr>
        <w:t>Чувство</w:t>
      </w:r>
      <w:r w:rsidRPr="00425360">
        <w:t xml:space="preserve"> – культурно обусловленный эмоциональный процесс, отражающий отношение человека к социальному объекту его устойчивых потребностей. </w:t>
      </w:r>
    </w:p>
    <w:p w:rsidR="00E41279" w:rsidRPr="00425360" w:rsidRDefault="00E41279" w:rsidP="00E41279">
      <w:r w:rsidRPr="00425360">
        <w:t xml:space="preserve">Чувства носят предметный исторический характер и связаны с представлениями человека об окружающем мире; они различны у разных народов и могут по-разному выражаться в различные исторические эпохи. Сложившиеся как результат обобщения эмоционального опыта чувства являются ведущими образованиями эмоциональной сферы личности, определяя динамику и содержание ситуативных эмоций, настроений, аффектов. Чувства характеризуются устойчивостью и длительностью, измеряемой иногда годами жизни субъекта. Чувства выполняют в жизнедеятельности человека, в его общении с окружающими мотивирующую роль: в отношении окружающих человек стремится действовать так, чтобы подкрепить и усилить свои положительные чувства. Чувства всегда связаны с работой сознания человека (в отличие от эмоций), могут произвольно им регулироваться, помогают в его взаимодействии с окружающими и формируют его отношение к себе. </w:t>
      </w:r>
      <w:proofErr w:type="gramStart"/>
      <w:r w:rsidRPr="00425360">
        <w:t>Чувства могут находиться в двух состояниях: актуальном, т.е. явном, и латентном, т.е. скрытом, потенциальном.</w:t>
      </w:r>
      <w:proofErr w:type="gramEnd"/>
    </w:p>
    <w:p w:rsidR="00E41279" w:rsidRPr="00425360" w:rsidRDefault="00E41279" w:rsidP="00E41279">
      <w:r w:rsidRPr="00425360">
        <w:t>Общепринятой классификации видов чувств в настоящее время не существует. Обычно выделяют следующие виды чувств:</w:t>
      </w:r>
    </w:p>
    <w:p w:rsidR="00E41279" w:rsidRPr="00425360" w:rsidRDefault="00E41279" w:rsidP="00E41279">
      <w:proofErr w:type="gramStart"/>
      <w:r w:rsidRPr="00425360">
        <w:t>1) нравственные (этические) – доброта, любовь, сострадание, милосердие, преданность, гуманность;</w:t>
      </w:r>
      <w:proofErr w:type="gramEnd"/>
    </w:p>
    <w:p w:rsidR="00E41279" w:rsidRPr="00425360" w:rsidRDefault="00E41279" w:rsidP="00E41279">
      <w:r w:rsidRPr="00425360">
        <w:t>2) интеллектуальные – любознательность, сомнение, удивление, радость открытия;</w:t>
      </w:r>
    </w:p>
    <w:p w:rsidR="00E41279" w:rsidRPr="00425360" w:rsidRDefault="00E41279" w:rsidP="00E41279">
      <w:r w:rsidRPr="00425360">
        <w:t xml:space="preserve">3) </w:t>
      </w:r>
      <w:proofErr w:type="gramStart"/>
      <w:r w:rsidRPr="00425360">
        <w:t>эстетические</w:t>
      </w:r>
      <w:proofErr w:type="gramEnd"/>
      <w:r w:rsidRPr="00425360">
        <w:t xml:space="preserve"> – наслаждение, восторг, юмор.</w:t>
      </w:r>
    </w:p>
    <w:p w:rsidR="00E41279" w:rsidRPr="00425360" w:rsidRDefault="00E41279" w:rsidP="00E41279">
      <w:r w:rsidRPr="00425360">
        <w:t xml:space="preserve">Иногда выделяют (В. А. </w:t>
      </w:r>
      <w:proofErr w:type="spellStart"/>
      <w:r w:rsidRPr="00425360">
        <w:t>Ганзен</w:t>
      </w:r>
      <w:proofErr w:type="spellEnd"/>
      <w:r w:rsidRPr="00425360">
        <w:t>):</w:t>
      </w:r>
    </w:p>
    <w:p w:rsidR="00E41279" w:rsidRPr="00425360" w:rsidRDefault="00E41279" w:rsidP="00E41279">
      <w:r w:rsidRPr="00425360">
        <w:t xml:space="preserve">4) </w:t>
      </w:r>
      <w:proofErr w:type="gramStart"/>
      <w:r w:rsidRPr="00425360">
        <w:t>религиозные</w:t>
      </w:r>
      <w:proofErr w:type="gramEnd"/>
      <w:r w:rsidRPr="00425360">
        <w:t xml:space="preserve"> (вера);</w:t>
      </w:r>
    </w:p>
    <w:p w:rsidR="00E41279" w:rsidRPr="00425360" w:rsidRDefault="00E41279" w:rsidP="00E41279">
      <w:r w:rsidRPr="00425360">
        <w:t>5) социальные (желание общения).</w:t>
      </w:r>
    </w:p>
    <w:p w:rsidR="00E41279" w:rsidRPr="00F2711B" w:rsidRDefault="00E41279" w:rsidP="00E41279"/>
    <w:p w:rsidR="00E87264" w:rsidRDefault="00E87264"/>
    <w:sectPr w:rsidR="00E87264" w:rsidSect="00F2711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41279"/>
    <w:rsid w:val="00767B1C"/>
    <w:rsid w:val="00E41279"/>
    <w:rsid w:val="00E87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79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41279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27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1279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127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E41279"/>
    <w:pPr>
      <w:spacing w:after="12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E41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2071</Words>
  <Characters>11806</Characters>
  <Application>Microsoft Office Word</Application>
  <DocSecurity>0</DocSecurity>
  <Lines>98</Lines>
  <Paragraphs>27</Paragraphs>
  <ScaleCrop>false</ScaleCrop>
  <Company/>
  <LinksUpToDate>false</LinksUpToDate>
  <CharactersWithSpaces>13850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2023-10-09T06:43:00Z</dcterms:created>
  <dcterms:modified xsi:type="dcterms:W3CDTF">2023-10-09T06:44:00Z</dcterms:modified>
</cp:coreProperties>
</file>