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B6C" w:rsidRDefault="00EB1B6C" w:rsidP="00EB1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B1B6C">
        <w:rPr>
          <w:rFonts w:ascii="Times New Roman" w:hAnsi="Times New Roman" w:cs="Times New Roman"/>
          <w:b/>
          <w:bCs/>
          <w:sz w:val="28"/>
          <w:szCs w:val="28"/>
        </w:rPr>
        <w:t>Знакомство с методом стандартизированного наблюдения</w:t>
      </w:r>
    </w:p>
    <w:p w:rsid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b/>
          <w:iCs/>
          <w:sz w:val="28"/>
          <w:szCs w:val="28"/>
        </w:rPr>
        <w:t>Задание: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Познакомьтесь со схемой наблюдения.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Письменно ответьте на вопросы:</w:t>
      </w:r>
    </w:p>
    <w:p w:rsid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i/>
          <w:iCs/>
          <w:sz w:val="28"/>
          <w:szCs w:val="28"/>
        </w:rPr>
        <w:t xml:space="preserve"> С какой целью может быть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использована приведенная схема наблюдения? Какие задачи педагогической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 xml:space="preserve">практики поможет решить предлагаемый метод? </w:t>
      </w:r>
    </w:p>
    <w:p w:rsid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i/>
          <w:iCs/>
          <w:sz w:val="28"/>
          <w:szCs w:val="28"/>
        </w:rPr>
        <w:t>Сформулируйте основные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 xml:space="preserve">этапы наблюдения в соответствии с приведенной схемой. 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i/>
          <w:iCs/>
          <w:sz w:val="28"/>
          <w:szCs w:val="28"/>
        </w:rPr>
        <w:t>В чем вы видите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достоинства и недостатки приведенного метода наблюдения?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B1B6C">
        <w:rPr>
          <w:rFonts w:ascii="Times New Roman" w:hAnsi="Times New Roman" w:cs="Times New Roman"/>
          <w:b/>
          <w:bCs/>
          <w:sz w:val="28"/>
          <w:szCs w:val="28"/>
        </w:rPr>
        <w:t>Схема изучения личности школьника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I.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Общие данные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Фамилия, имя ученика; дата рождения; класс; общее физическое развитие;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состояние здоровья; условия жизни и быта в семье. Взаимоотношения членов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семьи. Правильность основной линии семейного воспитания.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II.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Взаимоотношения с коллективом и отношение к школе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1.Общая характеристика класса (развитие учащихся, воспитанность, традиции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требования классного коллектива).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2.Положение в коллективе (пользуется ли любовью, авторитетом, чем это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определяется).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3.Отношение к одноклассникам (любит их, равнодушен, не любит; дорожит 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мнением коллектива; с кем дружит и на чем основана дружба; бывают ли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конфликты с ребятами, в чем их причина).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EB1B6C">
        <w:rPr>
          <w:rFonts w:ascii="Times New Roman" w:hAnsi="Times New Roman" w:cs="Times New Roman"/>
          <w:sz w:val="28"/>
          <w:szCs w:val="28"/>
        </w:rPr>
        <w:t>Доволен</w:t>
      </w:r>
      <w:proofErr w:type="gramEnd"/>
      <w:r w:rsidRPr="00EB1B6C">
        <w:rPr>
          <w:rFonts w:ascii="Times New Roman" w:hAnsi="Times New Roman" w:cs="Times New Roman"/>
          <w:sz w:val="28"/>
          <w:szCs w:val="28"/>
        </w:rPr>
        <w:t xml:space="preserve"> ли своим положением в коллективе и какое положение хотел бы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занять?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5.Дорожит ли пребыванием в школе (что особенно ценит в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6.Отношение к воспитателям и учителям (есть ли контакт, любит, уважает их).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III.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Умение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1.Успеваемость (преобладающие оценки, одинаково ли успевает по разным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предметам). Уровень знаний.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2.Кругозор, начитанность.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3.Развитее речи (ее образность, эмоциональность, запас слов, умение выразить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свою мысль письменно и устно).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B1B6C">
        <w:rPr>
          <w:rFonts w:ascii="Times New Roman" w:hAnsi="Times New Roman" w:cs="Times New Roman"/>
          <w:sz w:val="28"/>
          <w:szCs w:val="28"/>
        </w:rPr>
        <w:t>Интерес к занятиям и отношение к учению (с интересом ли учится, к каким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предметам проявляет склонность; как относится к отметке, похвале или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порицанию учителей и родителей; основной мотив учебной деятельности).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5.Способность к учению: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особенности внимания (степень развития произвольного внимания, его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сосредоточенность, устойчивость, распределение);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осмысленность восприятия учебного материала, быстрота осмысления;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уровень и характер развития преднамеренной и осмысленной памяти (заучивает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механически или осмысленно; владеет ли приемами преднамеренного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lastRenderedPageBreak/>
        <w:t>запоминания</w:t>
      </w:r>
      <w:proofErr w:type="gramEnd"/>
      <w:r w:rsidRPr="00EB1B6C">
        <w:rPr>
          <w:rFonts w:ascii="Times New Roman" w:hAnsi="Times New Roman" w:cs="Times New Roman"/>
          <w:sz w:val="28"/>
          <w:szCs w:val="28"/>
        </w:rPr>
        <w:t>; каковы быстрота и прочность запоминания, а также легкость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воспроизведения; индивидуальные особенности памяти);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развитие мышления (отличает ли существенные и второстепенные признаки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предметов и явлений; каков уровень усвоения общих и абстрактных понятий;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умеет ли сравнивать, обобщать, делать самостоятельные выводы; быстро ли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находит пути решения);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развитие воображения (богатство воссоздающего и творческого воображения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различных видах учебной деятельности).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6.Старательность в учебной работе.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7.Умение учиться (соблюдение режима дня; организованность; может ли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самостоятельно работать над книгой, заучивать материал, контролировать себя,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составлять планы, конспекты и пр.).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IV.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 xml:space="preserve">Труд </w:t>
      </w:r>
      <w:r w:rsidRPr="00EB1B6C">
        <w:rPr>
          <w:rFonts w:ascii="Times New Roman" w:hAnsi="Times New Roman" w:cs="Times New Roman"/>
          <w:sz w:val="28"/>
          <w:szCs w:val="28"/>
        </w:rPr>
        <w:t>(уроки труда, общественно полезный труд в школе и дома)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1.Отношение к труду (уважает или относится пренебрежительно; заинтересован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ли в общественной пользе своей работы; любит ли трудиться и что 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привлекает ученика: процесс труда, сделанная вещь или овладение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определенным навыком).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2.Имеет ли трудовые навыки и умения, легко ли их приобретает?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3.Организованность и дисциплинированность в труде.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4.Есть ли привычка к длительным трудовым усилиям?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5.Какие виды труда предпочитает?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V.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Направленность личности и специальные способности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1.Интересы (перечислить все, чем интересуется учащийся; отметить характер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интересов с точки зрения их глубины и активности, если ученик не просто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проявляет интерес к какой-либо области знаний и деятельности, но серьезно ею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занимается; подробно осветить, любит ли читать и что читает: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художественную, научно-популярную или преимущественно развлекательную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литературу).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2.Убеждения, мечты, идеалы школьника. Наблюдается ли доминирование тех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или иных мотивов в его поведении?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3.Есть ли особые способности к какой-нибудь деятельности (к музыке,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рисованию, артистические и т. д.) и в чем они проявляются?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4.О чем мечтает и что намеревается делать в будущем (</w:t>
      </w:r>
      <w:proofErr w:type="spellStart"/>
      <w:r w:rsidRPr="00EB1B6C">
        <w:rPr>
          <w:rFonts w:ascii="Times New Roman" w:hAnsi="Times New Roman" w:cs="Times New Roman"/>
          <w:sz w:val="28"/>
          <w:szCs w:val="28"/>
        </w:rPr>
        <w:t>омечать</w:t>
      </w:r>
      <w:proofErr w:type="spellEnd"/>
      <w:r w:rsidRPr="00EB1B6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характеристике </w:t>
      </w:r>
      <w:proofErr w:type="gramStart"/>
      <w:r w:rsidRPr="00EB1B6C">
        <w:rPr>
          <w:rFonts w:ascii="Times New Roman" w:hAnsi="Times New Roman" w:cs="Times New Roman"/>
          <w:sz w:val="28"/>
          <w:szCs w:val="28"/>
        </w:rPr>
        <w:t>ученика</w:t>
      </w:r>
      <w:proofErr w:type="gramEnd"/>
      <w:r w:rsidRPr="00EB1B6C">
        <w:rPr>
          <w:rFonts w:ascii="Times New Roman" w:hAnsi="Times New Roman" w:cs="Times New Roman"/>
          <w:sz w:val="28"/>
          <w:szCs w:val="28"/>
        </w:rPr>
        <w:t xml:space="preserve"> начиная с VI класса)?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VI.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Дисциплинированность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1.Общая характеристика поведения (ведет себя спокойно, сдержанно или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проявляет излишнюю подвижность, непоседливость).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2.Выполнение школьного режима (соблюдает режим; нарушает намеренно,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небрежности; не успевает уложиться в отведенное время и пр.).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3.Выполнение требований взрослых (охотно или по принуждению, часто ли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отказывается выполнять их и какие именно). Отметить наиболее типичные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нарушения дисциплины.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VII.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Особенности характера и темперамента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1.Ярко выраженные положительные и отрицательные черты характера: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lastRenderedPageBreak/>
        <w:t>черты направленности личности (по отношению к людям, учебе, труду, самому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себе: чуткость, доброта, коллективизм, эгоизм, черствость, добросовестность,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зазнайство, скромность и т. д.);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волевые черты характера (настойчивость, самостоятельность, упрямство, легкая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6C">
        <w:rPr>
          <w:rFonts w:ascii="Times New Roman" w:hAnsi="Times New Roman" w:cs="Times New Roman"/>
          <w:sz w:val="28"/>
          <w:szCs w:val="28"/>
        </w:rPr>
        <w:t>внушаемость и т. д.).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2.Выражение особенностей темперамента (в эмоциональной сфере,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работоспособности, подвижности, общительности).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3.Преобладающее настроение (веселое, грустное, подавленное), его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устойчивость. Чем вызывается смена настроения?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VIII. </w:t>
      </w:r>
      <w:r w:rsidRPr="00EB1B6C">
        <w:rPr>
          <w:rFonts w:ascii="Times New Roman" w:hAnsi="Times New Roman" w:cs="Times New Roman"/>
          <w:i/>
          <w:iCs/>
          <w:sz w:val="28"/>
          <w:szCs w:val="28"/>
        </w:rPr>
        <w:t>Общие психолого-педагогические выводы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1.Основные достоинства и недостатки формирующейся личности учащегося.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Определить уровень его умственного развития (низкий, средний, высокий) и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нравственной воспитанности. Причины (внутренние и внешние) </w:t>
      </w:r>
      <w:proofErr w:type="gramStart"/>
      <w:r w:rsidRPr="00EB1B6C">
        <w:rPr>
          <w:rFonts w:ascii="Times New Roman" w:hAnsi="Times New Roman" w:cs="Times New Roman"/>
          <w:sz w:val="28"/>
          <w:szCs w:val="28"/>
        </w:rPr>
        <w:t>имеющихся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B1B6C">
        <w:rPr>
          <w:rFonts w:ascii="Times New Roman" w:hAnsi="Times New Roman" w:cs="Times New Roman"/>
          <w:sz w:val="28"/>
          <w:szCs w:val="28"/>
        </w:rPr>
        <w:t>недостатков (условия семейного воспитания, болезни, отсутствие</w:t>
      </w:r>
      <w:proofErr w:type="gramEnd"/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определенных способностей, навыков работы и т. д.).</w:t>
      </w:r>
    </w:p>
    <w:p w:rsidR="00EB1B6C" w:rsidRPr="00EB1B6C" w:rsidRDefault="00EB1B6C" w:rsidP="00EB1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 xml:space="preserve">2.Определение важнейших психолого-педагогических задач, стоящих </w:t>
      </w:r>
      <w:proofErr w:type="gramStart"/>
      <w:r w:rsidRPr="00EB1B6C">
        <w:rPr>
          <w:rFonts w:ascii="Times New Roman" w:hAnsi="Times New Roman" w:cs="Times New Roman"/>
          <w:sz w:val="28"/>
          <w:szCs w:val="28"/>
        </w:rPr>
        <w:t>перед</w:t>
      </w:r>
      <w:proofErr w:type="gramEnd"/>
    </w:p>
    <w:p w:rsidR="005F57E7" w:rsidRPr="00EB1B6C" w:rsidRDefault="00EB1B6C" w:rsidP="00EB1B6C">
      <w:pPr>
        <w:rPr>
          <w:rFonts w:ascii="Times New Roman" w:hAnsi="Times New Roman" w:cs="Times New Roman"/>
          <w:sz w:val="28"/>
          <w:szCs w:val="28"/>
        </w:rPr>
      </w:pPr>
      <w:r w:rsidRPr="00EB1B6C">
        <w:rPr>
          <w:rFonts w:ascii="Times New Roman" w:hAnsi="Times New Roman" w:cs="Times New Roman"/>
          <w:sz w:val="28"/>
          <w:szCs w:val="28"/>
        </w:rPr>
        <w:t>учителем, пути дальнейшей воспитательной работы со школьником.__</w:t>
      </w:r>
    </w:p>
    <w:sectPr w:rsidR="005F57E7" w:rsidRPr="00EB1B6C" w:rsidSect="005F5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B1B6C"/>
    <w:rsid w:val="005F57E7"/>
    <w:rsid w:val="00EB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841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2023-10-10T11:10:00Z</dcterms:created>
  <dcterms:modified xsi:type="dcterms:W3CDTF">2023-10-10T11:16:00Z</dcterms:modified>
</cp:coreProperties>
</file>