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Соотношение  понятий  «</w:t>
      </w:r>
      <w:proofErr w:type="spellStart"/>
      <w:r w:rsidRPr="00E52B8B">
        <w:rPr>
          <w:b/>
        </w:rPr>
        <w:t>научение</w:t>
      </w:r>
      <w:proofErr w:type="spellEnd"/>
      <w:r w:rsidRPr="00E52B8B">
        <w:rPr>
          <w:b/>
        </w:rPr>
        <w:t>»,  «учение»  и  «обучение»</w:t>
      </w:r>
    </w:p>
    <w:p w:rsidR="00730151" w:rsidRPr="00E52B8B" w:rsidRDefault="00730151" w:rsidP="00730151">
      <w:pPr>
        <w:ind w:firstLine="709"/>
        <w:jc w:val="both"/>
        <w:rPr>
          <w:b/>
        </w:rPr>
      </w:pPr>
    </w:p>
    <w:p w:rsidR="00730151" w:rsidRDefault="00730151" w:rsidP="00730151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E52B8B">
        <w:rPr>
          <w:rStyle w:val="a4"/>
        </w:rPr>
        <w:t>Научение</w:t>
      </w:r>
      <w:proofErr w:type="spellEnd"/>
      <w:r w:rsidRPr="00E52B8B">
        <w:rPr>
          <w:i/>
          <w:iCs/>
        </w:rPr>
        <w:t xml:space="preserve"> обозначает процесс и результат приобретения индивидуального опыта биологической системой (от простейших до человека как высшей формы ее организации в условиях Земли)</w:t>
      </w:r>
      <w:r w:rsidRPr="00E52B8B">
        <w:t xml:space="preserve">. </w:t>
      </w:r>
    </w:p>
    <w:p w:rsidR="00730151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Учение</w:t>
      </w:r>
      <w:r w:rsidRPr="00E52B8B">
        <w:rPr>
          <w:i/>
          <w:iCs/>
        </w:rPr>
        <w:t xml:space="preserve"> определяется как </w:t>
      </w:r>
      <w:proofErr w:type="spellStart"/>
      <w:r w:rsidRPr="00E52B8B">
        <w:rPr>
          <w:i/>
          <w:iCs/>
        </w:rPr>
        <w:t>научение</w:t>
      </w:r>
      <w:proofErr w:type="spellEnd"/>
      <w:r w:rsidRPr="00E52B8B">
        <w:rPr>
          <w:i/>
          <w:iCs/>
        </w:rPr>
        <w:t xml:space="preserve"> человека в результате целенаправленного, сознательного присвоения им передаваемого (транслируемого) его </w:t>
      </w:r>
      <w:proofErr w:type="spellStart"/>
      <w:r w:rsidRPr="00E52B8B">
        <w:rPr>
          <w:i/>
          <w:iCs/>
        </w:rPr>
        <w:t>социокультурного</w:t>
      </w:r>
      <w:proofErr w:type="spellEnd"/>
      <w:r w:rsidRPr="00E52B8B">
        <w:rPr>
          <w:i/>
          <w:iCs/>
        </w:rPr>
        <w:t xml:space="preserve"> (общественно-исторического) опыта и формируемого на этой основе индивидуального опыта.</w:t>
      </w:r>
      <w:r w:rsidRPr="00E52B8B">
        <w:t xml:space="preserve"> Следовательно, учение рассматривается как разновидность </w:t>
      </w:r>
      <w:proofErr w:type="spellStart"/>
      <w:r w:rsidRPr="00E52B8B">
        <w:t>научения</w:t>
      </w:r>
      <w:proofErr w:type="spellEnd"/>
      <w:r w:rsidRPr="00E52B8B">
        <w:t>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  <w:i/>
          <w:iCs/>
        </w:rPr>
        <w:t>Обучение</w:t>
      </w:r>
      <w:r w:rsidRPr="00E52B8B">
        <w:rPr>
          <w:i/>
          <w:iCs/>
        </w:rPr>
        <w:t xml:space="preserve"> в наиболее употребительном смысле этого термина означает целенаправленную, последовательную передачу (трансляцию) </w:t>
      </w:r>
      <w:proofErr w:type="spellStart"/>
      <w:r w:rsidRPr="00E52B8B">
        <w:rPr>
          <w:i/>
          <w:iCs/>
        </w:rPr>
        <w:t>социокультурного</w:t>
      </w:r>
      <w:proofErr w:type="spellEnd"/>
      <w:r w:rsidRPr="00E52B8B">
        <w:rPr>
          <w:i/>
          <w:iCs/>
        </w:rPr>
        <w:t xml:space="preserve"> (общественно-исторического) опыта другому человеку в специально созданных условиях.</w:t>
      </w:r>
      <w:r w:rsidRPr="00E52B8B">
        <w:t xml:space="preserve"> В психолого-педагогическом отношении обучение рассматривается как управление процессом накопления знаний, формирования познавательных структур, как организация и стимулирование учебно-познавательной активности учащегося.</w:t>
      </w:r>
    </w:p>
    <w:p w:rsidR="00730151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 Кроме того, понятие "</w:t>
      </w:r>
      <w:proofErr w:type="spellStart"/>
      <w:r w:rsidRPr="00E52B8B">
        <w:t>научение</w:t>
      </w:r>
      <w:proofErr w:type="spellEnd"/>
      <w:r w:rsidRPr="00E52B8B">
        <w:t xml:space="preserve">" и "обучение" равно </w:t>
      </w:r>
      <w:proofErr w:type="spellStart"/>
      <w:r w:rsidRPr="00E52B8B">
        <w:t>приложимы</w:t>
      </w:r>
      <w:proofErr w:type="spellEnd"/>
      <w:r w:rsidRPr="00E52B8B">
        <w:t xml:space="preserve"> и к человеку, и к животным, в отличие от понятия "учение". В зарубежной психологии понятие "</w:t>
      </w:r>
      <w:proofErr w:type="spellStart"/>
      <w:r w:rsidRPr="00E52B8B">
        <w:t>научение</w:t>
      </w:r>
      <w:proofErr w:type="spellEnd"/>
      <w:r w:rsidRPr="00E52B8B">
        <w:t>" употребляется как эквивалент "учения". Если "обучение" и "учение" обозначают процесс приобретения индивидуального опыта, то термин "</w:t>
      </w:r>
      <w:proofErr w:type="spellStart"/>
      <w:r w:rsidRPr="00E52B8B">
        <w:t>научение</w:t>
      </w:r>
      <w:proofErr w:type="spellEnd"/>
      <w:r w:rsidRPr="00E52B8B">
        <w:t>" описывает и сам процесс, и его результат.</w:t>
      </w:r>
    </w:p>
    <w:p w:rsidR="00730151" w:rsidRDefault="00730151" w:rsidP="00730151">
      <w:pPr>
        <w:ind w:firstLine="709"/>
        <w:jc w:val="both"/>
      </w:pPr>
      <w:r w:rsidRPr="00E52B8B">
        <w:t xml:space="preserve">Итак, </w:t>
      </w:r>
      <w:proofErr w:type="spellStart"/>
      <w:r w:rsidRPr="00E52B8B">
        <w:rPr>
          <w:rStyle w:val="a4"/>
          <w:i/>
          <w:iCs/>
        </w:rPr>
        <w:t>научение</w:t>
      </w:r>
      <w:proofErr w:type="spellEnd"/>
      <w:r w:rsidRPr="00E52B8B">
        <w:rPr>
          <w:rStyle w:val="a4"/>
          <w:i/>
          <w:iCs/>
        </w:rPr>
        <w:t>/обучение/учение</w:t>
      </w:r>
      <w:r w:rsidRPr="00E52B8B">
        <w:rPr>
          <w:i/>
          <w:iCs/>
        </w:rPr>
        <w:t xml:space="preserve"> - это процесс приобретения субъектом новых способов осуществления поведения и деятельности, их фиксации и/или модификации</w:t>
      </w:r>
      <w:r w:rsidRPr="00E52B8B">
        <w:t>. Самым общим понятием, обозначающим процесс и результат приобретения индивидуального опыта биологической системой (от простейших до человека как высшей формы ее организации в условиях Земли), является "</w:t>
      </w:r>
      <w:proofErr w:type="spellStart"/>
      <w:r w:rsidRPr="00E52B8B">
        <w:t>научение</w:t>
      </w:r>
      <w:proofErr w:type="spellEnd"/>
      <w:r w:rsidRPr="00E52B8B">
        <w:t xml:space="preserve">". </w:t>
      </w:r>
      <w:proofErr w:type="spellStart"/>
      <w:r w:rsidRPr="00E52B8B">
        <w:t>Научение</w:t>
      </w:r>
      <w:proofErr w:type="spellEnd"/>
      <w:r w:rsidRPr="00E52B8B">
        <w:t xml:space="preserve"> человека в результате целенаправленного, сознательного </w:t>
      </w:r>
      <w:proofErr w:type="gramStart"/>
      <w:r w:rsidRPr="00E52B8B">
        <w:t>присвоения</w:t>
      </w:r>
      <w:proofErr w:type="gramEnd"/>
      <w:r w:rsidRPr="00E52B8B">
        <w:t xml:space="preserve"> им передаваемого ему общественно-исторического опыта и формируемого на этой основе индивидуального опыта определяется как учение.</w:t>
      </w:r>
    </w:p>
    <w:p w:rsidR="00730151" w:rsidRPr="00E52B8B" w:rsidRDefault="00730151" w:rsidP="00B23009">
      <w:pPr>
        <w:ind w:left="709"/>
        <w:jc w:val="both"/>
        <w:rPr>
          <w:b/>
        </w:rPr>
      </w:pPr>
      <w:r w:rsidRPr="00E52B8B">
        <w:rPr>
          <w:b/>
        </w:rPr>
        <w:t xml:space="preserve">Виды  </w:t>
      </w:r>
      <w:proofErr w:type="spellStart"/>
      <w:r w:rsidRPr="00E52B8B">
        <w:rPr>
          <w:b/>
        </w:rPr>
        <w:t>научения</w:t>
      </w:r>
      <w:proofErr w:type="spellEnd"/>
      <w:r w:rsidRPr="00E52B8B">
        <w:rPr>
          <w:b/>
        </w:rPr>
        <w:t xml:space="preserve">  у  человека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1. </w:t>
      </w:r>
      <w:proofErr w:type="spellStart"/>
      <w:r w:rsidRPr="00E52B8B">
        <w:rPr>
          <w:i/>
          <w:iCs/>
        </w:rPr>
        <w:t>Научение</w:t>
      </w:r>
      <w:proofErr w:type="spellEnd"/>
      <w:r w:rsidRPr="00E52B8B">
        <w:rPr>
          <w:i/>
          <w:iCs/>
        </w:rPr>
        <w:t xml:space="preserve"> по механизму </w:t>
      </w:r>
      <w:proofErr w:type="spellStart"/>
      <w:r w:rsidRPr="00E52B8B">
        <w:rPr>
          <w:i/>
          <w:iCs/>
          <w:u w:val="single"/>
        </w:rPr>
        <w:t>имритинга</w:t>
      </w:r>
      <w:proofErr w:type="spellEnd"/>
      <w:r w:rsidRPr="00E52B8B">
        <w:t xml:space="preserve">, т.е. быстрого, автоматического приспособления организма к конкретным условиям его жизни с использованием практически готовых с рождения форм поведения. Наличие </w:t>
      </w:r>
      <w:proofErr w:type="spellStart"/>
      <w:r w:rsidRPr="00E52B8B">
        <w:t>имритинга</w:t>
      </w:r>
      <w:proofErr w:type="spellEnd"/>
      <w:r w:rsidRPr="00E52B8B">
        <w:t xml:space="preserve"> объединяет человека с животными, имеющими развитую центральную нервную систему. Например, как только новорожденный касается груди матери, у него сразу же проявляется врожденный сосательный рефлекс. Как только в поле зрения новорожденного утенка появляется утка-мать и начинает двигаться в определенном направлении, так, став на собственные лапки, птенец начинает автоматически всюду следовать за ней. </w:t>
      </w:r>
      <w:proofErr w:type="gramStart"/>
      <w:r w:rsidRPr="00E52B8B">
        <w:t xml:space="preserve">Это – </w:t>
      </w:r>
      <w:r w:rsidRPr="00E52B8B">
        <w:rPr>
          <w:i/>
          <w:iCs/>
        </w:rPr>
        <w:t>инстинктивные</w:t>
      </w:r>
      <w:r w:rsidRPr="00E52B8B">
        <w:t xml:space="preserve"> (т.е. безусловно-рефлекторные) формы поведения, они достаточно пластичны в течение определенного, обычно весьма ограниченного, срока («критического» периода), впоследствии изменению поддаются мало.</w:t>
      </w:r>
      <w:proofErr w:type="gramEnd"/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2. </w:t>
      </w:r>
      <w:r w:rsidRPr="00E52B8B">
        <w:rPr>
          <w:i/>
          <w:iCs/>
          <w:u w:val="single"/>
        </w:rPr>
        <w:t xml:space="preserve">Условно-рефлекторное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– </w:t>
      </w:r>
      <w:proofErr w:type="gramStart"/>
      <w:r w:rsidRPr="00E52B8B">
        <w:t>ус</w:t>
      </w:r>
      <w:proofErr w:type="gramEnd"/>
      <w:r w:rsidRPr="00E52B8B">
        <w:t xml:space="preserve">ловный раздражитель ассоциируется организмом с удовлетворением соответствующих потребностей. Впоследствии условные стимулы начинают выполнять сигнальную или ориентировочную роль. Например, слово как некоторое сочетание звуков. </w:t>
      </w:r>
      <w:proofErr w:type="gramStart"/>
      <w:r w:rsidRPr="00E52B8B">
        <w:t>Ассоциированное с выделением в поле зрения или держанием в руке какого-либо предмета, может приобрести способность автоматически вызывать в сознании человека образ данного предмета или движения, направленного на его поиск.</w:t>
      </w:r>
      <w:proofErr w:type="gramEnd"/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3. </w:t>
      </w:r>
      <w:proofErr w:type="spellStart"/>
      <w:r w:rsidRPr="00E52B8B">
        <w:rPr>
          <w:i/>
          <w:iCs/>
          <w:u w:val="single"/>
        </w:rPr>
        <w:t>Оперантное</w:t>
      </w:r>
      <w:proofErr w:type="spellEnd"/>
      <w:r w:rsidRPr="00E52B8B">
        <w:rPr>
          <w:i/>
          <w:iCs/>
          <w:u w:val="single"/>
        </w:rPr>
        <w:t xml:space="preserve">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 – знания, умения и навыки приобретаются по так называемому методу проб и ошибок. Это вид </w:t>
      </w:r>
      <w:proofErr w:type="spellStart"/>
      <w:r w:rsidRPr="00E52B8B">
        <w:t>научения</w:t>
      </w:r>
      <w:proofErr w:type="spellEnd"/>
      <w:r w:rsidRPr="00E52B8B">
        <w:t xml:space="preserve"> выделил американский </w:t>
      </w:r>
      <w:proofErr w:type="spellStart"/>
      <w:r w:rsidRPr="00E52B8B">
        <w:t>психолог-бихевиорист</w:t>
      </w:r>
      <w:proofErr w:type="spellEnd"/>
      <w:r w:rsidRPr="00E52B8B">
        <w:t xml:space="preserve"> Б.Ф. Скиннер в дополнение к </w:t>
      </w:r>
      <w:proofErr w:type="gramStart"/>
      <w:r w:rsidRPr="00E52B8B">
        <w:t>условно-рефлекторному</w:t>
      </w:r>
      <w:proofErr w:type="gramEnd"/>
      <w:r w:rsidRPr="00E52B8B">
        <w:t xml:space="preserve"> </w:t>
      </w:r>
      <w:proofErr w:type="spellStart"/>
      <w:r w:rsidRPr="00E52B8B">
        <w:t>научению</w:t>
      </w:r>
      <w:proofErr w:type="spellEnd"/>
      <w:r w:rsidRPr="00E52B8B">
        <w:t xml:space="preserve">. </w:t>
      </w:r>
      <w:proofErr w:type="spellStart"/>
      <w:r w:rsidRPr="00E52B8B">
        <w:t>Оперантное</w:t>
      </w:r>
      <w:proofErr w:type="spellEnd"/>
      <w:r w:rsidRPr="00E52B8B">
        <w:t xml:space="preserve"> </w:t>
      </w:r>
      <w:proofErr w:type="spellStart"/>
      <w:r w:rsidRPr="00E52B8B">
        <w:t>научение</w:t>
      </w:r>
      <w:proofErr w:type="spellEnd"/>
      <w:r w:rsidRPr="00E52B8B">
        <w:t xml:space="preserve"> имеет в своей основе активные действия («операции») </w:t>
      </w:r>
      <w:proofErr w:type="spellStart"/>
      <w:r w:rsidRPr="00E52B8B">
        <w:t>организмав</w:t>
      </w:r>
      <w:proofErr w:type="spellEnd"/>
      <w:r w:rsidRPr="00E52B8B">
        <w:t xml:space="preserve"> окружающей среде. Если какое-то спонтанное действие оказывается полезным для достижения цели, </w:t>
      </w:r>
      <w:r w:rsidRPr="00E52B8B">
        <w:lastRenderedPageBreak/>
        <w:t xml:space="preserve">оно подкрепляется достигнутым результатом. Голубя, например, можно научить играть в пинг-понг, если игра становится средством получения пищи. </w:t>
      </w:r>
      <w:proofErr w:type="spellStart"/>
      <w:r w:rsidRPr="00E52B8B">
        <w:t>Оперантное</w:t>
      </w:r>
      <w:proofErr w:type="spellEnd"/>
      <w:r w:rsidRPr="00E52B8B">
        <w:t xml:space="preserve"> </w:t>
      </w:r>
      <w:proofErr w:type="spellStart"/>
      <w:r w:rsidRPr="00E52B8B">
        <w:t>научение</w:t>
      </w:r>
      <w:proofErr w:type="spellEnd"/>
      <w:r w:rsidRPr="00E52B8B">
        <w:t xml:space="preserve"> реализовано в системе программированного обучения и в жетонной системе психотерапии.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4. </w:t>
      </w:r>
      <w:r w:rsidRPr="00E52B8B">
        <w:rPr>
          <w:i/>
          <w:iCs/>
          <w:u w:val="single"/>
        </w:rPr>
        <w:t xml:space="preserve">Викарное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– </w:t>
      </w:r>
      <w:proofErr w:type="spellStart"/>
      <w:proofErr w:type="gramStart"/>
      <w:r w:rsidRPr="00E52B8B">
        <w:t>на</w:t>
      </w:r>
      <w:proofErr w:type="gramEnd"/>
      <w:r w:rsidRPr="00E52B8B">
        <w:t>учение</w:t>
      </w:r>
      <w:proofErr w:type="spellEnd"/>
      <w:r w:rsidRPr="00E52B8B">
        <w:t xml:space="preserve"> через прямое наблюдение за поведением других людей, в результате которого человек сразу принимает и усваивает наблюдаемые формы поведения. Этот вид </w:t>
      </w:r>
      <w:proofErr w:type="spellStart"/>
      <w:r w:rsidRPr="00E52B8B">
        <w:t>научения</w:t>
      </w:r>
      <w:proofErr w:type="spellEnd"/>
      <w:r w:rsidRPr="00E52B8B">
        <w:t xml:space="preserve"> частично представлен у высших животных, например обезьян.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5. </w:t>
      </w:r>
      <w:r w:rsidRPr="00E52B8B">
        <w:rPr>
          <w:i/>
          <w:iCs/>
          <w:u w:val="single"/>
        </w:rPr>
        <w:t xml:space="preserve">Вербальное </w:t>
      </w:r>
      <w:proofErr w:type="spellStart"/>
      <w:r w:rsidRPr="00E52B8B">
        <w:rPr>
          <w:i/>
          <w:iCs/>
          <w:u w:val="single"/>
        </w:rPr>
        <w:t>научение</w:t>
      </w:r>
      <w:proofErr w:type="spellEnd"/>
      <w:r w:rsidRPr="00E52B8B">
        <w:t xml:space="preserve">– </w:t>
      </w:r>
      <w:proofErr w:type="gramStart"/>
      <w:r w:rsidRPr="00E52B8B">
        <w:t>пр</w:t>
      </w:r>
      <w:proofErr w:type="gramEnd"/>
      <w:r w:rsidRPr="00E52B8B">
        <w:t xml:space="preserve">иобретение человеком нового опыта через язык. В данном случае имеется в виду </w:t>
      </w:r>
      <w:proofErr w:type="spellStart"/>
      <w:r w:rsidRPr="00E52B8B">
        <w:t>научение</w:t>
      </w:r>
      <w:proofErr w:type="spellEnd"/>
      <w:r w:rsidRPr="00E52B8B">
        <w:t xml:space="preserve">, </w:t>
      </w:r>
      <w:proofErr w:type="gramStart"/>
      <w:r w:rsidRPr="00E52B8B">
        <w:t>осуществляемое</w:t>
      </w:r>
      <w:proofErr w:type="gramEnd"/>
      <w:r w:rsidRPr="00E52B8B">
        <w:t xml:space="preserve"> в символической форме через многообразные знаковые системы. Например, символика в физике, математике, информатике, музыкальной грамоте.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Первый, второй и третий виды </w:t>
      </w:r>
      <w:proofErr w:type="spellStart"/>
      <w:r w:rsidRPr="00E52B8B">
        <w:t>научения</w:t>
      </w:r>
      <w:proofErr w:type="spellEnd"/>
      <w:r w:rsidRPr="00E52B8B">
        <w:t xml:space="preserve"> характерны как для животных, так и для человека, а четвертый и пятый – только для человека.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Если условия </w:t>
      </w:r>
      <w:proofErr w:type="spellStart"/>
      <w:r w:rsidRPr="00E52B8B">
        <w:t>научения</w:t>
      </w:r>
      <w:proofErr w:type="spellEnd"/>
      <w:r w:rsidRPr="00E52B8B">
        <w:t xml:space="preserve"> специально </w:t>
      </w:r>
      <w:r w:rsidRPr="00E52B8B">
        <w:rPr>
          <w:i/>
          <w:iCs/>
        </w:rPr>
        <w:t>организованы</w:t>
      </w:r>
      <w:r w:rsidRPr="00E52B8B">
        <w:t xml:space="preserve">, созданы, то такую организацию </w:t>
      </w:r>
      <w:proofErr w:type="spellStart"/>
      <w:r w:rsidRPr="00E52B8B">
        <w:t>научения</w:t>
      </w:r>
      <w:proofErr w:type="spellEnd"/>
      <w:r w:rsidRPr="00E52B8B">
        <w:t xml:space="preserve"> называют </w:t>
      </w:r>
      <w:r w:rsidRPr="00E52B8B">
        <w:rPr>
          <w:i/>
          <w:iCs/>
        </w:rPr>
        <w:t>обучением</w:t>
      </w:r>
      <w:r w:rsidRPr="00E52B8B">
        <w:t xml:space="preserve">. Обучение – это </w:t>
      </w:r>
      <w:r w:rsidRPr="00E52B8B">
        <w:rPr>
          <w:u w:val="single"/>
        </w:rPr>
        <w:t>передача</w:t>
      </w:r>
      <w:r w:rsidRPr="00E52B8B">
        <w:t xml:space="preserve"> человеку определенных знаний, умений, навыков. Знания, умения и навыки – это формы и результаты отражательных и регуляторных процессов в психике человека. Следовательно, они могут возникнуть в голове человека только в результате его </w:t>
      </w:r>
      <w:r w:rsidRPr="00E52B8B">
        <w:rPr>
          <w:i/>
          <w:iCs/>
        </w:rPr>
        <w:t>собственной деятельности</w:t>
      </w:r>
      <w:r w:rsidRPr="00E52B8B">
        <w:t>, т.е. в результате психической активности обучающегося.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Таким образом, </w:t>
      </w:r>
      <w:r w:rsidRPr="00E52B8B">
        <w:rPr>
          <w:rStyle w:val="a4"/>
          <w:i/>
          <w:iCs/>
        </w:rPr>
        <w:t>обучение</w:t>
      </w:r>
      <w:r w:rsidRPr="00E52B8B">
        <w:t xml:space="preserve"> – процесс взаимодействия между обучающим (учителем) и обучаемым (учеником), в результате которого у обучаемого формируются определенные знания, умения и навыки.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Знания, умения и навыки сформируются лишь в том случае, если воздействия педагога вызывают определенную физическую и психическую активность.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Учение (учебная деятельность)</w:t>
      </w:r>
      <w:r w:rsidRPr="00E52B8B">
        <w:t xml:space="preserve"> – это особый вид познавательной деятельности субъекта, выполняемый с целью усвоить определенный состав знаний, умений, интеллектуальных навыков.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Понятие  развития.  Взаимосвязь  развития  и  созревания.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Развитие — это процесс изменения психических функций и личности в целом под влиянием взаимодействия с другими людьми и при овладении ведущей деятельностью.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Ребенок овладевает действительностью всегда при посредстве взрослых. Тем самым воспитание и обучение особенно значимы в развитии личности.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Развитие также может меняться в результате различных условий жизнедеятельности, общения, режима, питания и др.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Созревание — начинающееся во внутриутробном периоде последовательное раскрытие физических, физиологических, конституциональных признаков человека как биологического существа. Оно заканчивается с наступлением биологической зрелости.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Созреванию подвержены различные структуры организма: происходят изменения в больших полушариях мозга (</w:t>
      </w:r>
      <w:proofErr w:type="spellStart"/>
      <w:r w:rsidRPr="00E52B8B">
        <w:t>миэлинизация</w:t>
      </w:r>
      <w:proofErr w:type="spellEnd"/>
      <w:r w:rsidRPr="00E52B8B">
        <w:t xml:space="preserve">), в легких и сердце (увеличение объема легких и массы сердца). Вместе с тем на этот процесс влияет не только наследственная программа. Сказываются также питание, режим, внешние условия и др.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Созревание и развитие не являются идентичными понятиями, но они взаимосвязаны. В специальной психологии много внимания уделяется формированию нервных структур. Порой изменяются и сроки формирования отдельных функций, и соразмерность во времени, что влияет на развитие высших психических функций, поскольку в структуру каждой из них входит несколько более простых систем. Когда образуются высшие психические функции, простые включаются в определенной последовательности. Например, при формировании речи у ребенка сначала развивается взаимодействие слухового и двигательного анализатора и несколько позднее в эту сложную систему входит зрительный анализатор.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Развитию соответствуют биологические индикаторы того, что изменилось в личности ребенка, переходит ли он на другую ступень и начинает ли выполнять элементы новой для него деятельности. Например, в возрасте между 5 и 7 годами совершается скачок в развитии мозга, особенно лобных долей. Известно, что они выполняют функцию планирования и организации временной последовательности действий и мыслей.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Согласно Л. С. </w:t>
      </w:r>
      <w:proofErr w:type="spellStart"/>
      <w:r w:rsidRPr="00E52B8B">
        <w:t>Выготскому</w:t>
      </w:r>
      <w:proofErr w:type="spellEnd"/>
      <w:r w:rsidRPr="00E52B8B">
        <w:t xml:space="preserve">, развитие речи приводит к развитию вербального мышления, что знаменует переход к новому этапу — среднему школьному возрасту. В этот период благодаря обучению увеличивается объем памяти и эффективность ее использования. Школьники начинают понимать сильные и слабые стороны своей памяти, результате чего сознательно повторяют учебный материал. Такое представление о собственных возможностях, которые появляются в обучении, называют </w:t>
      </w:r>
      <w:proofErr w:type="spellStart"/>
      <w:r w:rsidRPr="00E52B8B">
        <w:t>метапознанием</w:t>
      </w:r>
      <w:proofErr w:type="spellEnd"/>
      <w:r w:rsidRPr="00E52B8B">
        <w:t xml:space="preserve">.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Если дети постигают особенности своих психических функций, что помогает им их регулировать, изменять в качественно лучшую сторону. Повторяя материал, они понимают лучше информацию, что приводит к запоминанию ее большого количества. Увеличение объема знаний в процессе обучения позволяет использовать их при решении тех или иных задач. </w:t>
      </w:r>
    </w:p>
    <w:p w:rsidR="00730151" w:rsidRPr="00E52B8B" w:rsidRDefault="00730151" w:rsidP="00730151">
      <w:pPr>
        <w:ind w:firstLine="709"/>
        <w:jc w:val="both"/>
        <w:rPr>
          <w:b/>
        </w:rPr>
      </w:pPr>
      <w:r w:rsidRPr="00E52B8B">
        <w:t xml:space="preserve">Анализ всех подходов к проблеме взаимосвязей между созреванием, развитием и обучением позволяет выделить в них самое существенное: чему же отдается приоритет в формировании личности — природному или социальному, и насколько важными в этом процессе являются воздействия учителя. Ученые указывают на то, что биологические признаки встраиваются в структуру </w:t>
      </w:r>
      <w:proofErr w:type="gramStart"/>
      <w:r w:rsidRPr="00E52B8B">
        <w:t>приобретаемых</w:t>
      </w:r>
      <w:proofErr w:type="gramEnd"/>
      <w:r w:rsidRPr="00E52B8B">
        <w:t xml:space="preserve"> личностью, а новые психические качества возникают из старых путем их реорганизации.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Основные  подходы  к  решению  проблемы  соотношения  обучения  и  развития.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Первая теория: между обучением и развитием отсутствует связь 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Вторая теория: обучение и развитие - тождественные процессы 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Третья теория: между обучением и развитием существует тесная связь </w:t>
      </w:r>
    </w:p>
    <w:p w:rsidR="00730151" w:rsidRPr="00E52B8B" w:rsidRDefault="00730151" w:rsidP="00730151">
      <w:pPr>
        <w:numPr>
          <w:ilvl w:val="0"/>
          <w:numId w:val="3"/>
        </w:numPr>
        <w:tabs>
          <w:tab w:val="clear" w:pos="720"/>
        </w:tabs>
        <w:ind w:left="0" w:firstLine="709"/>
        <w:jc w:val="both"/>
      </w:pPr>
      <w:r w:rsidRPr="00E52B8B">
        <w:t xml:space="preserve">Основные направления разработки проблемы обучения и развития 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К началу 30-х гг. ХХ в. более или менее отчетливо выявились три основные теории о соотношении обучения и развития. Они и были описаны Л.С. </w:t>
      </w:r>
      <w:proofErr w:type="spellStart"/>
      <w:r w:rsidRPr="00E52B8B">
        <w:t>Выготским</w:t>
      </w:r>
      <w:proofErr w:type="spellEnd"/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Первая теория: между обучением и развитием отсутствует связь.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Ж. Пиаже. Первая теория: идея о независимости детского развития от процессов обучения. По этой теории, "развитие должно совершить определенные законченные циклы, определенные функции должны созреть прежде, чем школа может приступить к обучению определенным знаниям и навыкам ребенка. Циклы развития всегда предшествуют циклам обучения. Обучение плетется в хвосте у развития, развитие всегда идет впереди обучения. Уже благодаря этому наперед исключается всякая возможность поставить вопрос о роли самого обучения в ходе развития и созревания тех функций, которые активизируются обучением. Их развитие и созревание являются скорее предпосылкой, чем результатом обучения. Обучение надстраивается над развитием, ничего не меняя в нем по существу". Обучение - это лишь внешние условия созревания, детского развития. Оно рассматривается как "чисто внешний процесс, который должен </w:t>
      </w:r>
      <w:proofErr w:type="gramStart"/>
      <w:r w:rsidRPr="00E52B8B">
        <w:t>быть</w:t>
      </w:r>
      <w:proofErr w:type="gramEnd"/>
      <w:r w:rsidRPr="00E52B8B">
        <w:t xml:space="preserve"> так или иначе согласован с ходом детского развития, но сам по себе не участвующий активно в детском развитии, ничего в нем не меняющий и скорее использующий достижения развития, чем подвигающий ход и изменяющий его направление". Первая теория, естественно, не признает развивающего обучения, - это теоретическое обоснование практики образования в принципе исключает какие-либо возможности проявления такого обучения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Вторая теория: обучение и развитие - тождественные процессы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Согласно второй точке зрения, обучение и развитие - тождественны. Считается, что ребенок развивается в меру того, как он обучается, поэтому развитие есть обучение, а обучение и есть развитие. Каждый шаг обучения считался и шагом развития ученика. У. </w:t>
      </w:r>
      <w:r w:rsidRPr="00E52B8B">
        <w:lastRenderedPageBreak/>
        <w:t xml:space="preserve">Джеймс, </w:t>
      </w:r>
      <w:proofErr w:type="gramStart"/>
      <w:r w:rsidRPr="00E52B8B">
        <w:t>Дж</w:t>
      </w:r>
      <w:proofErr w:type="gramEnd"/>
      <w:r w:rsidRPr="00E52B8B">
        <w:t xml:space="preserve">. Уотсон, К. </w:t>
      </w:r>
      <w:proofErr w:type="spellStart"/>
      <w:r w:rsidRPr="00E52B8B">
        <w:t>Коффкаполагали</w:t>
      </w:r>
      <w:proofErr w:type="spellEnd"/>
      <w:r w:rsidRPr="00E52B8B">
        <w:t>, что любое обучение является развивающим, так как, например, обучение детей каким-либо грамматическим знаниям уже приводит к развитию у них ценных умственных действий. Эта точка зрения очень удобна для практиков, поскольку она оправдывает любые действия. Естественно, что по этой теории любое обучение - развивающее, поскольку обучение детей, например, каким-либо математическим знаниям может приводить к развитию у них ценных интеллектуальных привычек.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Третья теория: между обучением и развитием существует тесная связь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Третья теория пытается объединить первые две (К. </w:t>
      </w:r>
      <w:proofErr w:type="spellStart"/>
      <w:r w:rsidRPr="00E52B8B">
        <w:t>Коффка</w:t>
      </w:r>
      <w:proofErr w:type="spellEnd"/>
      <w:r w:rsidRPr="00E52B8B">
        <w:t xml:space="preserve">). Она рассматривает </w:t>
      </w:r>
      <w:proofErr w:type="gramStart"/>
      <w:r w:rsidRPr="00E52B8B">
        <w:t>само развитие</w:t>
      </w:r>
      <w:proofErr w:type="gramEnd"/>
      <w:r w:rsidRPr="00E52B8B">
        <w:t xml:space="preserve"> как двойственный процесс: как созревание и как обучение. А отсюда следует, что созревание как-то влияет на обучение, а обучение, в свою очередь, влияет на созревание. При этом обучение понимается как процесс возникновения новых структур и усовершенствования старых, а поэтому обучение может идти не только вслед за развитием, но и впереди него, вызывая в нем новообразования. Согласно третьей теории, развитие подготавливает и делает возможным обучение, а последнее как бы стимулирует и продвигает вперед развитие.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 xml:space="preserve"> Концепция  обучения  и  развития  </w:t>
      </w:r>
      <w:proofErr w:type="spellStart"/>
      <w:r w:rsidRPr="00E52B8B">
        <w:rPr>
          <w:b/>
        </w:rPr>
        <w:t>Л.С.Выготского</w:t>
      </w:r>
      <w:proofErr w:type="spellEnd"/>
      <w:r w:rsidRPr="00E52B8B">
        <w:rPr>
          <w:b/>
        </w:rPr>
        <w:t>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Согласно этой теории, как писал Л.С. </w:t>
      </w:r>
      <w:proofErr w:type="spellStart"/>
      <w:r w:rsidRPr="00E52B8B">
        <w:t>Выготский</w:t>
      </w:r>
      <w:proofErr w:type="spellEnd"/>
      <w:r w:rsidRPr="00E52B8B">
        <w:t>, "развитие всегда оказывается более широким кругом, чем обучение... Ребенок научился производить какую-либо операцию. Тем самым он усвоил какой-то структурный принцип, сфера приложения которого шире, чем только операции того типа, на котором это принцип был усвоен. Следовательно, совершая шаг в обучении, ребенок продвигается в развитии на два шага, т.е. обучение и развитие не совпадают". Данная теория разводит процессы обучения и развития и вместе с тем устанавливает их взаимосвязь (развитие подготавливает обучение, а обучение стимулирует развитие).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 основу разрабатываемой в отечественной возрастной и педагогической психологии концепции о соотношении обучения и умственного развития ребенка легло положение о зонах актуального развития (ЗАР) и зоне ближайшего развития (ЗБР). Эти уровни психического развития были выделены Л.С. </w:t>
      </w:r>
      <w:proofErr w:type="spellStart"/>
      <w:r w:rsidRPr="00E52B8B">
        <w:t>Выготским</w:t>
      </w:r>
      <w:proofErr w:type="spellEnd"/>
      <w:r w:rsidRPr="00E52B8B">
        <w:t>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Л.С. </w:t>
      </w:r>
      <w:proofErr w:type="spellStart"/>
      <w:r w:rsidRPr="00E52B8B">
        <w:t>Выготский</w:t>
      </w:r>
      <w:proofErr w:type="spellEnd"/>
      <w:r w:rsidRPr="00E52B8B">
        <w:t xml:space="preserve"> показал, что реальное соотношение умственного развития к возможностям обучения может быть выявлено с помощью определения уровня актуального развития ребенка и его зоны ближайшего развития. Обучение, создавая </w:t>
      </w:r>
      <w:proofErr w:type="gramStart"/>
      <w:r w:rsidRPr="00E52B8B">
        <w:t>последнюю</w:t>
      </w:r>
      <w:proofErr w:type="gramEnd"/>
      <w:r w:rsidRPr="00E52B8B">
        <w:t>, ведет за собой развитие; и только то обучение действенно, которое идет впереди развития.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Зона ближайшего развития - это расхождения между уровнем актуального развития (он определяется степенью трудности задач, решаемых ребёнком самостоятельно) и уровнем потенциального развития (которого ребёнок может достигнуть, решая задачи под руководством взрослого и в сотрудничестве со сверстниками).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Ученый считал, что ЗБР определяет психические функции, находящиеся в процессе созревания. Она связана с такими фундаментальными проблемами детской и педагогической психологии, как возникновение и развитие высших психических функций, соотношение обучения и умственного развития, движущие силы и механизмы психического развития ребёнка. Зона ближайшего развития - следствие становления высших психических функций, которые формируются сначала в совместной деятельности, в сотрудничестве с другими людьми, и постепенно становятся внутренними психическими процессами субъекта.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Зона ближайшего развития свидетельствует о ведущей роли обучения в умственном развитии детей. "Обучение только тогда хорошо, - писал Л.С. </w:t>
      </w:r>
      <w:proofErr w:type="spellStart"/>
      <w:r w:rsidRPr="00E52B8B">
        <w:t>Выготский</w:t>
      </w:r>
      <w:proofErr w:type="spellEnd"/>
      <w:r w:rsidRPr="00E52B8B">
        <w:t xml:space="preserve">, - когда оно идёт впереди развития". Тогда оно пробуждает и вызывает к жизни много других функций, лежащих в зоне ближайшего развития. Обучение может ориентироваться на уже пройденные циклы развития - это низший порог обучения, но оно может ориентироваться на ещё не созревшие функции, на ЗБР, - это высший порог обучения; </w:t>
      </w:r>
      <w:r w:rsidRPr="00E52B8B">
        <w:lastRenderedPageBreak/>
        <w:t xml:space="preserve">между этими порогами и находится оптимальный период обучения. ЗБР даёт представление о внутреннем состоянии, потенциальных возможностях развития ребенка и на этой основе позволяет дать обоснованный прогноз и практические рекомендации об оптимальных сроках </w:t>
      </w:r>
      <w:proofErr w:type="gramStart"/>
      <w:r w:rsidRPr="00E52B8B">
        <w:t>обучения</w:t>
      </w:r>
      <w:proofErr w:type="gramEnd"/>
      <w:r w:rsidRPr="00E52B8B">
        <w:t xml:space="preserve"> как для массы детей, так и для каждого отдельного ребёнка. Определение актуального и потенциального уровней развития, а также ЗБР составляет то, что Л.С. </w:t>
      </w:r>
      <w:proofErr w:type="spellStart"/>
      <w:r w:rsidRPr="00E52B8B">
        <w:t>Выготский</w:t>
      </w:r>
      <w:proofErr w:type="spellEnd"/>
      <w:r w:rsidRPr="00E52B8B">
        <w:t xml:space="preserve"> называл нормативной возрастной диагностикой, в отличие от симптоматической диагностики, опирающейся лишь на внешние признаки развития. В этом аспекте зона ближайшего развития может быть использована как показатель индивидуальных различий детей. В отечественной и зарубежной психологии проводятся исследования с целью разработки методик, позволяющих качественно описать и количественно оценить ЗБР.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ЗБР может быть </w:t>
      </w:r>
      <w:proofErr w:type="gramStart"/>
      <w:r w:rsidRPr="00E52B8B">
        <w:t>выявлена</w:t>
      </w:r>
      <w:proofErr w:type="gramEnd"/>
      <w:r w:rsidRPr="00E52B8B">
        <w:t xml:space="preserve"> и при изучении личности ребёнка, а не только его познавательных процессов. При этом выясняется разница между стихийно складывающимися в процессе социализации личностными характеристиками и теми сдвигами в развитии личности, которые происходят в результате направленных воспитательных воздействий. Оптимальные условия для выявления ЗБР личности создаёт интеграция её в коллективе.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Понятие   учения.  Учение  как  разновидность  деятельности.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b/>
          <w:bCs/>
        </w:rPr>
        <w:t>Учение</w:t>
      </w:r>
      <w:r w:rsidRPr="00E52B8B">
        <w:t xml:space="preserve"> выступает как вид деятельности, целью которого является приобретение человеком знаний, умений и навыков, </w:t>
      </w:r>
      <w:proofErr w:type="gramStart"/>
      <w:r w:rsidRPr="00E52B8B">
        <w:t>необходимых</w:t>
      </w:r>
      <w:proofErr w:type="gramEnd"/>
      <w:r w:rsidRPr="00E52B8B">
        <w:t xml:space="preserve"> в конечном счете для выполнения трудовой деятельности. Особенность учебной деятельности состоит в том, что она прямо служит средством психологического развития индивида.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b/>
          <w:bCs/>
        </w:rPr>
        <w:t>Учебная деятельность</w:t>
      </w:r>
      <w:r w:rsidRPr="00E52B8B">
        <w:t xml:space="preserve"> – ведущая деятельность школьного возраста, в рамках которой происходит контролируемое присвоение основ социального </w:t>
      </w:r>
      <w:proofErr w:type="gramStart"/>
      <w:r w:rsidRPr="00E52B8B">
        <w:t>опыта</w:t>
      </w:r>
      <w:proofErr w:type="gramEnd"/>
      <w:r w:rsidRPr="00E52B8B">
        <w:t xml:space="preserve"> прежде всего в виде интеллектуальных основных операций и теоретических понятий.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Развернутый анализ учебной деятельности дан в трудах </w:t>
      </w:r>
      <w:r w:rsidRPr="00E52B8B">
        <w:rPr>
          <w:i/>
          <w:iCs/>
        </w:rPr>
        <w:t xml:space="preserve">Д. Б. </w:t>
      </w:r>
      <w:proofErr w:type="spellStart"/>
      <w:r w:rsidRPr="00E52B8B">
        <w:rPr>
          <w:i/>
          <w:iCs/>
        </w:rPr>
        <w:t>Эльконина</w:t>
      </w:r>
      <w:proofErr w:type="spellEnd"/>
      <w:r w:rsidRPr="00E52B8B">
        <w:rPr>
          <w:i/>
          <w:iCs/>
        </w:rPr>
        <w:t xml:space="preserve"> </w:t>
      </w:r>
      <w:r w:rsidRPr="00E52B8B">
        <w:t xml:space="preserve">(1904–1984) и </w:t>
      </w:r>
      <w:r w:rsidRPr="00E52B8B">
        <w:rPr>
          <w:i/>
          <w:iCs/>
        </w:rPr>
        <w:t xml:space="preserve">В. В. Давыдова </w:t>
      </w:r>
      <w:r w:rsidRPr="00E52B8B">
        <w:t>(1930–1998).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</w:rPr>
        <w:t xml:space="preserve">В учебной деятельности участвуют </w:t>
      </w:r>
      <w:r w:rsidRPr="00E52B8B">
        <w:t>непременно два лица: 1) учитель; 2) учащийся.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Но это не просто передача знаний от одного к другому. </w:t>
      </w:r>
      <w:proofErr w:type="gramStart"/>
      <w:r w:rsidRPr="00E52B8B">
        <w:t>Это</w:t>
      </w:r>
      <w:proofErr w:type="gramEnd"/>
      <w:r w:rsidRPr="00E52B8B">
        <w:t xml:space="preserve"> прежде всего </w:t>
      </w:r>
      <w:r w:rsidRPr="00E52B8B">
        <w:rPr>
          <w:i/>
          <w:iCs/>
        </w:rPr>
        <w:t xml:space="preserve">процесс активного овладения </w:t>
      </w:r>
      <w:r w:rsidRPr="00E52B8B">
        <w:t xml:space="preserve">знаниями, умениями и навыками под руководством учителя. Сообщая учащимся знания, преподаватель учит их мыслить и наблюдать, выражать </w:t>
      </w:r>
      <w:proofErr w:type="gramStart"/>
      <w:r w:rsidRPr="00E52B8B">
        <w:t>понятое</w:t>
      </w:r>
      <w:proofErr w:type="gramEnd"/>
      <w:r w:rsidRPr="00E52B8B">
        <w:t xml:space="preserve"> в речи. Ученик овладевает не только знаниями, но и способом самостоятельно мыслить, добывать знания. Хорошо организованное обучение носит воспитывающий характер. В процессе обучения формируется личность ученика: ее направленность, волевые черты характера, способности и т. д.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 xml:space="preserve">Понятие   учебной  деятельности.  Её  предмет и  основные  характеристики.  </w:t>
      </w:r>
    </w:p>
    <w:p w:rsidR="00730151" w:rsidRPr="00E52B8B" w:rsidRDefault="00730151" w:rsidP="00730151">
      <w:pPr>
        <w:ind w:firstLine="709"/>
        <w:jc w:val="both"/>
      </w:pPr>
      <w:r w:rsidRPr="00E52B8B">
        <w:t xml:space="preserve">Понятие «учебная деятельность» достаточно неоднозначно. При расширительном его толковании этим термином подменяются понятия </w:t>
      </w:r>
      <w:proofErr w:type="spellStart"/>
      <w:r w:rsidRPr="00E52B8B">
        <w:t>научения</w:t>
      </w:r>
      <w:proofErr w:type="spellEnd"/>
      <w:r w:rsidRPr="00E52B8B">
        <w:t xml:space="preserve"> и учения. Согласно периодизации возрастного развития Д. Б. </w:t>
      </w:r>
      <w:proofErr w:type="spellStart"/>
      <w:r w:rsidRPr="00E52B8B">
        <w:t>Эльконина</w:t>
      </w:r>
      <w:proofErr w:type="spellEnd"/>
      <w:r w:rsidRPr="00E52B8B">
        <w:t xml:space="preserve">, учебная деятельность является ведущей в младшем школьном возрасте. Однако она продолжает оставаться одним из основных видов активности и в последующие возрастные периоды – подростковый, старший школьный и студенческий. В этом смысле </w:t>
      </w:r>
      <w:r w:rsidRPr="00E52B8B">
        <w:rPr>
          <w:i/>
          <w:iCs/>
        </w:rPr>
        <w:t>учебную деятельность</w:t>
      </w:r>
      <w:r w:rsidRPr="00E52B8B">
        <w:t xml:space="preserve"> можно определить как </w:t>
      </w:r>
      <w:r w:rsidRPr="00E52B8B">
        <w:rPr>
          <w:i/>
          <w:iCs/>
        </w:rPr>
        <w:t>деятельность субъекта по овладению обобщенными способами решения жизненных задач и саморазвитию, осуществляемую путем решения учебных задач, специально поставленных преподавателем.</w:t>
      </w:r>
      <w:r w:rsidRPr="00E52B8B">
        <w:t xml:space="preserve"> Первоначально учебная деятельность осуществляется на основе внешнего контроля и оценки со стороны преподавателя, но постепенно они переходят в самоконтроль и самооценку учащегося.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К собственно </w:t>
      </w:r>
      <w:proofErr w:type="spellStart"/>
      <w:r w:rsidRPr="00E52B8B">
        <w:rPr>
          <w:i/>
          <w:iCs/>
        </w:rPr>
        <w:t>деятельностным</w:t>
      </w:r>
      <w:proofErr w:type="spellEnd"/>
      <w:r w:rsidRPr="00E52B8B">
        <w:rPr>
          <w:i/>
          <w:iCs/>
        </w:rPr>
        <w:t xml:space="preserve"> характеристикам</w:t>
      </w:r>
      <w:r w:rsidRPr="00E52B8B">
        <w:t xml:space="preserve"> учебной деятельности относятся ее </w:t>
      </w:r>
      <w:r w:rsidRPr="00E52B8B">
        <w:rPr>
          <w:i/>
          <w:iCs/>
        </w:rPr>
        <w:t>предмет, средства и способы осуществления, продукт и результат</w:t>
      </w:r>
      <w:r w:rsidRPr="00E52B8B">
        <w:t xml:space="preserve">. Предметом учебной деятельности, то есть тем, на что она направлена, </w:t>
      </w:r>
      <w:proofErr w:type="gramStart"/>
      <w:r w:rsidRPr="00E52B8B">
        <w:t>являются</w:t>
      </w:r>
      <w:proofErr w:type="gramEnd"/>
      <w:r w:rsidRPr="00E52B8B">
        <w:t xml:space="preserve"> прежде всего </w:t>
      </w:r>
      <w:r w:rsidRPr="00E52B8B">
        <w:lastRenderedPageBreak/>
        <w:t xml:space="preserve">усвоение знаний, овладение обобщенными способами действий, отработка приемов и способов действий, их программ и алгоритмов, в процессе чего развивается сам обучающийся. Согласно Д. Б. </w:t>
      </w:r>
      <w:proofErr w:type="spellStart"/>
      <w:r w:rsidRPr="00E52B8B">
        <w:t>Эльконину</w:t>
      </w:r>
      <w:proofErr w:type="spellEnd"/>
      <w:r w:rsidRPr="00E52B8B">
        <w:t>, учебная деятельность не тождественна усвоению. Усвоение является основным ее содержанием и определяется строением и уровнем ее развития. В то же время усвоение опосредствует изменения в интеллектуальном и личностном развитии субъекта.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</w:rPr>
        <w:t>Средства учебной деятельности</w:t>
      </w:r>
      <w:r w:rsidRPr="00E52B8B">
        <w:t>, с помощью которых она осуществляется, представлены тремя видами: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52B8B">
        <w:t xml:space="preserve">1) </w:t>
      </w:r>
      <w:r w:rsidRPr="00E52B8B">
        <w:rPr>
          <w:i/>
          <w:iCs/>
        </w:rPr>
        <w:t>мыслительными логическими операциями</w:t>
      </w:r>
      <w:r w:rsidRPr="00E52B8B">
        <w:t xml:space="preserve"> (сравнение, классификация, анализ, синтез, обобщение, абстрагирование, индукция, дедукция), обеспечивающими познавательную и исследовательскую активность.</w:t>
      </w:r>
      <w:proofErr w:type="gramEnd"/>
      <w:r w:rsidRPr="00E52B8B">
        <w:t xml:space="preserve"> Без них вообще невозможна никакая умственная деятельность;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2) </w:t>
      </w:r>
      <w:r w:rsidRPr="00E52B8B">
        <w:rPr>
          <w:i/>
          <w:iCs/>
        </w:rPr>
        <w:t>знаковыми системами</w:t>
      </w:r>
      <w:r w:rsidRPr="00E52B8B">
        <w:t xml:space="preserve">, в форме которых фиксируется знание и воспроизводится индивидуальный опыт. </w:t>
      </w:r>
      <w:proofErr w:type="gramStart"/>
      <w:r w:rsidRPr="00E52B8B">
        <w:t>К ним относятся язык, алфавит, система исчисления, символика, используемая в различных жизненных сферах и научных дисциплинах;</w:t>
      </w:r>
      <w:proofErr w:type="gramEnd"/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3) так называемыми </w:t>
      </w:r>
      <w:r w:rsidRPr="00E52B8B">
        <w:rPr>
          <w:i/>
          <w:iCs/>
        </w:rPr>
        <w:t>фоновыми знаниями</w:t>
      </w:r>
      <w:r w:rsidRPr="00E52B8B">
        <w:t>, то есть уже имеющимися у обучающегося знаниями, посредством включения в которые новых знаний структурируется индивидуальный опыт обучающегося.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</w:rPr>
        <w:t>Способы учебной деятельности</w:t>
      </w:r>
      <w:r w:rsidRPr="00E52B8B">
        <w:t xml:space="preserve"> могут быть многообразными, включающими репродуктивные, проблемно-творческие, </w:t>
      </w:r>
      <w:proofErr w:type="spellStart"/>
      <w:r w:rsidRPr="00E52B8B">
        <w:t>исследовательско-познавательные</w:t>
      </w:r>
      <w:proofErr w:type="spellEnd"/>
      <w:r w:rsidRPr="00E52B8B">
        <w:t xml:space="preserve"> действия, но все они делятся на две категории: умственные действия и двигательные навыки. Действие включает </w:t>
      </w:r>
      <w:r w:rsidRPr="00E52B8B">
        <w:rPr>
          <w:i/>
          <w:iCs/>
        </w:rPr>
        <w:t>ориентировочную, исполнительную, контрольную</w:t>
      </w:r>
      <w:r w:rsidRPr="00E52B8B">
        <w:t xml:space="preserve"> и </w:t>
      </w:r>
      <w:r w:rsidRPr="00E52B8B">
        <w:rPr>
          <w:i/>
          <w:iCs/>
        </w:rPr>
        <w:t>корректировочную части.</w:t>
      </w:r>
    </w:p>
    <w:p w:rsidR="00730151" w:rsidRPr="00E52B8B" w:rsidRDefault="00730151" w:rsidP="00730151">
      <w:pPr>
        <w:ind w:firstLine="709"/>
        <w:jc w:val="both"/>
      </w:pPr>
      <w:r w:rsidRPr="00E52B8B">
        <w:rPr>
          <w:i/>
          <w:iCs/>
        </w:rPr>
        <w:t>Продуктом учебной деятельности</w:t>
      </w:r>
      <w:r w:rsidRPr="00E52B8B">
        <w:t xml:space="preserve"> является появившееся у обучающегося </w:t>
      </w:r>
      <w:r w:rsidRPr="00E52B8B">
        <w:rPr>
          <w:i/>
          <w:iCs/>
        </w:rPr>
        <w:t>структурированное и актуализируемое знание</w:t>
      </w:r>
      <w:r w:rsidRPr="00E52B8B">
        <w:t xml:space="preserve">, становящееся основой умения решать задачи, требующие его применения. </w:t>
      </w:r>
      <w:r w:rsidRPr="00E52B8B">
        <w:rPr>
          <w:i/>
          <w:iCs/>
        </w:rPr>
        <w:t>Результат учебной деятельности</w:t>
      </w:r>
      <w:r w:rsidRPr="00E52B8B">
        <w:t xml:space="preserve"> не само знание, а вызванное его усвоением </w:t>
      </w:r>
      <w:r w:rsidRPr="00E52B8B">
        <w:rPr>
          <w:i/>
          <w:iCs/>
        </w:rPr>
        <w:t>изменение в уровне развития учащегося</w:t>
      </w:r>
      <w:r w:rsidRPr="00E52B8B">
        <w:t>: появление новых жизненных ценностей, жизненных смыслов, изменение отношения к учению. Субъект может испытывать желание продолжать эту деятельность или же начать избегать ее выполнения. Эти варианты отношения к учению, в конечном счете, обусловливают уровень интеллектуального и личностного развития.</w:t>
      </w:r>
    </w:p>
    <w:p w:rsidR="00730151" w:rsidRPr="00E52B8B" w:rsidRDefault="00730151" w:rsidP="00730151">
      <w:pPr>
        <w:ind w:firstLine="709"/>
        <w:jc w:val="both"/>
        <w:rPr>
          <w:b/>
        </w:rPr>
      </w:pPr>
      <w:r w:rsidRPr="00E52B8B">
        <w:t>Применение же знаний на практике как показатель усвоения есть не только результат учения, но и способ овладения знаниями, их закрепления, формирования прочных навыков. На этом этапе усвоения овладение материалом направлено уже не на учение, а на практические жизненные цели.</w:t>
      </w:r>
    </w:p>
    <w:p w:rsidR="00730151" w:rsidRPr="00E52B8B" w:rsidRDefault="00730151" w:rsidP="00730151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b/>
        </w:rPr>
      </w:pPr>
      <w:r w:rsidRPr="00E52B8B">
        <w:rPr>
          <w:b/>
        </w:rPr>
        <w:t>Структура  учебной  деятельности.</w:t>
      </w:r>
    </w:p>
    <w:p w:rsidR="00B23009" w:rsidRPr="00E52B8B" w:rsidRDefault="00730151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Учебная деятельность есть, прежде всего, такая деятельность, в результате которой происходят изменения в самом ученике.</w:t>
      </w:r>
      <w:r w:rsidRPr="00E52B8B">
        <w:br/>
      </w:r>
      <w:r w:rsidR="00B23009" w:rsidRPr="00E52B8B">
        <w:rPr>
          <w:rStyle w:val="a4"/>
        </w:rPr>
        <w:t>Структура учебной деятельности</w:t>
      </w:r>
      <w:r w:rsidR="00B23009" w:rsidRPr="00E52B8B">
        <w:t>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Цель</w:t>
      </w:r>
      <w:r w:rsidRPr="00E52B8B">
        <w:t xml:space="preserve"> - овладение содержанием и способами учения, обогащение личности ребенка, т.е. усвоение научных знаний и соответствующих умений.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 xml:space="preserve">Мотивы </w:t>
      </w:r>
      <w:r w:rsidRPr="00E52B8B">
        <w:t>- это то, что побуждает учиться, преодолевать трудности в процессе овладения знаниями; устойчивая внутренняя психологическая причина поведения, поступков, деятельности.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Классификация мотивов учения</w:t>
      </w:r>
      <w:r w:rsidRPr="00E52B8B">
        <w:t>: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  <w:u w:val="single"/>
        </w:rPr>
        <w:t>Социальные</w:t>
      </w:r>
      <w:r w:rsidRPr="00E52B8B">
        <w:t>: стремление приобрести знания, быть полезным обществу, стремление заслужить похвалу обучающего, стремление заслужить уважение товарищей, избегание наказания.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  <w:u w:val="single"/>
        </w:rPr>
        <w:t>Познавательные</w:t>
      </w:r>
      <w:r w:rsidRPr="00E52B8B">
        <w:t>: ориентация на овладение новыми знаниями, ориентация на процесс учения (ребёнок находит удовольствие в активности в данном виде деятельности, даже если она не приносит сразу определённых результатов), ориентация на результат (ребёнок старается на уроке, чтобы получить «10», хотя сам предмет ему не интересен).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52B8B">
        <w:rPr>
          <w:i/>
          <w:iCs/>
          <w:u w:val="single"/>
        </w:rPr>
        <w:t>Эмоциональные</w:t>
      </w:r>
      <w:proofErr w:type="gramEnd"/>
      <w:r w:rsidRPr="00E52B8B">
        <w:rPr>
          <w:i/>
          <w:iCs/>
          <w:u w:val="single"/>
        </w:rPr>
        <w:t>:</w:t>
      </w:r>
      <w:r w:rsidRPr="00E52B8B">
        <w:t xml:space="preserve"> интерес на эмоциональном уровне.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Каковы главные </w:t>
      </w:r>
      <w:r w:rsidRPr="00E52B8B">
        <w:rPr>
          <w:u w:val="single"/>
        </w:rPr>
        <w:t>мотивы</w:t>
      </w:r>
      <w:r w:rsidRPr="00E52B8B">
        <w:t xml:space="preserve"> учебной деятельности </w:t>
      </w:r>
      <w:proofErr w:type="gramStart"/>
      <w:r w:rsidRPr="00E52B8B">
        <w:t>шес</w:t>
      </w:r>
      <w:r w:rsidRPr="00E52B8B">
        <w:softHyphen/>
        <w:t>тилетних</w:t>
      </w:r>
      <w:proofErr w:type="gramEnd"/>
      <w:r w:rsidRPr="00E52B8B">
        <w:t xml:space="preserve">? Исследования показывают, что </w:t>
      </w:r>
      <w:r w:rsidRPr="00E52B8B">
        <w:rPr>
          <w:i/>
          <w:iCs/>
        </w:rPr>
        <w:t>доминирую</w:t>
      </w:r>
      <w:r w:rsidRPr="00E52B8B">
        <w:rPr>
          <w:i/>
          <w:iCs/>
        </w:rPr>
        <w:softHyphen/>
        <w:t>щее значение</w:t>
      </w:r>
      <w:r w:rsidRPr="00E52B8B">
        <w:t xml:space="preserve"> у детей этого возраста имеют </w:t>
      </w:r>
      <w:r w:rsidRPr="00E52B8B">
        <w:rPr>
          <w:i/>
          <w:iCs/>
        </w:rPr>
        <w:t>мотивы уче</w:t>
      </w:r>
      <w:r w:rsidRPr="00E52B8B">
        <w:rPr>
          <w:i/>
          <w:iCs/>
        </w:rPr>
        <w:softHyphen/>
        <w:t>ния, лежащие вне самой учебной деятельности</w:t>
      </w:r>
      <w:r w:rsidRPr="00E52B8B">
        <w:t>. Боль</w:t>
      </w:r>
      <w:r w:rsidRPr="00E52B8B">
        <w:softHyphen/>
        <w:t xml:space="preserve">шинство детей привлекает возможность реализовать в роли школьника потребности в </w:t>
      </w:r>
      <w:r w:rsidRPr="00E52B8B">
        <w:rPr>
          <w:i/>
          <w:iCs/>
        </w:rPr>
        <w:t>признании, в общении, в самоутверждении</w:t>
      </w:r>
      <w:r w:rsidRPr="00E52B8B">
        <w:t>. В начале учебного года мотивы, свя</w:t>
      </w:r>
      <w:r w:rsidRPr="00E52B8B">
        <w:softHyphen/>
        <w:t>занные с самим познанием, учением, имеют незначи</w:t>
      </w:r>
      <w:r w:rsidRPr="00E52B8B">
        <w:softHyphen/>
        <w:t>тельный вес. Но к концу учебного года детей с этим ти</w:t>
      </w:r>
      <w:r w:rsidRPr="00E52B8B">
        <w:softHyphen/>
        <w:t>пом мотивации учения становится больше (очевидно, под педагогическим воздействием учителя, воспитате</w:t>
      </w:r>
      <w:r w:rsidRPr="00E52B8B">
        <w:softHyphen/>
        <w:t>ля). Однако исследователи предостерегают: успокаи</w:t>
      </w:r>
      <w:r w:rsidRPr="00E52B8B">
        <w:softHyphen/>
        <w:t xml:space="preserve">ваться рано. </w:t>
      </w:r>
      <w:r w:rsidRPr="00E52B8B">
        <w:rPr>
          <w:i/>
          <w:iCs/>
        </w:rPr>
        <w:t>Познавательные мотивы</w:t>
      </w:r>
      <w:r w:rsidRPr="00E52B8B">
        <w:t xml:space="preserve"> </w:t>
      </w:r>
      <w:proofErr w:type="gramStart"/>
      <w:r w:rsidRPr="00E52B8B">
        <w:t>шестилетних</w:t>
      </w:r>
      <w:proofErr w:type="gramEnd"/>
      <w:r w:rsidRPr="00E52B8B">
        <w:t xml:space="preserve"> еще крайне неустойчивы, </w:t>
      </w:r>
      <w:proofErr w:type="spellStart"/>
      <w:r w:rsidRPr="00E52B8B">
        <w:t>ситуативны</w:t>
      </w:r>
      <w:proofErr w:type="spellEnd"/>
      <w:r w:rsidRPr="00E52B8B">
        <w:t>. Они нуждаются в по</w:t>
      </w:r>
      <w:r w:rsidRPr="00E52B8B">
        <w:softHyphen/>
        <w:t>стоянном, но косвенном, ненавязчивом подкреплении.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Педагогу важно сохранить и увеличить интерес де</w:t>
      </w:r>
      <w:r w:rsidRPr="00E52B8B">
        <w:softHyphen/>
        <w:t>тей к школе. Ему важно знать, какие мотивы наиболее значимы для ребенка на данном этапе, чтобы с учетом этого строить свое обучение. Напомним: учебная цель, не связанная с актуальными для ребенка мотивами, не затронувшая его душу, не удерживается в его сознании, легко подменяется другими целями, более созвучными с привычными побуждениями ребенка.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Поскольку в шестилетнем возрасте внутренняя, по</w:t>
      </w:r>
      <w:r w:rsidRPr="00E52B8B">
        <w:softHyphen/>
        <w:t>знавательная мотивация учения только еще формирует</w:t>
      </w:r>
      <w:r w:rsidRPr="00E52B8B">
        <w:softHyphen/>
        <w:t xml:space="preserve">ся и воля (так необходимая в учении) еще недостаточно развита, целесообразно поддерживать максимальное многообразие мотивов учения (его </w:t>
      </w:r>
      <w:proofErr w:type="spellStart"/>
      <w:r w:rsidRPr="00E52B8B">
        <w:rPr>
          <w:i/>
          <w:iCs/>
        </w:rPr>
        <w:t>полимотивированность</w:t>
      </w:r>
      <w:proofErr w:type="spellEnd"/>
      <w:r w:rsidRPr="00E52B8B">
        <w:rPr>
          <w:i/>
          <w:iCs/>
        </w:rPr>
        <w:t>)</w:t>
      </w:r>
      <w:r w:rsidRPr="00E52B8B">
        <w:t xml:space="preserve"> при обучении детей в школе. </w:t>
      </w:r>
      <w:r w:rsidRPr="00E52B8B">
        <w:rPr>
          <w:i/>
          <w:iCs/>
        </w:rPr>
        <w:t xml:space="preserve">Нужно вызывать у детей самую разную мотивацию </w:t>
      </w:r>
      <w:r w:rsidRPr="00E52B8B">
        <w:t>— игровую, соревнова</w:t>
      </w:r>
      <w:r w:rsidRPr="00E52B8B">
        <w:softHyphen/>
        <w:t>тельную, престижную и т. д. — и акцентировать ее в большей степени, чем это пока делается при обучении шестилеток.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Учебная задача</w:t>
      </w:r>
      <w:r w:rsidRPr="00E52B8B">
        <w:t xml:space="preserve"> - это то, что ребенок должен освоить.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Учебное действие</w:t>
      </w:r>
      <w:r w:rsidRPr="00E52B8B">
        <w:t xml:space="preserve"> - это изменения учебного материала, необходимые для его освоения ребенком, это то, что ребенок должен сделать, чтобы обнаружить свойства того предмета, который он изучает.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Учебное действие формируется на основе овладения </w:t>
      </w:r>
      <w:r w:rsidRPr="00E52B8B">
        <w:rPr>
          <w:rStyle w:val="a4"/>
          <w:i/>
          <w:iCs/>
        </w:rPr>
        <w:t>способами учения</w:t>
      </w:r>
      <w:r w:rsidRPr="00E52B8B">
        <w:t xml:space="preserve"> (операционная сторона учения) </w:t>
      </w:r>
      <w:r w:rsidRPr="00E52B8B">
        <w:rPr>
          <w:i/>
          <w:iCs/>
        </w:rPr>
        <w:t>–</w:t>
      </w:r>
      <w:r w:rsidRPr="00E52B8B">
        <w:t xml:space="preserve"> это практические и умственные действия, с помощью которых </w:t>
      </w:r>
      <w:proofErr w:type="gramStart"/>
      <w:r w:rsidRPr="00E52B8B">
        <w:t>обучающийся</w:t>
      </w:r>
      <w:proofErr w:type="gramEnd"/>
      <w:r w:rsidRPr="00E52B8B">
        <w:t xml:space="preserve"> овладевает содержанием учения и вместе с тем применяет усвоенные знания на практике.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i/>
          <w:iCs/>
          <w:u w:val="single"/>
        </w:rPr>
        <w:t>Практические действия</w:t>
      </w:r>
      <w:r w:rsidRPr="00E52B8B">
        <w:t xml:space="preserve"> - (действия с предметами) – с изображениями предметов, схемами, таблицами и моделями, с раздаточным материалом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52B8B">
        <w:rPr>
          <w:i/>
          <w:iCs/>
          <w:u w:val="single"/>
        </w:rPr>
        <w:t>Умственные действия</w:t>
      </w:r>
      <w:r w:rsidRPr="00E52B8B">
        <w:t xml:space="preserve">: </w:t>
      </w:r>
      <w:proofErr w:type="spellStart"/>
      <w:r w:rsidRPr="00E52B8B">
        <w:t>перцептивные</w:t>
      </w:r>
      <w:proofErr w:type="spellEnd"/>
      <w:r w:rsidRPr="00E52B8B">
        <w:t xml:space="preserve">, </w:t>
      </w:r>
      <w:proofErr w:type="spellStart"/>
      <w:r w:rsidRPr="00E52B8B">
        <w:t>мнемические</w:t>
      </w:r>
      <w:proofErr w:type="spellEnd"/>
      <w:r w:rsidRPr="00E52B8B">
        <w:t xml:space="preserve">, мыслительные (анализ, синтез, сравнение, классификация и т.д.), репродуктивные – по заданным шаблонам, способам (воспроизводящие), продуктивные – создание нового (осуществляются по самостоятельно формируемым критериям, собственным программам, новыми способами, новым сочетанием средств), вербальные – отражение материального в слове (обозначение, описание, высказывание, повторение слов и высказываний), т.е. выполнение действия в речевой форме, </w:t>
      </w:r>
      <w:proofErr w:type="spellStart"/>
      <w:r w:rsidRPr="00E52B8B">
        <w:t>имажетивные</w:t>
      </w:r>
      <w:proofErr w:type="spellEnd"/>
      <w:r w:rsidRPr="00E52B8B">
        <w:t xml:space="preserve"> (направлены на создание образов воображения).</w:t>
      </w:r>
      <w:proofErr w:type="gramEnd"/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t>Чтобы успешно учиться, ребенку необходимы опре</w:t>
      </w:r>
      <w:r w:rsidRPr="00E52B8B">
        <w:softHyphen/>
        <w:t>деленные навыки (автоматизированные способы выпол</w:t>
      </w:r>
      <w:r w:rsidRPr="00E52B8B">
        <w:softHyphen/>
        <w:t xml:space="preserve">нения действий) и умения (сочетание знаний и навыков, обеспечивающее успешное выполнение деятельности). </w:t>
      </w:r>
      <w:proofErr w:type="gramStart"/>
      <w:r w:rsidRPr="00E52B8B">
        <w:t xml:space="preserve">В их числе — </w:t>
      </w:r>
      <w:r w:rsidRPr="00E52B8B">
        <w:rPr>
          <w:i/>
          <w:iCs/>
        </w:rPr>
        <w:t>специфические</w:t>
      </w:r>
      <w:r w:rsidRPr="00E52B8B">
        <w:t xml:space="preserve"> навыки и умения, необхо</w:t>
      </w:r>
      <w:r w:rsidRPr="00E52B8B">
        <w:softHyphen/>
        <w:t>димые на определенных уроках (сложение, вычитание, выделение фонем, чтение, письмо, рисование и т. д.).</w:t>
      </w:r>
      <w:proofErr w:type="gramEnd"/>
      <w:r w:rsidRPr="00E52B8B">
        <w:t xml:space="preserve"> Но наряду с ними особое внимание следует обратить на </w:t>
      </w:r>
      <w:r w:rsidRPr="00E52B8B">
        <w:rPr>
          <w:i/>
          <w:iCs/>
        </w:rPr>
        <w:t>обобщенные</w:t>
      </w:r>
      <w:r w:rsidRPr="00E52B8B">
        <w:t xml:space="preserve"> умения, которые нужны на любом уроке, занятии. В полной мере эти умения разовьются позже, но зачатки их появляются уже в дошкольном возрасте.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  <w:i/>
          <w:iCs/>
        </w:rPr>
        <w:t>Действие контроля (самоконтроля)</w:t>
      </w:r>
      <w:r w:rsidRPr="00E52B8B">
        <w:t xml:space="preserve"> - это указание на то, правильно ли ребенок осуществляет действие, соответствующее образцу. Это действие должно выполняться не только учителем. Бо</w:t>
      </w:r>
      <w:r w:rsidRPr="00E52B8B">
        <w:softHyphen/>
        <w:t>лее того, он должен специально учить ребенка контролировать свои действия не только по их конечному ре</w:t>
      </w:r>
      <w:r w:rsidRPr="00E52B8B">
        <w:softHyphen/>
        <w:t>зультату, но и по ходу его достижения.</w:t>
      </w:r>
    </w:p>
    <w:p w:rsidR="00B23009" w:rsidRPr="00E52B8B" w:rsidRDefault="00B23009" w:rsidP="00B23009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Действие оценки (самооценки)</w:t>
      </w:r>
      <w:r w:rsidRPr="00E52B8B">
        <w:t xml:space="preserve"> - определение того, достиг ли ученик результата или нет. </w:t>
      </w:r>
      <w:r w:rsidRPr="00E52B8B">
        <w:rPr>
          <w:i/>
          <w:iCs/>
        </w:rPr>
        <w:t xml:space="preserve">Результат </w:t>
      </w:r>
      <w:r w:rsidRPr="00E52B8B">
        <w:t xml:space="preserve">учебной деятельности может быть выражен: потребностью </w:t>
      </w:r>
      <w:r w:rsidRPr="00E52B8B">
        <w:lastRenderedPageBreak/>
        <w:t xml:space="preserve">продолжать учение, интересом, удовлетворенностью от учебы </w:t>
      </w:r>
      <w:r w:rsidRPr="00E52B8B">
        <w:rPr>
          <w:i/>
          <w:iCs/>
        </w:rPr>
        <w:t xml:space="preserve">либо </w:t>
      </w:r>
      <w:r w:rsidRPr="00E52B8B">
        <w:t>нежеланием учиться, отрицательным отношением к учебному заведению, избегание учебы, непосещение занятий, уход из учебного заведения.</w:t>
      </w:r>
    </w:p>
    <w:p w:rsidR="00730151" w:rsidRPr="00E52B8B" w:rsidRDefault="00730151" w:rsidP="00B23009">
      <w:pPr>
        <w:ind w:firstLine="709"/>
        <w:rPr>
          <w:b/>
        </w:rPr>
      </w:pPr>
      <w:r w:rsidRPr="00E52B8B">
        <w:rPr>
          <w:b/>
        </w:rPr>
        <w:t>Возрастные  особенности   формирования учебной  деятельности.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Младший школьный возраст характеризуется введением учащегося в учебную деятельность, овладением всеми ее компонентами; учебная деятельность имеет здесь ведущее значение.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>Средний школьный возраст.  Идет становление произвольности учебной деятельности, овладение ребенком ее общей структурой, осознание индивидуальных особенностей своей учебной работы, использование учебной деятельности как средства организации своего взаимодействия с другими школьниками.</w:t>
      </w:r>
    </w:p>
    <w:p w:rsidR="00730151" w:rsidRPr="00E52B8B" w:rsidRDefault="00730151" w:rsidP="00730151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Старший школьный возраст характеризуется использованием учебной деятельности как средства профориентации и </w:t>
      </w:r>
      <w:proofErr w:type="spellStart"/>
      <w:r w:rsidRPr="00E52B8B">
        <w:t>профподготовки</w:t>
      </w:r>
      <w:proofErr w:type="spellEnd"/>
      <w:r w:rsidRPr="00E52B8B">
        <w:t>, овладением способами самостоятельной учебной деятельности и самообразования, а также переходом от усвоения общественно выработанного опыта учебной деятельности к его обогащению, т.е. творческой исследовательской познавательной деятельности</w:t>
      </w:r>
    </w:p>
    <w:sectPr w:rsidR="00730151" w:rsidRPr="00E52B8B" w:rsidSect="005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33C"/>
    <w:multiLevelType w:val="multilevel"/>
    <w:tmpl w:val="5056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50D47"/>
    <w:multiLevelType w:val="multilevel"/>
    <w:tmpl w:val="023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A42AE"/>
    <w:multiLevelType w:val="hybridMultilevel"/>
    <w:tmpl w:val="5EFAF0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compat/>
  <w:rsids>
    <w:rsidRoot w:val="00730151"/>
    <w:rsid w:val="005F57E7"/>
    <w:rsid w:val="00730151"/>
    <w:rsid w:val="00B2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1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0151"/>
    <w:rPr>
      <w:b/>
      <w:bCs/>
    </w:rPr>
  </w:style>
  <w:style w:type="character" w:styleId="a5">
    <w:name w:val="Hyperlink"/>
    <w:basedOn w:val="a0"/>
    <w:uiPriority w:val="99"/>
    <w:semiHidden/>
    <w:unhideWhenUsed/>
    <w:rsid w:val="00730151"/>
    <w:rPr>
      <w:color w:val="0000FF"/>
      <w:u w:val="single"/>
    </w:rPr>
  </w:style>
  <w:style w:type="character" w:styleId="a6">
    <w:name w:val="Emphasis"/>
    <w:basedOn w:val="a0"/>
    <w:uiPriority w:val="20"/>
    <w:qFormat/>
    <w:rsid w:val="00730151"/>
    <w:rPr>
      <w:i/>
      <w:iCs/>
    </w:rPr>
  </w:style>
  <w:style w:type="paragraph" w:customStyle="1" w:styleId="textdoc">
    <w:name w:val="textdoc"/>
    <w:basedOn w:val="a"/>
    <w:rsid w:val="007301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2023-10-10T12:12:00Z</dcterms:created>
  <dcterms:modified xsi:type="dcterms:W3CDTF">2023-10-10T12:34:00Z</dcterms:modified>
</cp:coreProperties>
</file>