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DD3968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 xml:space="preserve">Теоретические и методические основы организации продуктивных видов деятельности детей </w:t>
      </w:r>
      <w:r w:rsidR="00D625ED">
        <w:rPr>
          <w:rFonts w:eastAsia="Calibri"/>
          <w:b/>
          <w:bCs/>
          <w:sz w:val="40"/>
          <w:szCs w:val="22"/>
        </w:rPr>
        <w:t xml:space="preserve">раннего и </w:t>
      </w:r>
      <w:r>
        <w:rPr>
          <w:rFonts w:eastAsia="Calibri"/>
          <w:b/>
          <w:bCs/>
          <w:sz w:val="40"/>
          <w:szCs w:val="22"/>
        </w:rPr>
        <w:t>дошкольного возраста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для студентов </w:t>
      </w:r>
    </w:p>
    <w:p w:rsidR="00D625ED" w:rsidRDefault="00D625ED" w:rsidP="00E57EC6">
      <w:pPr>
        <w:spacing w:after="20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программе дополнительного профессионального образования </w:t>
      </w:r>
    </w:p>
    <w:p w:rsidR="00D625ED" w:rsidRPr="00D24E5E" w:rsidRDefault="00D625ED" w:rsidP="00E57EC6">
      <w:pPr>
        <w:spacing w:after="20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 профессиональной переподготовки)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D625ED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Педагогика и методика дошкольного образования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3E0833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</w:t>
      </w:r>
      <w:r w:rsidR="00D625ED">
        <w:rPr>
          <w:sz w:val="28"/>
          <w:szCs w:val="28"/>
        </w:rPr>
        <w:t>3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по </w:t>
      </w:r>
      <w:r w:rsidR="00D625ED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дисциплине </w:t>
      </w:r>
      <w:r w:rsidR="00DD3968" w:rsidRPr="00DD3968">
        <w:rPr>
          <w:rFonts w:eastAsia="Calibri"/>
          <w:b/>
          <w:bCs/>
          <w:sz w:val="28"/>
          <w:szCs w:val="28"/>
        </w:rPr>
        <w:t xml:space="preserve">Теоретические и методические основы организации продуктивных видов деятельности детей </w:t>
      </w:r>
      <w:r w:rsidR="00D625ED">
        <w:rPr>
          <w:rFonts w:eastAsia="Calibri"/>
          <w:b/>
          <w:bCs/>
          <w:sz w:val="28"/>
          <w:szCs w:val="28"/>
        </w:rPr>
        <w:t xml:space="preserve">раннего и </w:t>
      </w:r>
      <w:r w:rsidR="00DD3968" w:rsidRPr="00DD3968">
        <w:rPr>
          <w:rFonts w:eastAsia="Calibri"/>
          <w:b/>
          <w:bCs/>
          <w:sz w:val="28"/>
          <w:szCs w:val="28"/>
        </w:rPr>
        <w:t>дошкольного возраста</w:t>
      </w:r>
      <w:r w:rsidR="00DD3968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Pr="00A563FB" w:rsidRDefault="00A563FB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 xml:space="preserve">рограмма является частью основной профессиональной образовательной программы дополнительной подготовки в соответствии с ФГОС СПО по программе </w:t>
      </w:r>
      <w:r w:rsidRPr="00A563FB">
        <w:rPr>
          <w:rStyle w:val="FontStyle16"/>
          <w:b/>
          <w:sz w:val="28"/>
          <w:szCs w:val="28"/>
        </w:rPr>
        <w:t>Педагогика и методика дошкольного образования</w:t>
      </w:r>
    </w:p>
    <w:p w:rsidR="00E57EC6" w:rsidRPr="00F56DA7" w:rsidRDefault="00E57EC6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 xml:space="preserve">нальными </w:t>
      </w:r>
      <w:proofErr w:type="gramStart"/>
      <w:r>
        <w:rPr>
          <w:sz w:val="28"/>
          <w:szCs w:val="28"/>
        </w:rPr>
        <w:t>компетенциями</w:t>
      </w:r>
      <w:proofErr w:type="gramEnd"/>
      <w:r>
        <w:rPr>
          <w:sz w:val="28"/>
          <w:szCs w:val="28"/>
        </w:rPr>
        <w:t xml:space="preserve">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планирования различных видов продуктивной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продуктивной деятельности дошкольников;</w:t>
      </w:r>
      <w:r w:rsidRPr="003C7B27">
        <w:rPr>
          <w:rFonts w:cs="Arial"/>
          <w:sz w:val="28"/>
          <w:szCs w:val="28"/>
        </w:rPr>
        <w:tab/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наблюдения и анализ </w:t>
      </w:r>
      <w:r w:rsidRPr="003C7B27">
        <w:rPr>
          <w:rFonts w:cs="Arial"/>
          <w:sz w:val="28"/>
          <w:szCs w:val="28"/>
        </w:rPr>
        <w:t xml:space="preserve"> продуктивной деятельности, организации проведения праздников и развлечений;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наблюдения за формированием, развитием творческих способностей, мелкой моторики у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оценки продуктов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изобразительной деятельности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традиционных и инновационных форм работы по изобразительной деятельности с детьми и их родителями;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составления планов кружковой и индивидуальной работы, сценариев развлечений, конспектов занятий с учетом особенностей возраста, группы и отдельных воспитанников;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оформления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средства определения результатов обучения, интерпретировать результаты диагностики;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</w:t>
      </w:r>
      <w:r>
        <w:rPr>
          <w:rFonts w:cs="Arial"/>
          <w:sz w:val="28"/>
          <w:szCs w:val="28"/>
        </w:rPr>
        <w:t>дивидуальной и кружковой работы.</w:t>
      </w:r>
      <w:r w:rsidRPr="003C7B27">
        <w:rPr>
          <w:rFonts w:cs="Arial"/>
          <w:sz w:val="28"/>
          <w:szCs w:val="28"/>
        </w:rPr>
        <w:t xml:space="preserve">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инд</w:t>
      </w:r>
      <w:r>
        <w:rPr>
          <w:rFonts w:cs="Arial"/>
          <w:sz w:val="28"/>
          <w:szCs w:val="28"/>
        </w:rPr>
        <w:t>ивидуальной и кружковой работы.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</w:t>
      </w:r>
      <w:r w:rsidR="00441ABC">
        <w:rPr>
          <w:sz w:val="28"/>
          <w:szCs w:val="28"/>
        </w:rPr>
        <w:t>дифференцированного зачета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441ABC" w:rsidRPr="00441ABC" w:rsidRDefault="00441ABC" w:rsidP="00441ABC">
      <w:pPr>
        <w:numPr>
          <w:ilvl w:val="0"/>
          <w:numId w:val="6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 xml:space="preserve">Дошкольное образование. Практикум по дисциплинам профессионального учебного цикла / под ред. О.М. </w:t>
      </w:r>
      <w:proofErr w:type="spellStart"/>
      <w:r w:rsidRPr="00441ABC">
        <w:rPr>
          <w:sz w:val="28"/>
          <w:szCs w:val="28"/>
        </w:rPr>
        <w:t>Газиной</w:t>
      </w:r>
      <w:proofErr w:type="spellEnd"/>
      <w:r w:rsidRPr="00441ABC">
        <w:rPr>
          <w:sz w:val="28"/>
          <w:szCs w:val="28"/>
        </w:rPr>
        <w:t xml:space="preserve">, В.И. Яшиной. – М.: Издательство </w:t>
      </w:r>
      <w:proofErr w:type="spellStart"/>
      <w:r w:rsidRPr="00441ABC">
        <w:rPr>
          <w:sz w:val="28"/>
          <w:szCs w:val="28"/>
        </w:rPr>
        <w:t>Юрайт</w:t>
      </w:r>
      <w:proofErr w:type="spellEnd"/>
      <w:r w:rsidRPr="00441ABC">
        <w:rPr>
          <w:sz w:val="28"/>
          <w:szCs w:val="28"/>
        </w:rPr>
        <w:t>, 2018. – 111 с.</w:t>
      </w:r>
    </w:p>
    <w:p w:rsidR="00441ABC" w:rsidRPr="00441ABC" w:rsidRDefault="00441ABC" w:rsidP="00441ABC">
      <w:pPr>
        <w:numPr>
          <w:ilvl w:val="0"/>
          <w:numId w:val="6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>Козлова С.А. Дошкольная педагогика: учебное пособие для студентов сред</w:t>
      </w:r>
      <w:proofErr w:type="gramStart"/>
      <w:r w:rsidRPr="00441ABC">
        <w:rPr>
          <w:sz w:val="28"/>
          <w:szCs w:val="28"/>
        </w:rPr>
        <w:t>.</w:t>
      </w:r>
      <w:proofErr w:type="gramEnd"/>
      <w:r w:rsidRPr="00441ABC">
        <w:rPr>
          <w:sz w:val="28"/>
          <w:szCs w:val="28"/>
        </w:rPr>
        <w:t xml:space="preserve"> </w:t>
      </w:r>
      <w:proofErr w:type="gramStart"/>
      <w:r w:rsidRPr="00441ABC">
        <w:rPr>
          <w:sz w:val="28"/>
          <w:szCs w:val="28"/>
        </w:rPr>
        <w:t>п</w:t>
      </w:r>
      <w:proofErr w:type="gramEnd"/>
      <w:r w:rsidRPr="00441ABC">
        <w:rPr>
          <w:sz w:val="28"/>
          <w:szCs w:val="28"/>
        </w:rPr>
        <w:t>роф. учеб. Зав / С.А. Козлова, Т.А. Куликова. 17-е изд. – М.</w:t>
      </w:r>
      <w:proofErr w:type="gramStart"/>
      <w:r w:rsidRPr="00441ABC">
        <w:rPr>
          <w:sz w:val="28"/>
          <w:szCs w:val="28"/>
        </w:rPr>
        <w:t xml:space="preserve"> :</w:t>
      </w:r>
      <w:proofErr w:type="gramEnd"/>
      <w:r w:rsidRPr="00441ABC">
        <w:rPr>
          <w:sz w:val="28"/>
          <w:szCs w:val="28"/>
        </w:rPr>
        <w:t xml:space="preserve"> Издательский центр «Академия», 2020. – 416 с.</w:t>
      </w:r>
    </w:p>
    <w:p w:rsidR="00441ABC" w:rsidRPr="00441ABC" w:rsidRDefault="00441ABC" w:rsidP="00441ABC">
      <w:pPr>
        <w:numPr>
          <w:ilvl w:val="0"/>
          <w:numId w:val="6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>Козлова С.А. Теоретические и методические основы организации трудовой деятельности дошкольников : учебник для студ. учреждений сред</w:t>
      </w:r>
      <w:proofErr w:type="gramStart"/>
      <w:r w:rsidRPr="00441ABC">
        <w:rPr>
          <w:sz w:val="28"/>
          <w:szCs w:val="28"/>
        </w:rPr>
        <w:t>.</w:t>
      </w:r>
      <w:proofErr w:type="gramEnd"/>
      <w:r w:rsidRPr="00441ABC">
        <w:rPr>
          <w:sz w:val="28"/>
          <w:szCs w:val="28"/>
        </w:rPr>
        <w:t xml:space="preserve"> </w:t>
      </w:r>
      <w:proofErr w:type="gramStart"/>
      <w:r w:rsidRPr="00441ABC">
        <w:rPr>
          <w:sz w:val="28"/>
          <w:szCs w:val="28"/>
        </w:rPr>
        <w:t>п</w:t>
      </w:r>
      <w:proofErr w:type="gramEnd"/>
      <w:r w:rsidRPr="00441ABC">
        <w:rPr>
          <w:sz w:val="28"/>
          <w:szCs w:val="28"/>
        </w:rPr>
        <w:t>роф. Образования/ С.А. Козлова.-3-е изд., стер. - М.: Академия, 2017.-144с.</w:t>
      </w:r>
    </w:p>
    <w:p w:rsidR="00441ABC" w:rsidRPr="00441ABC" w:rsidRDefault="00441ABC" w:rsidP="00441ABC">
      <w:pPr>
        <w:numPr>
          <w:ilvl w:val="0"/>
          <w:numId w:val="6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proofErr w:type="spellStart"/>
      <w:r w:rsidRPr="00441ABC">
        <w:rPr>
          <w:sz w:val="28"/>
          <w:szCs w:val="28"/>
        </w:rPr>
        <w:t>Микляева</w:t>
      </w:r>
      <w:proofErr w:type="spellEnd"/>
      <w:r w:rsidRPr="00441ABC">
        <w:rPr>
          <w:sz w:val="28"/>
          <w:szCs w:val="28"/>
        </w:rPr>
        <w:t xml:space="preserve"> Н.В. Методика обучения и воспитания в области дошкольного образования: Учебник и практикум для СПО. 2-е изд.  – М.: </w:t>
      </w:r>
      <w:proofErr w:type="spellStart"/>
      <w:r w:rsidRPr="00441ABC">
        <w:rPr>
          <w:sz w:val="28"/>
          <w:szCs w:val="28"/>
        </w:rPr>
        <w:t>Юрайт</w:t>
      </w:r>
      <w:proofErr w:type="spellEnd"/>
      <w:r w:rsidRPr="00441ABC">
        <w:rPr>
          <w:sz w:val="28"/>
          <w:szCs w:val="28"/>
        </w:rPr>
        <w:t>, 2021. – 450 с.</w:t>
      </w:r>
    </w:p>
    <w:p w:rsidR="00441ABC" w:rsidRPr="00441ABC" w:rsidRDefault="00441ABC" w:rsidP="00441ABC">
      <w:pPr>
        <w:numPr>
          <w:ilvl w:val="0"/>
          <w:numId w:val="6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 xml:space="preserve">От рождения до школы. Примерная образовательная программа дошкольного образования / Под ред. Н.Е. </w:t>
      </w:r>
      <w:proofErr w:type="spellStart"/>
      <w:r w:rsidRPr="00441ABC">
        <w:rPr>
          <w:sz w:val="28"/>
          <w:szCs w:val="28"/>
        </w:rPr>
        <w:t>Вераксы</w:t>
      </w:r>
      <w:proofErr w:type="spellEnd"/>
      <w:r w:rsidRPr="00441ABC">
        <w:rPr>
          <w:sz w:val="28"/>
          <w:szCs w:val="28"/>
        </w:rPr>
        <w:t xml:space="preserve">, Т.С. Комаровой, М.А. Васильевой. – 3-е изд., </w:t>
      </w:r>
      <w:proofErr w:type="spellStart"/>
      <w:r w:rsidRPr="00441ABC">
        <w:rPr>
          <w:sz w:val="28"/>
          <w:szCs w:val="28"/>
        </w:rPr>
        <w:t>испр</w:t>
      </w:r>
      <w:proofErr w:type="spellEnd"/>
      <w:r w:rsidRPr="00441ABC">
        <w:rPr>
          <w:sz w:val="28"/>
          <w:szCs w:val="28"/>
        </w:rPr>
        <w:t xml:space="preserve"> и доп. – М.</w:t>
      </w:r>
      <w:proofErr w:type="gramStart"/>
      <w:r w:rsidRPr="00441ABC">
        <w:rPr>
          <w:sz w:val="28"/>
          <w:szCs w:val="28"/>
        </w:rPr>
        <w:t xml:space="preserve"> :</w:t>
      </w:r>
      <w:proofErr w:type="gramEnd"/>
      <w:r w:rsidRPr="00441ABC">
        <w:rPr>
          <w:sz w:val="28"/>
          <w:szCs w:val="28"/>
        </w:rPr>
        <w:t xml:space="preserve"> Мозаика-Синтез, 2019. – 368 с.</w:t>
      </w:r>
    </w:p>
    <w:p w:rsidR="00441ABC" w:rsidRDefault="00441ABC" w:rsidP="00441ABC">
      <w:pPr>
        <w:numPr>
          <w:ilvl w:val="0"/>
          <w:numId w:val="6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 xml:space="preserve">Практикум по художественной обработке материалов и изобразительному искусству / С.В. Погодина. – М.: Академия, 2021. – 208 с. </w:t>
      </w:r>
    </w:p>
    <w:p w:rsidR="00441ABC" w:rsidRPr="00441ABC" w:rsidRDefault="00441ABC" w:rsidP="00441ABC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>Теоретические и методические основы организации продуктивных видов деятельности детей дошкольного возраста: учебное пособие для студентов сред</w:t>
      </w:r>
      <w:proofErr w:type="gramStart"/>
      <w:r w:rsidRPr="00441ABC">
        <w:rPr>
          <w:sz w:val="28"/>
          <w:szCs w:val="28"/>
        </w:rPr>
        <w:t>.</w:t>
      </w:r>
      <w:proofErr w:type="gramEnd"/>
      <w:r w:rsidRPr="00441ABC">
        <w:rPr>
          <w:sz w:val="28"/>
          <w:szCs w:val="28"/>
        </w:rPr>
        <w:t xml:space="preserve"> </w:t>
      </w:r>
      <w:proofErr w:type="gramStart"/>
      <w:r w:rsidRPr="00441ABC">
        <w:rPr>
          <w:sz w:val="28"/>
          <w:szCs w:val="28"/>
        </w:rPr>
        <w:t>п</w:t>
      </w:r>
      <w:proofErr w:type="gramEnd"/>
      <w:r w:rsidRPr="00441ABC">
        <w:rPr>
          <w:sz w:val="28"/>
          <w:szCs w:val="28"/>
        </w:rPr>
        <w:t>роф. образования / С.В. Погодина. – 5-е изд., стер. – М.: Издательский центр «Академия», 2021. – 272 с. – ISBN 978-5-4468-9969-2.</w:t>
      </w:r>
    </w:p>
    <w:p w:rsidR="00441ABC" w:rsidRPr="00441ABC" w:rsidRDefault="00441ABC" w:rsidP="00441ABC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proofErr w:type="spellStart"/>
      <w:r w:rsidRPr="00441ABC">
        <w:rPr>
          <w:sz w:val="28"/>
          <w:szCs w:val="28"/>
        </w:rPr>
        <w:t>Мириманова</w:t>
      </w:r>
      <w:proofErr w:type="spellEnd"/>
      <w:r w:rsidRPr="00441ABC">
        <w:rPr>
          <w:sz w:val="28"/>
          <w:szCs w:val="28"/>
        </w:rPr>
        <w:t xml:space="preserve"> М.С. Психолого-педагогические основы организации общения детей дошкольного возраста: учебник для учреждений СПО / М.С. </w:t>
      </w:r>
      <w:proofErr w:type="spellStart"/>
      <w:r w:rsidRPr="00441ABC">
        <w:rPr>
          <w:sz w:val="28"/>
          <w:szCs w:val="28"/>
        </w:rPr>
        <w:t>Мириманова</w:t>
      </w:r>
      <w:proofErr w:type="spellEnd"/>
      <w:r w:rsidRPr="00441ABC">
        <w:rPr>
          <w:sz w:val="28"/>
          <w:szCs w:val="28"/>
        </w:rPr>
        <w:t>. – 3-е изд., стер. – М.: Издательский центр «Академия», 2021. – 256 с. – ISBN 978-5-4468-9904-3.</w:t>
      </w: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B5FAA">
        <w:rPr>
          <w:b/>
          <w:sz w:val="28"/>
          <w:szCs w:val="28"/>
        </w:rPr>
        <w:t>Дополнительная:</w:t>
      </w:r>
    </w:p>
    <w:p w:rsidR="00441ABC" w:rsidRPr="00441ABC" w:rsidRDefault="00441ABC" w:rsidP="00441ABC">
      <w:pPr>
        <w:pStyle w:val="ac"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t>Практикум по художественной обработке материалов и изобразительному искусству: электронный учебно-методический комплекс. – М.: Издательский центр «Академия».</w:t>
      </w:r>
    </w:p>
    <w:p w:rsidR="00441ABC" w:rsidRPr="00441ABC" w:rsidRDefault="00441ABC" w:rsidP="00441ABC">
      <w:pPr>
        <w:pStyle w:val="ac"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441ABC">
        <w:rPr>
          <w:sz w:val="28"/>
          <w:szCs w:val="28"/>
        </w:rPr>
        <w:lastRenderedPageBreak/>
        <w:t>Теоретические и методические основы организации продуктивных видов деятельности детей дошкольного возраста: электронный учебно-методический комплекс. – М.: Издательский центр «Академия».</w:t>
      </w:r>
    </w:p>
    <w:p w:rsidR="00CB5FAA" w:rsidRDefault="00CB5FAA" w:rsidP="00CB5FAA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eastAsia="ar-SA"/>
        </w:rPr>
        <w:t xml:space="preserve">  </w:t>
      </w:r>
      <w:r w:rsidRPr="00CB5FAA">
        <w:rPr>
          <w:b/>
          <w:sz w:val="28"/>
          <w:szCs w:val="28"/>
        </w:rPr>
        <w:t>Интернет -  ресурсы</w:t>
      </w:r>
      <w:r w:rsidRPr="00CB5FAA">
        <w:rPr>
          <w:sz w:val="28"/>
          <w:szCs w:val="28"/>
        </w:rPr>
        <w:t>:</w:t>
      </w:r>
    </w:p>
    <w:p w:rsid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441ABC" w:rsidRDefault="00441ABC" w:rsidP="00441ABC">
      <w:pPr>
        <w:rPr>
          <w:sz w:val="28"/>
          <w:szCs w:val="28"/>
        </w:rPr>
      </w:pPr>
      <w:r w:rsidRPr="00441ABC">
        <w:rPr>
          <w:sz w:val="28"/>
          <w:szCs w:val="28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441ABC">
        <w:rPr>
          <w:sz w:val="28"/>
          <w:szCs w:val="28"/>
        </w:rPr>
        <w:t>Вераксы</w:t>
      </w:r>
      <w:proofErr w:type="spellEnd"/>
      <w:r w:rsidRPr="00441ABC">
        <w:rPr>
          <w:sz w:val="28"/>
          <w:szCs w:val="28"/>
        </w:rPr>
        <w:t xml:space="preserve">, Т.С. Комаровой, Э. М. Дорофеевой. – Издание пятое (инновационное), </w:t>
      </w:r>
      <w:proofErr w:type="spellStart"/>
      <w:r w:rsidRPr="00441ABC">
        <w:rPr>
          <w:sz w:val="28"/>
          <w:szCs w:val="28"/>
        </w:rPr>
        <w:t>испр</w:t>
      </w:r>
      <w:proofErr w:type="spellEnd"/>
      <w:r w:rsidRPr="00441ABC">
        <w:rPr>
          <w:sz w:val="28"/>
          <w:szCs w:val="28"/>
        </w:rPr>
        <w:t xml:space="preserve">. и доп. – М.: МОЗАИКА-СИНТЕЗ, 2019. – c.336. [Электронный ресурс] </w:t>
      </w:r>
      <w:hyperlink r:id="rId8" w:history="1">
        <w:r w:rsidRPr="000E6175">
          <w:rPr>
            <w:rStyle w:val="a8"/>
            <w:sz w:val="28"/>
            <w:szCs w:val="28"/>
          </w:rPr>
          <w:t>https://firo.ranepa.ru/files/docs/do/navigator_obraz_programm/ot_rojdeniya_do_shkoly.pdf</w:t>
        </w:r>
      </w:hyperlink>
    </w:p>
    <w:p w:rsidR="00441ABC" w:rsidRPr="00441ABC" w:rsidRDefault="00441ABC" w:rsidP="00441ABC">
      <w:pPr>
        <w:rPr>
          <w:sz w:val="28"/>
          <w:szCs w:val="28"/>
        </w:rPr>
      </w:pPr>
    </w:p>
    <w:p w:rsidR="00E57EC6" w:rsidRDefault="00E57EC6" w:rsidP="00CB5FAA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 xml:space="preserve">по </w:t>
      </w:r>
      <w:r w:rsidR="00441ABC">
        <w:rPr>
          <w:b/>
          <w:bCs/>
          <w:sz w:val="28"/>
          <w:szCs w:val="28"/>
          <w:u w:val="single"/>
        </w:rPr>
        <w:t>списку в группе.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титульном листе укажите дисциплину, тему, свою фамилию, имя, отчество, </w:t>
      </w:r>
      <w:r w:rsidR="00441ABC">
        <w:rPr>
          <w:sz w:val="28"/>
          <w:szCs w:val="28"/>
        </w:rPr>
        <w:t>программу подготовки</w:t>
      </w:r>
      <w:r>
        <w:rPr>
          <w:sz w:val="28"/>
          <w:szCs w:val="28"/>
        </w:rPr>
        <w:t>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1D701F">
        <w:rPr>
          <w:b/>
          <w:sz w:val="28"/>
          <w:szCs w:val="28"/>
        </w:rPr>
        <w:t xml:space="preserve"> с презентацией</w:t>
      </w:r>
      <w:r w:rsidR="00096C1C">
        <w:rPr>
          <w:b/>
          <w:sz w:val="28"/>
          <w:szCs w:val="28"/>
        </w:rPr>
        <w:t xml:space="preserve"> </w:t>
      </w:r>
      <w:proofErr w:type="gramStart"/>
      <w:r w:rsidR="00096C1C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см.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1D701F" w:rsidRPr="001002D6" w:rsidRDefault="001D701F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и наглядное пособие представляются при защите контрольной работы.</w:t>
      </w:r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002D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  <w:r w:rsidR="001002D6">
        <w:rPr>
          <w:b/>
          <w:bCs/>
          <w:sz w:val="32"/>
          <w:szCs w:val="32"/>
        </w:rPr>
        <w:t xml:space="preserve"> </w:t>
      </w:r>
      <w:proofErr w:type="gramStart"/>
      <w:r w:rsidR="001002D6">
        <w:rPr>
          <w:b/>
          <w:bCs/>
          <w:sz w:val="32"/>
          <w:szCs w:val="32"/>
        </w:rPr>
        <w:t>с</w:t>
      </w:r>
      <w:proofErr w:type="gramEnd"/>
      <w:r w:rsidR="001002D6">
        <w:rPr>
          <w:b/>
          <w:bCs/>
          <w:sz w:val="32"/>
          <w:szCs w:val="32"/>
        </w:rPr>
        <w:t xml:space="preserve"> </w:t>
      </w:r>
    </w:p>
    <w:p w:rsidR="00E57EC6" w:rsidRDefault="001002D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1F78C6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1F78C6">
        <w:trPr>
          <w:trHeight w:val="274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441ABC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441ABC">
              <w:rPr>
                <w:sz w:val="28"/>
                <w:szCs w:val="22"/>
              </w:rPr>
              <w:t>Детский рисунок как продукт художественного творчества. Этапы творческого акта в изобразительной деятельности дошкольников.</w:t>
            </w:r>
            <w:r w:rsidR="001F78C6" w:rsidRPr="001F78C6">
              <w:rPr>
                <w:sz w:val="28"/>
                <w:szCs w:val="22"/>
              </w:rPr>
              <w:t xml:space="preserve"> </w:t>
            </w:r>
          </w:p>
          <w:p w:rsidR="00E57EC6" w:rsidRDefault="00441ABC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441ABC">
              <w:rPr>
                <w:sz w:val="28"/>
                <w:szCs w:val="22"/>
              </w:rPr>
              <w:t>Учет возрастных и индивидуальных особенностей детей группы в процессе планирования продуктивной деятельности  дошкольников</w:t>
            </w:r>
            <w:r w:rsidR="001F78C6" w:rsidRPr="001F78C6">
              <w:rPr>
                <w:sz w:val="28"/>
                <w:szCs w:val="22"/>
              </w:rPr>
              <w:t xml:space="preserve">. </w:t>
            </w:r>
          </w:p>
          <w:p w:rsidR="001002D6" w:rsidRDefault="001002D6" w:rsidP="00C44BF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</w:t>
            </w:r>
            <w:r w:rsidR="00C44BF6">
              <w:rPr>
                <w:sz w:val="28"/>
                <w:szCs w:val="22"/>
              </w:rPr>
              <w:t>старшей</w:t>
            </w:r>
            <w:r>
              <w:rPr>
                <w:sz w:val="28"/>
                <w:szCs w:val="22"/>
              </w:rPr>
              <w:t xml:space="preserve"> группе по </w:t>
            </w:r>
            <w:r w:rsidR="00C44BF6">
              <w:rPr>
                <w:sz w:val="28"/>
                <w:szCs w:val="22"/>
              </w:rPr>
              <w:t>теме «</w:t>
            </w:r>
            <w:r w:rsidR="00C44BF6" w:rsidRPr="00C44BF6">
              <w:rPr>
                <w:sz w:val="28"/>
                <w:szCs w:val="22"/>
              </w:rPr>
              <w:t>Занимательные поделки из бросового материала</w:t>
            </w:r>
            <w:r w:rsidR="00C44BF6">
              <w:rPr>
                <w:sz w:val="28"/>
                <w:szCs w:val="22"/>
              </w:rPr>
              <w:t>»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441ABC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441ABC">
              <w:rPr>
                <w:sz w:val="28"/>
                <w:szCs w:val="22"/>
              </w:rPr>
              <w:t>Предметное рисование в разных возрастных группах.</w:t>
            </w:r>
          </w:p>
          <w:p w:rsid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приёмов изображения в продуктивной деятельности детей дошкольного возраста</w:t>
            </w:r>
          </w:p>
          <w:p w:rsidR="001002D6" w:rsidRPr="001F78C6" w:rsidRDefault="001002D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 в нетрадиционной технике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BA05C8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BA05C8">
              <w:rPr>
                <w:sz w:val="28"/>
                <w:szCs w:val="22"/>
              </w:rPr>
              <w:t>Сюжетно-тематическое рисование. Особенности работы с детьми.</w:t>
            </w:r>
            <w:r w:rsidR="001F78C6" w:rsidRPr="001F78C6">
              <w:rPr>
                <w:sz w:val="28"/>
                <w:szCs w:val="22"/>
              </w:rPr>
              <w:t xml:space="preserve"> </w:t>
            </w:r>
          </w:p>
          <w:p w:rsidR="00BA05C8" w:rsidRDefault="00BA05C8" w:rsidP="001002D6">
            <w:pPr>
              <w:spacing w:before="120" w:after="120" w:line="360" w:lineRule="auto"/>
              <w:jc w:val="both"/>
              <w:rPr>
                <w:sz w:val="28"/>
                <w:szCs w:val="22"/>
              </w:rPr>
            </w:pPr>
            <w:r w:rsidRPr="00BA05C8">
              <w:rPr>
                <w:sz w:val="28"/>
                <w:szCs w:val="22"/>
              </w:rPr>
              <w:t>Особенности лепки в детском саду. Материалы и оборудование для лепки.</w:t>
            </w:r>
          </w:p>
          <w:p w:rsidR="001002D6" w:rsidRPr="001F78C6" w:rsidRDefault="001002D6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средней группе по лепке</w:t>
            </w:r>
          </w:p>
        </w:tc>
      </w:tr>
      <w:tr w:rsidR="00E27590" w:rsidTr="001002D6">
        <w:trPr>
          <w:trHeight w:val="416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27590" w:rsidRPr="001F78C6" w:rsidRDefault="00BA05C8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BA05C8">
              <w:rPr>
                <w:sz w:val="28"/>
                <w:szCs w:val="22"/>
              </w:rPr>
              <w:lastRenderedPageBreak/>
              <w:t>Виды аппликации в детском саду. Оборудование и материалы для аппликации.</w:t>
            </w:r>
          </w:p>
          <w:p w:rsidR="00BA05C8" w:rsidRDefault="00BA05C8" w:rsidP="001002D6">
            <w:pPr>
              <w:spacing w:before="120" w:after="120" w:line="360" w:lineRule="auto"/>
              <w:jc w:val="both"/>
              <w:rPr>
                <w:sz w:val="28"/>
                <w:szCs w:val="22"/>
              </w:rPr>
            </w:pPr>
            <w:r w:rsidRPr="00BA05C8">
              <w:rPr>
                <w:sz w:val="28"/>
                <w:szCs w:val="22"/>
              </w:rPr>
              <w:t xml:space="preserve">Методика организации и проведения аппликации в разных </w:t>
            </w:r>
            <w:r w:rsidRPr="00BA05C8">
              <w:rPr>
                <w:sz w:val="28"/>
                <w:szCs w:val="22"/>
              </w:rPr>
              <w:lastRenderedPageBreak/>
              <w:t>возрастных группах.</w:t>
            </w:r>
          </w:p>
          <w:p w:rsidR="001002D6" w:rsidRPr="001F78C6" w:rsidRDefault="001002D6" w:rsidP="00BA05C8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</w:t>
            </w:r>
            <w:r w:rsidR="00BA05C8">
              <w:rPr>
                <w:sz w:val="28"/>
                <w:szCs w:val="22"/>
              </w:rPr>
              <w:t>аппликации</w:t>
            </w:r>
            <w:r w:rsidR="00C44BF6">
              <w:t xml:space="preserve">  «</w:t>
            </w:r>
            <w:r w:rsidR="00C44BF6" w:rsidRPr="00C44BF6">
              <w:rPr>
                <w:sz w:val="28"/>
                <w:szCs w:val="22"/>
              </w:rPr>
              <w:t>Силуэтная аппликация: вырезание по контуру, без контура</w:t>
            </w:r>
            <w:r w:rsidR="00C44BF6">
              <w:rPr>
                <w:sz w:val="28"/>
                <w:szCs w:val="22"/>
              </w:rPr>
              <w:t>»</w:t>
            </w:r>
          </w:p>
        </w:tc>
      </w:tr>
      <w:tr w:rsidR="00E27590" w:rsidTr="001F78C6">
        <w:trPr>
          <w:trHeight w:val="2745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27590" w:rsidRPr="001F78C6" w:rsidRDefault="00BA05C8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BA05C8">
              <w:rPr>
                <w:sz w:val="28"/>
                <w:szCs w:val="22"/>
              </w:rPr>
              <w:t>Особенности конструктивной деятельности в детском саду</w:t>
            </w:r>
            <w:r w:rsidR="00E27590" w:rsidRPr="001F78C6">
              <w:rPr>
                <w:sz w:val="28"/>
                <w:szCs w:val="22"/>
              </w:rPr>
              <w:t>.</w:t>
            </w:r>
          </w:p>
          <w:p w:rsidR="00E27590" w:rsidRDefault="00BA05C8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BA05C8">
              <w:rPr>
                <w:sz w:val="28"/>
                <w:szCs w:val="22"/>
              </w:rPr>
              <w:t>Типы конструирования и формы его организации</w:t>
            </w:r>
            <w:r w:rsidR="00E27590" w:rsidRPr="001F78C6">
              <w:rPr>
                <w:sz w:val="28"/>
                <w:szCs w:val="22"/>
              </w:rPr>
              <w:t>.</w:t>
            </w:r>
          </w:p>
          <w:p w:rsidR="001002D6" w:rsidRPr="001F78C6" w:rsidRDefault="001002D6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</w:t>
            </w:r>
            <w:r w:rsidR="00BA05C8">
              <w:rPr>
                <w:sz w:val="28"/>
                <w:szCs w:val="22"/>
              </w:rPr>
              <w:t xml:space="preserve">конструированию </w:t>
            </w:r>
            <w:r w:rsidR="00BA05C8" w:rsidRPr="00BA05C8">
              <w:rPr>
                <w:sz w:val="28"/>
                <w:szCs w:val="22"/>
              </w:rPr>
              <w:t>из природного и бросового материала.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рисования в разных возрастных группах. Программные задачи  воспитания и обучения.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Освоение разнообразных методов работы по обучению различным приёмам и способам рисования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BA05C8" w:rsidRDefault="00BA05C8" w:rsidP="00D83825">
            <w:pPr>
              <w:spacing w:before="120" w:after="120" w:line="360" w:lineRule="auto"/>
              <w:jc w:val="both"/>
              <w:rPr>
                <w:sz w:val="28"/>
                <w:szCs w:val="22"/>
              </w:rPr>
            </w:pPr>
            <w:r w:rsidRPr="00BA05C8">
              <w:rPr>
                <w:sz w:val="28"/>
                <w:szCs w:val="22"/>
              </w:rPr>
              <w:t xml:space="preserve">Диагностические методики </w:t>
            </w:r>
            <w:proofErr w:type="gramStart"/>
            <w:r w:rsidRPr="00BA05C8">
              <w:rPr>
                <w:sz w:val="28"/>
                <w:szCs w:val="22"/>
              </w:rPr>
              <w:t>определения развития творческих способностей детей дошкольного возраста</w:t>
            </w:r>
            <w:proofErr w:type="gramEnd"/>
            <w:r w:rsidRPr="00BA05C8">
              <w:rPr>
                <w:sz w:val="28"/>
                <w:szCs w:val="22"/>
              </w:rPr>
              <w:t xml:space="preserve">. </w:t>
            </w:r>
            <w:proofErr w:type="gramStart"/>
            <w:r w:rsidRPr="00BA05C8">
              <w:rPr>
                <w:sz w:val="28"/>
                <w:szCs w:val="22"/>
              </w:rPr>
              <w:t>Сравнительные</w:t>
            </w:r>
            <w:proofErr w:type="gramEnd"/>
            <w:r w:rsidRPr="00BA05C8">
              <w:rPr>
                <w:sz w:val="28"/>
                <w:szCs w:val="22"/>
              </w:rPr>
              <w:t xml:space="preserve"> анализ методик </w:t>
            </w:r>
          </w:p>
          <w:p w:rsidR="00D83825" w:rsidRDefault="00572AD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Лепка – вид продуктивной деятельности детей дошкольного возраста.</w:t>
            </w:r>
            <w:r>
              <w:rPr>
                <w:sz w:val="28"/>
                <w:szCs w:val="22"/>
              </w:rPr>
              <w:t xml:space="preserve"> </w:t>
            </w:r>
            <w:r w:rsidRPr="001F78C6">
              <w:rPr>
                <w:sz w:val="28"/>
                <w:szCs w:val="22"/>
              </w:rPr>
              <w:t>Освоение разнообразных методов работы по обучению дошкольников приёмам лепки.</w:t>
            </w:r>
            <w:r w:rsidR="00D83825">
              <w:rPr>
                <w:sz w:val="28"/>
                <w:szCs w:val="22"/>
              </w:rPr>
              <w:t xml:space="preserve"> </w:t>
            </w:r>
            <w:r w:rsidRPr="001F78C6">
              <w:rPr>
                <w:sz w:val="28"/>
                <w:szCs w:val="22"/>
              </w:rPr>
              <w:t>Организация лепки</w:t>
            </w:r>
            <w:r>
              <w:rPr>
                <w:sz w:val="28"/>
                <w:szCs w:val="22"/>
              </w:rPr>
              <w:t xml:space="preserve"> в разных возрастных группах. </w:t>
            </w:r>
          </w:p>
          <w:p w:rsidR="00D83825" w:rsidRPr="001F78C6" w:rsidRDefault="00D83825" w:rsidP="00BA05C8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</w:t>
            </w:r>
            <w:r w:rsidR="00BA05C8" w:rsidRPr="00BA05C8">
              <w:rPr>
                <w:sz w:val="28"/>
                <w:szCs w:val="22"/>
              </w:rPr>
              <w:t>Лепка животного. Анималистический жанр скульптуры. Способы лепки рыб, птиц, зверей реальных, декоративных на выбор.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Влияние продуктивных видов деятельности на эстетическое  воспитание дошкольников.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Продуктивная деятельность как средство сенсорного развития дошкольников.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</w:t>
            </w:r>
            <w:r w:rsidR="00803E59">
              <w:t xml:space="preserve"> «</w:t>
            </w:r>
            <w:r w:rsidR="00803E59" w:rsidRPr="00803E59">
              <w:rPr>
                <w:sz w:val="28"/>
                <w:szCs w:val="22"/>
              </w:rPr>
              <w:t>Симметричное вырезание из листа бумаги</w:t>
            </w:r>
            <w:r w:rsidR="00803E59">
              <w:rPr>
                <w:sz w:val="28"/>
                <w:szCs w:val="22"/>
              </w:rPr>
              <w:t>»</w:t>
            </w:r>
            <w:bookmarkStart w:id="0" w:name="_GoBack"/>
            <w:bookmarkEnd w:id="0"/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умственных способностей дошкольников в процессе освоения продуктивных видов деятельности.</w:t>
            </w:r>
          </w:p>
          <w:p w:rsidR="00D83825" w:rsidRDefault="00572AD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Содержание и методика предварительной работы перед занятиями</w:t>
            </w:r>
            <w:r w:rsidR="00D83825">
              <w:rPr>
                <w:sz w:val="28"/>
                <w:szCs w:val="22"/>
              </w:rPr>
              <w:t xml:space="preserve"> аппликацией.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="001D701F"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средней группе по аппликации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занятий продуктивными видами деятельности в первой и второй младшей группе ДОУ. 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Специфика организации и проведения комплексных занятий в разных возрастных группах.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младшей группе по лепке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организации и проведения коллективных занятий  продуктивными видами деятельности  в разных возрастных группах. 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художественно-графических техник в изобразительной деятельности дошкольников.</w:t>
            </w:r>
          </w:p>
          <w:p w:rsidR="00D83825" w:rsidRPr="001F78C6" w:rsidRDefault="00D83825" w:rsidP="00BA05C8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 </w:t>
            </w:r>
            <w:r w:rsidR="00BA05C8" w:rsidRPr="00BA05C8">
              <w:rPr>
                <w:sz w:val="28"/>
                <w:szCs w:val="22"/>
              </w:rPr>
              <w:t xml:space="preserve"> из ткани</w:t>
            </w:r>
            <w:r w:rsidR="00BA05C8">
              <w:rPr>
                <w:sz w:val="28"/>
                <w:szCs w:val="22"/>
              </w:rPr>
              <w:t>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Ознакомление дошкольников с декоративно-прикладным искусством.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и творческих замыслов детей в процессе освоения продуктивных видов деятельности.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«</w:t>
            </w:r>
            <w:r w:rsidR="00BA05C8" w:rsidRPr="00BA05C8">
              <w:rPr>
                <w:sz w:val="28"/>
                <w:szCs w:val="22"/>
              </w:rPr>
              <w:t>Роспись хохломской виньетки</w:t>
            </w:r>
            <w:r>
              <w:rPr>
                <w:sz w:val="28"/>
                <w:szCs w:val="22"/>
              </w:rPr>
              <w:t>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самостоятельной художественно-творческой деятельности детей в ДОУ. </w:t>
            </w:r>
          </w:p>
          <w:p w:rsidR="00572ADB" w:rsidRDefault="00803E59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803E59">
              <w:rPr>
                <w:sz w:val="28"/>
                <w:szCs w:val="22"/>
              </w:rPr>
              <w:t>Содержание и способы организации аппликации в разных возрастных группах</w:t>
            </w:r>
            <w:r w:rsidR="00572ADB" w:rsidRPr="001F78C6">
              <w:rPr>
                <w:sz w:val="28"/>
                <w:szCs w:val="22"/>
              </w:rPr>
              <w:t>.</w:t>
            </w:r>
          </w:p>
          <w:p w:rsidR="00D83825" w:rsidRPr="001F78C6" w:rsidRDefault="00D83825" w:rsidP="00BA05C8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="001D701F"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 xml:space="preserve">в старшей группе по </w:t>
            </w:r>
            <w:r w:rsidR="00BA05C8" w:rsidRPr="00BA05C8">
              <w:rPr>
                <w:sz w:val="28"/>
                <w:szCs w:val="22"/>
              </w:rPr>
              <w:t>аппликации из засушенных листьев.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организации и методики обучения конструированию из природного и бросового материала детей старшего дошкольного возраста.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животных в рисунках детей разных возрастных групп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</w:t>
            </w:r>
            <w:r w:rsidR="00BA05C8">
              <w:rPr>
                <w:sz w:val="28"/>
                <w:szCs w:val="22"/>
              </w:rPr>
              <w:t>«</w:t>
            </w:r>
            <w:r w:rsidR="00BA05C8" w:rsidRPr="00BA05C8">
              <w:rPr>
                <w:sz w:val="28"/>
                <w:szCs w:val="22"/>
              </w:rPr>
              <w:t>Роспись дымковской барышни с зонтиком</w:t>
            </w:r>
            <w:r w:rsidR="00BA05C8">
              <w:rPr>
                <w:sz w:val="28"/>
                <w:szCs w:val="22"/>
              </w:rPr>
              <w:t>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Методика организации выполнения совместных работ с родителями по продуктивным видам деятельности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человека в рисунках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t xml:space="preserve"> </w:t>
            </w:r>
            <w:r w:rsidR="001D701F" w:rsidRPr="001D701F">
              <w:rPr>
                <w:sz w:val="28"/>
                <w:szCs w:val="22"/>
              </w:rPr>
              <w:t>с презентацией</w:t>
            </w:r>
            <w:r>
              <w:rPr>
                <w:sz w:val="28"/>
                <w:szCs w:val="22"/>
              </w:rPr>
              <w:t xml:space="preserve"> в подготовительной  группе </w:t>
            </w:r>
            <w:r w:rsidR="001637D6">
              <w:rPr>
                <w:sz w:val="28"/>
                <w:szCs w:val="22"/>
              </w:rPr>
              <w:t>«</w:t>
            </w:r>
            <w:r w:rsidR="001637D6" w:rsidRPr="001637D6">
              <w:rPr>
                <w:sz w:val="28"/>
                <w:szCs w:val="22"/>
              </w:rPr>
              <w:t>Рисование яблока с натуры</w:t>
            </w:r>
            <w:r w:rsidR="001637D6">
              <w:rPr>
                <w:sz w:val="28"/>
                <w:szCs w:val="22"/>
              </w:rPr>
              <w:t>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детского творчества в процессе освоения продуктивных видов деятельности.</w:t>
            </w:r>
          </w:p>
          <w:p w:rsidR="001637D6" w:rsidRDefault="001637D6" w:rsidP="00D83825">
            <w:pPr>
              <w:spacing w:before="120" w:after="120" w:line="360" w:lineRule="auto"/>
              <w:jc w:val="both"/>
              <w:rPr>
                <w:sz w:val="28"/>
                <w:szCs w:val="22"/>
              </w:rPr>
            </w:pPr>
            <w:r w:rsidRPr="001637D6">
              <w:rPr>
                <w:sz w:val="28"/>
                <w:szCs w:val="22"/>
              </w:rPr>
              <w:t xml:space="preserve">Содержание и способы организации аппликации в разных возрастных группах </w:t>
            </w:r>
          </w:p>
          <w:p w:rsidR="00D83825" w:rsidRPr="001F78C6" w:rsidRDefault="00D83825" w:rsidP="001637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</w:t>
            </w:r>
            <w:r>
              <w:rPr>
                <w:sz w:val="28"/>
                <w:szCs w:val="22"/>
              </w:rPr>
              <w:t xml:space="preserve"> в подготовительной  группе </w:t>
            </w:r>
            <w:r w:rsidR="001637D6">
              <w:rPr>
                <w:sz w:val="28"/>
                <w:szCs w:val="22"/>
              </w:rPr>
              <w:t>«</w:t>
            </w:r>
            <w:r w:rsidR="001637D6" w:rsidRPr="001637D6">
              <w:rPr>
                <w:sz w:val="28"/>
                <w:szCs w:val="22"/>
              </w:rPr>
              <w:t>Рисование осеннего листа, бабочки</w:t>
            </w:r>
            <w:r w:rsidR="001637D6">
              <w:rPr>
                <w:sz w:val="28"/>
                <w:szCs w:val="22"/>
              </w:rPr>
              <w:t>»</w:t>
            </w:r>
            <w:r w:rsidR="001637D6" w:rsidRPr="001637D6">
              <w:rPr>
                <w:sz w:val="28"/>
                <w:szCs w:val="22"/>
              </w:rPr>
              <w:t xml:space="preserve"> (по выбору).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индивидуального развития детей в процессе освоения продуктивных видов деятельности.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дошкольников декоративному рисованию.</w:t>
            </w:r>
          </w:p>
          <w:p w:rsidR="00E66376" w:rsidRPr="001F78C6" w:rsidRDefault="00E66376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«</w:t>
            </w:r>
            <w:r w:rsidR="001637D6" w:rsidRPr="001637D6">
              <w:rPr>
                <w:sz w:val="28"/>
                <w:szCs w:val="22"/>
              </w:rPr>
              <w:t>Роспись гжельской посуды</w:t>
            </w:r>
            <w:r>
              <w:rPr>
                <w:sz w:val="28"/>
                <w:szCs w:val="22"/>
              </w:rPr>
              <w:t>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72ADB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56160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56160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B56160" w:rsidRPr="001F78C6" w:rsidRDefault="00B56160" w:rsidP="00B5616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у детей старшего дошкольного возраста в процессе </w:t>
            </w:r>
            <w:r>
              <w:rPr>
                <w:sz w:val="28"/>
                <w:szCs w:val="22"/>
              </w:rPr>
              <w:t>продуктивных видов деятельности</w:t>
            </w:r>
          </w:p>
          <w:p w:rsidR="00572ADB" w:rsidRDefault="001637D6" w:rsidP="00B56160">
            <w:pPr>
              <w:spacing w:before="120" w:after="120" w:line="360" w:lineRule="auto"/>
              <w:jc w:val="both"/>
              <w:rPr>
                <w:sz w:val="28"/>
              </w:rPr>
            </w:pPr>
            <w:r w:rsidRPr="001637D6">
              <w:rPr>
                <w:sz w:val="28"/>
                <w:szCs w:val="22"/>
              </w:rPr>
              <w:t>Содержание и способы организации конструирования и художественно-ручного труда в разных возрастных группах</w:t>
            </w:r>
            <w:r w:rsidR="00B56160" w:rsidRPr="001F78C6">
              <w:rPr>
                <w:sz w:val="28"/>
                <w:szCs w:val="22"/>
              </w:rPr>
              <w:t xml:space="preserve">. </w:t>
            </w:r>
          </w:p>
          <w:p w:rsidR="00E66376" w:rsidRPr="001F78C6" w:rsidRDefault="00E66376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 </w:t>
            </w:r>
            <w:r>
              <w:rPr>
                <w:sz w:val="28"/>
                <w:szCs w:val="22"/>
              </w:rPr>
              <w:t xml:space="preserve"> в старшей группе по изготовлению поздравительной открытки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0833" w:rsidRDefault="000A1765">
      <w:pPr>
        <w:autoSpaceDE/>
        <w:autoSpaceDN/>
        <w:adjustRightInd/>
        <w:spacing w:after="200" w:line="276" w:lineRule="auto"/>
        <w:sectPr w:rsidR="003E0833">
          <w:headerReference w:type="default" r:id="rId9"/>
          <w:footerReference w:type="default" r:id="rId10"/>
          <w:footerReference w:type="first" r:id="rId11"/>
          <w:pgSz w:w="11906" w:h="16838"/>
          <w:pgMar w:top="993" w:right="567" w:bottom="567" w:left="851" w:header="425" w:footer="0" w:gutter="0"/>
          <w:cols w:space="720"/>
          <w:titlePg/>
        </w:sectPr>
      </w:pPr>
      <w:r>
        <w:br w:type="page"/>
      </w:r>
    </w:p>
    <w:p w:rsidR="000A1765" w:rsidRDefault="000A1765">
      <w:pPr>
        <w:autoSpaceDE/>
        <w:autoSpaceDN/>
        <w:adjustRightInd/>
        <w:spacing w:after="200" w:line="276" w:lineRule="auto"/>
        <w:rPr>
          <w:sz w:val="32"/>
          <w:szCs w:val="32"/>
        </w:rPr>
      </w:pPr>
    </w:p>
    <w:p w:rsidR="00470923" w:rsidRPr="00470923" w:rsidRDefault="00470923" w:rsidP="006B397B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Приложение А</w:t>
      </w:r>
    </w:p>
    <w:p w:rsidR="006B397B" w:rsidRPr="006B397B" w:rsidRDefault="006B397B" w:rsidP="006B397B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color w:val="FF0000"/>
          <w:sz w:val="28"/>
          <w:szCs w:val="28"/>
        </w:rPr>
      </w:pPr>
      <w:r w:rsidRPr="006B397B">
        <w:rPr>
          <w:rFonts w:eastAsiaTheme="minorEastAsia" w:cstheme="minorBidi"/>
          <w:b/>
          <w:color w:val="FF0000"/>
          <w:sz w:val="28"/>
          <w:szCs w:val="28"/>
        </w:rPr>
        <w:t xml:space="preserve">Образец выполнения 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Технологическая карта занятия на тему: «Самолёты»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Воспитатель: Ф.И.О.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Образовательные области</w:t>
      </w:r>
      <w:r w:rsidRPr="005540D3">
        <w:rPr>
          <w:rFonts w:eastAsiaTheme="minorEastAsia" w:cstheme="minorBidi"/>
          <w:sz w:val="28"/>
          <w:szCs w:val="28"/>
        </w:rPr>
        <w:t>: художественно-эстетическое развитие, речевое развитие, физическое развитие, познавательное развитие.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b/>
          <w:sz w:val="28"/>
          <w:szCs w:val="28"/>
          <w:lang w:val="kk-KZ"/>
        </w:rPr>
      </w:pPr>
      <w:r w:rsidRPr="005540D3">
        <w:rPr>
          <w:b/>
          <w:sz w:val="28"/>
          <w:szCs w:val="28"/>
          <w:lang w:val="kk-KZ"/>
        </w:rPr>
        <w:t>Тема: « Самолёты».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Возрастная группа: </w:t>
      </w:r>
      <w:r w:rsidRPr="005540D3">
        <w:rPr>
          <w:rFonts w:eastAsiaTheme="minorEastAsia" w:cstheme="minorBidi"/>
          <w:sz w:val="28"/>
          <w:szCs w:val="28"/>
        </w:rPr>
        <w:t>младшая группа</w:t>
      </w:r>
    </w:p>
    <w:p w:rsidR="005540D3" w:rsidRPr="005540D3" w:rsidRDefault="005540D3" w:rsidP="005540D3">
      <w:pPr>
        <w:shd w:val="clear" w:color="auto" w:fill="FFFFFF"/>
        <w:autoSpaceDE/>
        <w:autoSpaceDN/>
        <w:adjustRightInd/>
        <w:rPr>
          <w:sz w:val="28"/>
          <w:szCs w:val="28"/>
        </w:rPr>
      </w:pPr>
      <w:r w:rsidRPr="005540D3">
        <w:rPr>
          <w:b/>
          <w:sz w:val="28"/>
          <w:szCs w:val="28"/>
        </w:rPr>
        <w:t>Цель занятия: з</w:t>
      </w:r>
      <w:r w:rsidRPr="005540D3">
        <w:rPr>
          <w:color w:val="000000"/>
          <w:sz w:val="28"/>
          <w:szCs w:val="28"/>
          <w:shd w:val="clear" w:color="auto" w:fill="FFFFFF"/>
        </w:rPr>
        <w:t>акреплять умение рисовать предметы, состоящие из нескольких частей, проводить прямые линии в разных направлениях.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Задачи занятия: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Образовательные: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 xml:space="preserve">- </w:t>
      </w:r>
      <w:r w:rsidR="0073726C">
        <w:rPr>
          <w:rFonts w:eastAsiaTheme="minorEastAsia" w:cstheme="minorBidi"/>
          <w:sz w:val="28"/>
          <w:szCs w:val="28"/>
        </w:rPr>
        <w:t>с</w:t>
      </w:r>
      <w:r w:rsidRPr="005540D3">
        <w:rPr>
          <w:rFonts w:eastAsiaTheme="minorEastAsia" w:cstheme="minorBidi"/>
          <w:sz w:val="28"/>
          <w:szCs w:val="28"/>
        </w:rPr>
        <w:t>формировать умение рисовать предметы, состоящие из нескольких частей;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 расшир</w:t>
      </w:r>
      <w:r w:rsidR="0073726C">
        <w:rPr>
          <w:rFonts w:eastAsiaTheme="minorEastAsia" w:cstheme="minorBidi"/>
          <w:sz w:val="28"/>
          <w:szCs w:val="28"/>
        </w:rPr>
        <w:t>ить</w:t>
      </w:r>
      <w:r w:rsidRPr="005540D3">
        <w:rPr>
          <w:rFonts w:eastAsiaTheme="minorEastAsia" w:cstheme="minorBidi"/>
          <w:sz w:val="28"/>
          <w:szCs w:val="28"/>
        </w:rPr>
        <w:t xml:space="preserve"> и активизировать словарный запас детей;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</w:t>
      </w:r>
      <w:r w:rsidR="0073726C">
        <w:rPr>
          <w:rFonts w:eastAsiaTheme="minorEastAsia" w:cstheme="minorBidi"/>
          <w:sz w:val="28"/>
          <w:szCs w:val="28"/>
        </w:rPr>
        <w:t>с</w:t>
      </w:r>
      <w:r w:rsidRPr="005540D3">
        <w:rPr>
          <w:rFonts w:eastAsiaTheme="minorEastAsia" w:cstheme="minorBidi"/>
          <w:sz w:val="28"/>
          <w:szCs w:val="28"/>
        </w:rPr>
        <w:t>формировать у детей умения в звукоподражательной игре;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-закреп</w:t>
      </w:r>
      <w:r w:rsidR="0073726C">
        <w:rPr>
          <w:rFonts w:eastAsiaTheme="minorEastAsia" w:cstheme="minorBidi"/>
          <w:sz w:val="28"/>
          <w:szCs w:val="28"/>
        </w:rPr>
        <w:t>и</w:t>
      </w:r>
      <w:r w:rsidRPr="005540D3">
        <w:rPr>
          <w:rFonts w:eastAsiaTheme="minorEastAsia" w:cstheme="minorBidi"/>
          <w:sz w:val="28"/>
          <w:szCs w:val="28"/>
        </w:rPr>
        <w:t>ть знания  цветов (голубой, серый);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Развивающие: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 умение самостоятельно и по просьбе взрослого   принимать участие в беседах;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-развивать, любознательность, познавательный интерес к объектам рукотворного мира;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-развивать  мелкую моторику,  слуховое восприятие,   уточнять и закреплять артикуляцию звука «у»;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-способствовать развитию навыков выразительной и эмоциональной передачи    игровых  образов;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>Воспитательные: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-воспитывать умение внимательно слушать объяснение воспитателя;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t>-воспитывать положительные эмоции от занятий и свободной двигательной деятельности;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5540D3">
        <w:rPr>
          <w:rFonts w:eastAsiaTheme="minorEastAsia" w:cstheme="minorBidi"/>
          <w:sz w:val="28"/>
          <w:szCs w:val="28"/>
        </w:rPr>
        <w:lastRenderedPageBreak/>
        <w:t>-формировать умение посредством речи  взаимодействовать и налаживать контакты с взрослыми и друг с другом.</w:t>
      </w:r>
    </w:p>
    <w:p w:rsidR="005540D3" w:rsidRPr="005540D3" w:rsidRDefault="005540D3" w:rsidP="005540D3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5540D3">
        <w:rPr>
          <w:rFonts w:eastAsiaTheme="minorEastAsia" w:cstheme="minorBidi"/>
          <w:b/>
          <w:sz w:val="28"/>
          <w:szCs w:val="28"/>
        </w:rPr>
        <w:t xml:space="preserve">Дополнительные задачи: </w:t>
      </w:r>
      <w:r w:rsidRPr="005540D3">
        <w:rPr>
          <w:rFonts w:eastAsiaTheme="minorEastAsia" w:cstheme="minorBidi"/>
          <w:sz w:val="28"/>
          <w:szCs w:val="28"/>
        </w:rPr>
        <w:t xml:space="preserve">использование ИКТ </w:t>
      </w:r>
    </w:p>
    <w:p w:rsidR="005540D3" w:rsidRPr="005540D3" w:rsidRDefault="005540D3" w:rsidP="005540D3">
      <w:pPr>
        <w:autoSpaceDE/>
        <w:autoSpaceDN/>
        <w:adjustRightInd/>
        <w:spacing w:after="200"/>
        <w:rPr>
          <w:rFonts w:asciiTheme="minorHAnsi" w:eastAsiaTheme="minorEastAsia" w:hAnsiTheme="minorHAnsi" w:cstheme="minorBidi"/>
          <w:sz w:val="28"/>
          <w:szCs w:val="28"/>
        </w:rPr>
      </w:pPr>
      <w:r w:rsidRPr="005540D3">
        <w:rPr>
          <w:b/>
          <w:sz w:val="28"/>
          <w:szCs w:val="28"/>
          <w:lang w:val="kk-KZ"/>
        </w:rPr>
        <w:t xml:space="preserve">Словарная работа: </w:t>
      </w:r>
      <w:r w:rsidRPr="005540D3">
        <w:rPr>
          <w:rFonts w:eastAsiaTheme="minorEastAsia"/>
          <w:sz w:val="28"/>
          <w:szCs w:val="28"/>
        </w:rPr>
        <w:t>самолёт; корпус; иллюминаторы; путешествие; крыло.</w:t>
      </w:r>
    </w:p>
    <w:p w:rsidR="00FE708E" w:rsidRDefault="00FE708E" w:rsidP="00FE708E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E708E">
        <w:rPr>
          <w:b/>
          <w:sz w:val="28"/>
          <w:szCs w:val="28"/>
        </w:rPr>
        <w:t>Планируемый результат занятия</w:t>
      </w:r>
      <w:r w:rsidRPr="00FE708E">
        <w:rPr>
          <w:sz w:val="28"/>
          <w:szCs w:val="28"/>
        </w:rPr>
        <w:t xml:space="preserve">: воспитанники </w:t>
      </w:r>
      <w:proofErr w:type="gramStart"/>
      <w:r w:rsidRPr="00FE708E">
        <w:rPr>
          <w:sz w:val="28"/>
          <w:szCs w:val="28"/>
          <w:highlight w:val="yellow"/>
        </w:rPr>
        <w:t>поняли</w:t>
      </w:r>
      <w:proofErr w:type="gramEnd"/>
      <w:r>
        <w:rPr>
          <w:sz w:val="28"/>
          <w:szCs w:val="28"/>
        </w:rPr>
        <w:t xml:space="preserve"> как можно нарисовать самолет, </w:t>
      </w:r>
    </w:p>
    <w:p w:rsidR="00FE708E" w:rsidRPr="00FE708E" w:rsidRDefault="00FE708E" w:rsidP="00FE708E">
      <w:pPr>
        <w:autoSpaceDE/>
        <w:autoSpaceDN/>
        <w:adjustRightInd/>
        <w:spacing w:after="200" w:line="276" w:lineRule="auto"/>
        <w:jc w:val="both"/>
        <w:rPr>
          <w:b/>
          <w:sz w:val="28"/>
          <w:szCs w:val="28"/>
        </w:rPr>
      </w:pPr>
      <w:r w:rsidRPr="00FE708E">
        <w:rPr>
          <w:sz w:val="28"/>
          <w:szCs w:val="28"/>
          <w:highlight w:val="yellow"/>
        </w:rPr>
        <w:t>закрепили</w:t>
      </w:r>
      <w:r w:rsidRPr="00FE708E">
        <w:rPr>
          <w:sz w:val="28"/>
          <w:szCs w:val="28"/>
        </w:rPr>
        <w:t xml:space="preserve"> умение </w:t>
      </w:r>
      <w:r>
        <w:rPr>
          <w:sz w:val="28"/>
          <w:szCs w:val="28"/>
        </w:rPr>
        <w:t>выполнять рисунок самолета</w:t>
      </w:r>
      <w:r w:rsidRPr="00FE708E">
        <w:rPr>
          <w:b/>
          <w:sz w:val="28"/>
          <w:szCs w:val="28"/>
        </w:rPr>
        <w:t>,</w:t>
      </w:r>
      <w:r w:rsidRPr="00FE708E">
        <w:t xml:space="preserve"> </w:t>
      </w:r>
      <w:r w:rsidRPr="00FE708E">
        <w:rPr>
          <w:sz w:val="28"/>
          <w:szCs w:val="28"/>
        </w:rPr>
        <w:t xml:space="preserve">проявили логическое мышление, общее восприятие, память, речевую активность, </w:t>
      </w:r>
      <w:r w:rsidRPr="00FE708E">
        <w:rPr>
          <w:sz w:val="28"/>
          <w:szCs w:val="28"/>
          <w:highlight w:val="yellow"/>
        </w:rPr>
        <w:t>закрепили умение</w:t>
      </w:r>
      <w:r w:rsidRPr="00FE708E">
        <w:rPr>
          <w:sz w:val="28"/>
          <w:szCs w:val="28"/>
        </w:rPr>
        <w:t xml:space="preserve"> квалифицировать</w:t>
      </w:r>
      <w:r>
        <w:rPr>
          <w:sz w:val="28"/>
          <w:szCs w:val="28"/>
        </w:rPr>
        <w:t xml:space="preserve"> предмет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самолет), </w:t>
      </w:r>
      <w:r w:rsidRPr="00FE708E">
        <w:rPr>
          <w:sz w:val="28"/>
          <w:szCs w:val="28"/>
        </w:rPr>
        <w:t>у детей расширился словарный запас</w:t>
      </w:r>
      <w:r>
        <w:rPr>
          <w:sz w:val="28"/>
          <w:szCs w:val="28"/>
        </w:rPr>
        <w:t>.</w:t>
      </w:r>
    </w:p>
    <w:p w:rsidR="005540D3" w:rsidRPr="005540D3" w:rsidRDefault="005540D3" w:rsidP="005540D3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5540D3">
        <w:rPr>
          <w:b/>
          <w:sz w:val="28"/>
          <w:szCs w:val="28"/>
        </w:rPr>
        <w:t>Подготовительная работа:</w:t>
      </w:r>
      <w:r w:rsidR="00087E8F">
        <w:rPr>
          <w:b/>
          <w:sz w:val="28"/>
          <w:szCs w:val="28"/>
        </w:rPr>
        <w:t xml:space="preserve"> </w:t>
      </w:r>
      <w:r w:rsidRPr="005540D3">
        <w:rPr>
          <w:color w:val="111111"/>
          <w:sz w:val="28"/>
          <w:szCs w:val="28"/>
        </w:rPr>
        <w:t>рассматривание изображений самолёта, уточнение представлений об особенностях внешнего вида самолёта</w:t>
      </w:r>
      <w:r w:rsidRPr="005540D3">
        <w:rPr>
          <w:bCs/>
          <w:color w:val="111111"/>
          <w:sz w:val="28"/>
          <w:szCs w:val="28"/>
        </w:rPr>
        <w:t> </w:t>
      </w:r>
      <w:r w:rsidRPr="005540D3">
        <w:rPr>
          <w:iCs/>
          <w:color w:val="111111"/>
          <w:sz w:val="28"/>
          <w:szCs w:val="28"/>
        </w:rPr>
        <w:t>(летает в небе, по воздуху)</w:t>
      </w:r>
      <w:r w:rsidRPr="005540D3">
        <w:rPr>
          <w:color w:val="111111"/>
          <w:sz w:val="28"/>
          <w:szCs w:val="28"/>
        </w:rPr>
        <w:t>.</w:t>
      </w:r>
    </w:p>
    <w:p w:rsidR="005540D3" w:rsidRPr="005540D3" w:rsidRDefault="005540D3" w:rsidP="005540D3">
      <w:p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5540D3">
        <w:rPr>
          <w:b/>
          <w:sz w:val="28"/>
          <w:szCs w:val="28"/>
          <w:lang w:val="kk-KZ"/>
        </w:rPr>
        <w:t xml:space="preserve">Оборудование: </w:t>
      </w:r>
      <w:r w:rsidRPr="005540D3">
        <w:rPr>
          <w:color w:val="111111"/>
          <w:sz w:val="28"/>
          <w:szCs w:val="28"/>
        </w:rPr>
        <w:t>лист бумаги, краски гуашь, кисти, банки с водой, салфетки бумажные, мольберт, игрушечный самолёт, картинки самолёта.</w:t>
      </w:r>
    </w:p>
    <w:p w:rsidR="005540D3" w:rsidRPr="005540D3" w:rsidRDefault="005540D3" w:rsidP="005540D3">
      <w:pPr>
        <w:autoSpaceDE/>
        <w:autoSpaceDN/>
        <w:adjustRightInd/>
        <w:rPr>
          <w:color w:val="FF0000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33"/>
        <w:tblW w:w="16275" w:type="dxa"/>
        <w:tblLayout w:type="fixed"/>
        <w:tblLook w:val="04A0" w:firstRow="1" w:lastRow="0" w:firstColumn="1" w:lastColumn="0" w:noHBand="0" w:noVBand="1"/>
      </w:tblPr>
      <w:tblGrid>
        <w:gridCol w:w="675"/>
        <w:gridCol w:w="1986"/>
        <w:gridCol w:w="2978"/>
        <w:gridCol w:w="4396"/>
        <w:gridCol w:w="1985"/>
        <w:gridCol w:w="2405"/>
        <w:gridCol w:w="1850"/>
      </w:tblGrid>
      <w:tr w:rsidR="005540D3" w:rsidRPr="005540D3" w:rsidTr="00FE708E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Этапы, продолжительность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Задачи этапа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Деятельность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Методы, формы, приемы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Предполагаемая деятельность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9C3809" w:rsidP="005540D3">
            <w:pPr>
              <w:autoSpaceDE/>
              <w:autoSpaceDN/>
              <w:adjustRightInd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Планируемый результат</w:t>
            </w:r>
          </w:p>
        </w:tc>
      </w:tr>
      <w:tr w:rsidR="005540D3" w:rsidRPr="005540D3" w:rsidTr="00FE708E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Организационно – мотивационный этап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Замотивировать детей, вызвать интерес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К нам в гости пришёл Мишутка. Он принёс с собой свою любимую игрушку.  Отгадайте, что это.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                      О. Ушакова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Быстро он пошёл на взлёт -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У него мотор ревёт,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Дыма белая полоска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Следом медленно ползёт...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Это в небе, над берёзкой,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Пролетает... (Самолет)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Воспитатель: Это самолёт.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CB1C5D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>Словесный – обращение к детям, приветствие, установление зрительного контакта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CB1C5D" w:rsidRPr="00CB1C5D" w:rsidRDefault="00CB1C5D" w:rsidP="00CB1C5D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 xml:space="preserve">Словесный </w:t>
            </w:r>
          </w:p>
          <w:p w:rsidR="00CB1C5D" w:rsidRPr="005540D3" w:rsidRDefault="00CB1C5D" w:rsidP="00CB1C5D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CB1C5D">
              <w:rPr>
                <w:sz w:val="24"/>
                <w:lang w:val="kk-KZ" w:eastAsia="en-US"/>
              </w:rPr>
              <w:t>Разгадывание загадки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Стоят </w:t>
            </w:r>
            <w:r w:rsidR="009C3809">
              <w:rPr>
                <w:rFonts w:eastAsiaTheme="minorHAnsi"/>
                <w:sz w:val="24"/>
                <w:lang w:eastAsia="en-US"/>
              </w:rPr>
              <w:t>рядом с воспитателем</w:t>
            </w:r>
            <w:r w:rsidRPr="005540D3">
              <w:rPr>
                <w:rFonts w:eastAsiaTheme="minorHAnsi"/>
                <w:sz w:val="24"/>
                <w:lang w:eastAsia="en-US"/>
              </w:rPr>
              <w:t xml:space="preserve">, улыбаются и здороваются.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С интересом рассматривают гостя.    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Отвечают на вопросы воспитателя                                                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С удовольствием отгадывают загадку и называют отгадку.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Проявля</w:t>
            </w:r>
            <w:r w:rsidR="009C3809">
              <w:rPr>
                <w:sz w:val="24"/>
                <w:lang w:val="kk-KZ" w:eastAsia="en-US"/>
              </w:rPr>
              <w:t>ю</w:t>
            </w:r>
            <w:r w:rsidRPr="005540D3">
              <w:rPr>
                <w:sz w:val="24"/>
                <w:lang w:val="kk-KZ" w:eastAsia="en-US"/>
              </w:rPr>
              <w:t>т  эмоциональную доброжелательность.</w:t>
            </w:r>
          </w:p>
          <w:p w:rsidR="005540D3" w:rsidRPr="005540D3" w:rsidRDefault="009C3809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Проявляю</w:t>
            </w:r>
            <w:r w:rsidR="005540D3" w:rsidRPr="005540D3">
              <w:rPr>
                <w:sz w:val="24"/>
                <w:lang w:val="kk-KZ" w:eastAsia="en-US"/>
              </w:rPr>
              <w:t>т готовность к действию.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</w:tr>
      <w:tr w:rsidR="005540D3" w:rsidRPr="005540D3" w:rsidTr="00FE708E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5540D3">
              <w:rPr>
                <w:rFonts w:eastAsiaTheme="minorHAnsi"/>
                <w:b/>
                <w:sz w:val="24"/>
                <w:lang w:eastAsia="en-US"/>
              </w:rPr>
              <w:t>Основной этап</w:t>
            </w:r>
          </w:p>
        </w:tc>
      </w:tr>
      <w:tr w:rsidR="005540D3" w:rsidRPr="005540D3" w:rsidTr="00FE708E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 постановки проблемы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>Постановка и обсуждение проблемной ситуации.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Давайте дети,  рассмотрим самолёт (корпус, крылья, хвост, пропеллер).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>Самолёт летает, плавает или едет?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(Летает в небе, летит по воздуху)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Мишутка предлагает поиграть в игру «Самолёты»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b/>
                <w:bCs/>
                <w:color w:val="000000"/>
                <w:sz w:val="24"/>
                <w:lang w:eastAsia="en-US"/>
              </w:rPr>
              <w:t>Физкультминутка: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Самолёты загудели,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(Вращают согнутыми в локтях перед грудью руками)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Самолёты полетели,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(Разводят руками в стороны, двигаются по комнате)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На полянку тихо сели,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(Приседают, руки опускают на колени)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Да и снова полетели.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(Разводят руки в стороны, двигаются по комнате)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lastRenderedPageBreak/>
              <w:t xml:space="preserve">Слловесный 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Игровой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 xml:space="preserve">Знакомятся с частями самолёта.  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lastRenderedPageBreak/>
              <w:t>Активно играют в игру, подражают действиям взрослого и детей, реагируют на сигнал.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Вступают в диалог, выражают собственные мысли.                              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Сосредотачивают внимание.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9C3809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П</w:t>
            </w:r>
            <w:r w:rsidR="005540D3" w:rsidRPr="005540D3">
              <w:rPr>
                <w:color w:val="000000"/>
                <w:sz w:val="24"/>
                <w:lang w:eastAsia="en-US"/>
              </w:rPr>
              <w:t>ережива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="005540D3" w:rsidRPr="005540D3">
              <w:rPr>
                <w:color w:val="000000"/>
                <w:sz w:val="24"/>
                <w:lang w:eastAsia="en-US"/>
              </w:rPr>
              <w:t xml:space="preserve">т эмоциональные чувства во </w:t>
            </w:r>
            <w:r w:rsidR="005540D3" w:rsidRPr="005540D3">
              <w:rPr>
                <w:color w:val="000000"/>
                <w:sz w:val="24"/>
                <w:lang w:eastAsia="en-US"/>
              </w:rPr>
              <w:lastRenderedPageBreak/>
              <w:t>время игры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9C3809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</w:t>
            </w:r>
            <w:r w:rsidR="005540D3" w:rsidRPr="005540D3">
              <w:rPr>
                <w:color w:val="000000"/>
                <w:sz w:val="24"/>
                <w:lang w:eastAsia="en-US"/>
              </w:rPr>
              <w:t>роявля</w:t>
            </w:r>
            <w:r>
              <w:rPr>
                <w:color w:val="000000"/>
                <w:sz w:val="24"/>
                <w:lang w:eastAsia="en-US"/>
              </w:rPr>
              <w:t>ю</w:t>
            </w:r>
            <w:r w:rsidR="005540D3" w:rsidRPr="005540D3">
              <w:rPr>
                <w:color w:val="000000"/>
                <w:sz w:val="24"/>
                <w:lang w:eastAsia="en-US"/>
              </w:rPr>
              <w:t>т способность решать адекватные возрасту задачи.</w:t>
            </w:r>
          </w:p>
          <w:p w:rsid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FE708E" w:rsidRDefault="00FE708E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FE708E" w:rsidRDefault="00FE708E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FE708E" w:rsidRPr="005540D3" w:rsidRDefault="00FE708E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FE708E" w:rsidP="00FE708E">
            <w:pPr>
              <w:shd w:val="clear" w:color="auto" w:fill="FFFFFF"/>
              <w:autoSpaceDE/>
              <w:autoSpaceDN/>
              <w:adjustRightInd/>
              <w:rPr>
                <w:sz w:val="24"/>
                <w:lang w:eastAsia="en-US"/>
              </w:rPr>
            </w:pPr>
            <w:r w:rsidRPr="00FE708E">
              <w:rPr>
                <w:color w:val="000000"/>
                <w:sz w:val="24"/>
                <w:lang w:eastAsia="en-US"/>
              </w:rPr>
              <w:t>Воспитанники выполнили гимнастику</w:t>
            </w:r>
          </w:p>
        </w:tc>
      </w:tr>
      <w:tr w:rsidR="005540D3" w:rsidRPr="005540D3" w:rsidTr="00FE708E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Этап ознакомления с материалом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color w:val="111111"/>
                <w:sz w:val="24"/>
                <w:lang w:eastAsia="en-US"/>
              </w:rPr>
            </w:pPr>
            <w:r w:rsidRPr="005540D3">
              <w:rPr>
                <w:rFonts w:eastAsiaTheme="minorHAnsi"/>
                <w:color w:val="111111"/>
                <w:sz w:val="24"/>
                <w:lang w:eastAsia="en-US"/>
              </w:rPr>
              <w:t>Познакомить с техникой выполнения.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color w:val="111111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 xml:space="preserve">Мишутка говорит, что у него много друзей, у них нет самолётов. Как можно помочь </w:t>
            </w:r>
            <w:proofErr w:type="spellStart"/>
            <w:r w:rsidRPr="005540D3">
              <w:rPr>
                <w:color w:val="000000"/>
                <w:sz w:val="24"/>
                <w:lang w:eastAsia="en-US"/>
              </w:rPr>
              <w:t>Мишуткиным</w:t>
            </w:r>
            <w:proofErr w:type="spellEnd"/>
            <w:r w:rsidRPr="005540D3">
              <w:rPr>
                <w:color w:val="000000"/>
                <w:sz w:val="24"/>
                <w:lang w:eastAsia="en-US"/>
              </w:rPr>
              <w:t xml:space="preserve"> друзьям? (нарисовать, слепить, купить в магазине, принести из дома и подарить)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Я предлагаю нарисовать самолёты. Вы согласны?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Какой формы корпус?</w:t>
            </w:r>
            <w:r w:rsidRPr="005540D3">
              <w:rPr>
                <w:b/>
                <w:bCs/>
                <w:color w:val="000000"/>
                <w:sz w:val="24"/>
                <w:lang w:eastAsia="en-US"/>
              </w:rPr>
              <w:t> </w:t>
            </w:r>
            <w:r w:rsidRPr="005540D3">
              <w:rPr>
                <w:color w:val="000000"/>
                <w:sz w:val="24"/>
                <w:lang w:eastAsia="en-US"/>
              </w:rPr>
              <w:t>(</w:t>
            </w:r>
            <w:proofErr w:type="gramStart"/>
            <w:r w:rsidRPr="005540D3">
              <w:rPr>
                <w:color w:val="000000"/>
                <w:sz w:val="24"/>
                <w:lang w:eastAsia="en-US"/>
              </w:rPr>
              <w:t>Продолговатой</w:t>
            </w:r>
            <w:proofErr w:type="gramEnd"/>
            <w:r w:rsidRPr="005540D3">
              <w:rPr>
                <w:color w:val="000000"/>
                <w:sz w:val="24"/>
                <w:lang w:eastAsia="en-US"/>
              </w:rPr>
              <w:t>, на палочку похож)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Сейчас я покажу, как рисовать самолёт (показ рисования).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Дети, возьмите кисточку, давайте в воздухе нарисуем самолёт.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 xml:space="preserve">Дети посмотрите, что лежит у вас на столе (обращая внимание детей на лист бумаги), представьте, что это небо, по </w:t>
            </w:r>
            <w:r w:rsidRPr="005540D3">
              <w:rPr>
                <w:color w:val="000000"/>
                <w:sz w:val="24"/>
                <w:lang w:eastAsia="en-US"/>
              </w:rPr>
              <w:lastRenderedPageBreak/>
              <w:t>которому сейчас полетит  самолёт, который вы нарисуете.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Дети, посмотрите, можно рисовать несколько самолетов. (Показ картинки с изображение летящих самолётов)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lastRenderedPageBreak/>
              <w:t xml:space="preserve">Словесный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Наглядный (показ действий)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 xml:space="preserve">Практический </w:t>
            </w:r>
            <w:proofErr w:type="gramStart"/>
            <w:r w:rsidRPr="005540D3">
              <w:rPr>
                <w:rFonts w:eastAsiaTheme="minorHAnsi"/>
                <w:sz w:val="24"/>
                <w:lang w:eastAsia="en-US"/>
              </w:rPr>
              <w:t xml:space="preserve">( </w:t>
            </w:r>
            <w:proofErr w:type="gramEnd"/>
            <w:r w:rsidRPr="005540D3">
              <w:rPr>
                <w:rFonts w:eastAsiaTheme="minorHAnsi"/>
                <w:sz w:val="24"/>
                <w:lang w:eastAsia="en-US"/>
              </w:rPr>
              <w:t>выполнение рисунков)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Внимательно слушают и запоминают ход работы.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sz w:val="24"/>
                <w:lang w:val="kk-KZ" w:eastAsia="en-US"/>
              </w:rPr>
              <w:t>Приступают к работе.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Эмоционально реагиру</w:t>
            </w:r>
            <w:r w:rsidR="009C3809">
              <w:rPr>
                <w:color w:val="000000"/>
                <w:sz w:val="24"/>
                <w:lang w:eastAsia="en-US"/>
              </w:rPr>
              <w:t>ю</w:t>
            </w:r>
            <w:r w:rsidRPr="005540D3">
              <w:rPr>
                <w:color w:val="000000"/>
                <w:sz w:val="24"/>
                <w:lang w:eastAsia="en-US"/>
              </w:rPr>
              <w:t>т на   предложения взрослого и сверстников.</w:t>
            </w: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5540D3">
              <w:rPr>
                <w:color w:val="000000"/>
                <w:sz w:val="24"/>
                <w:lang w:eastAsia="en-US"/>
              </w:rPr>
              <w:t>Создают рисунок летящих самолётов самостоятельно или с небольшой помощью воспитателя.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</w:tr>
      <w:tr w:rsidR="005540D3" w:rsidRPr="005540D3" w:rsidTr="00FE708E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5540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Заключительный этап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Итог занятия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Рефлексия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Подвести итог НОД. Обобщить полученные детьми знания и умения</w:t>
            </w:r>
            <w:proofErr w:type="gramStart"/>
            <w:r w:rsidRPr="005540D3">
              <w:rPr>
                <w:rFonts w:eastAsiaTheme="minorHAnsi"/>
                <w:sz w:val="24"/>
                <w:lang w:eastAsia="en-US"/>
              </w:rPr>
              <w:t>.</w:t>
            </w:r>
            <w:proofErr w:type="gramEnd"/>
            <w:r w:rsidRPr="005540D3"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gramStart"/>
            <w:r w:rsidRPr="005540D3"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  <w:t>р</w:t>
            </w:r>
            <w:proofErr w:type="gramEnd"/>
            <w:r w:rsidRPr="005540D3"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  <w:t xml:space="preserve">азвивать умение анализировать в процессе рефлексии совместной деятельности.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Какие красивые рисунки у нас получились. 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>Теперь у нас получится красивая выставка, и мы будем любоваться нашими рисунками.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Закрепление умений проведения самооценки и взаимооценки. 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snapToGrid w:val="0"/>
              <w:contextualSpacing/>
              <w:rPr>
                <w:sz w:val="24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rFonts w:eastAsiaTheme="minorHAnsi"/>
                <w:sz w:val="24"/>
                <w:lang w:eastAsia="en-US"/>
              </w:rPr>
              <w:t>Словесный метод (беседа)</w:t>
            </w:r>
          </w:p>
          <w:p w:rsidR="005540D3" w:rsidRPr="005540D3" w:rsidRDefault="005540D3" w:rsidP="005540D3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lang w:val="kk-KZ" w:eastAsia="en-US"/>
              </w:rPr>
            </w:pPr>
            <w:proofErr w:type="gramStart"/>
            <w:r w:rsidRPr="005540D3">
              <w:rPr>
                <w:rFonts w:eastAsiaTheme="minorHAnsi"/>
                <w:sz w:val="24"/>
                <w:lang w:eastAsia="en-US"/>
              </w:rPr>
              <w:t>Наглядный</w:t>
            </w:r>
            <w:proofErr w:type="gramEnd"/>
            <w:r w:rsidRPr="005540D3">
              <w:rPr>
                <w:rFonts w:eastAsiaTheme="minorHAnsi"/>
                <w:sz w:val="24"/>
                <w:lang w:eastAsia="en-US"/>
              </w:rPr>
              <w:t xml:space="preserve"> (рассматривание работ)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  <w:r w:rsidRPr="005540D3">
              <w:rPr>
                <w:sz w:val="24"/>
                <w:lang w:val="kk-KZ" w:eastAsia="en-US"/>
              </w:rPr>
              <w:t xml:space="preserve">Рассматривают рисунки друг друга. </w:t>
            </w: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sz w:val="24"/>
                <w:lang w:val="kk-KZ" w:eastAsia="en-US"/>
              </w:rPr>
            </w:pPr>
          </w:p>
          <w:p w:rsidR="005540D3" w:rsidRPr="005540D3" w:rsidRDefault="005540D3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5540D3">
              <w:rPr>
                <w:sz w:val="24"/>
                <w:lang w:val="kk-KZ" w:eastAsia="en-US"/>
              </w:rPr>
              <w:t>Убирают рабочие места.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D3" w:rsidRPr="005540D3" w:rsidRDefault="00FE708E" w:rsidP="005540D3">
            <w:pPr>
              <w:autoSpaceDE/>
              <w:autoSpaceDN/>
              <w:adjustRightInd/>
              <w:rPr>
                <w:rFonts w:eastAsiaTheme="minorHAnsi"/>
                <w:sz w:val="24"/>
                <w:lang w:eastAsia="en-US"/>
              </w:rPr>
            </w:pPr>
            <w:r w:rsidRPr="00FE708E">
              <w:rPr>
                <w:rFonts w:eastAsiaTheme="minorHAnsi"/>
                <w:sz w:val="24"/>
                <w:lang w:eastAsia="en-US"/>
              </w:rPr>
              <w:t>Воспитанники сделали самоанализ собственной деятельности на занятии и проявили эмоциональный  отклик</w:t>
            </w:r>
          </w:p>
        </w:tc>
      </w:tr>
    </w:tbl>
    <w:p w:rsidR="005540D3" w:rsidRPr="005540D3" w:rsidRDefault="005540D3" w:rsidP="005540D3">
      <w:pPr>
        <w:autoSpaceDE/>
        <w:autoSpaceDN/>
        <w:adjustRightInd/>
        <w:spacing w:after="200"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</w:p>
    <w:p w:rsidR="005540D3" w:rsidRPr="005540D3" w:rsidRDefault="005540D3" w:rsidP="005540D3">
      <w:pPr>
        <w:autoSpaceDE/>
        <w:autoSpaceDN/>
        <w:adjustRightInd/>
        <w:ind w:left="708"/>
        <w:rPr>
          <w:b/>
          <w:sz w:val="24"/>
          <w:lang w:val="kk-KZ"/>
        </w:rPr>
      </w:pPr>
    </w:p>
    <w:p w:rsidR="00BE7794" w:rsidRPr="005540D3" w:rsidRDefault="00BE7794" w:rsidP="006B397B">
      <w:pPr>
        <w:pStyle w:val="1"/>
        <w:jc w:val="right"/>
        <w:rPr>
          <w:lang w:val="kk-KZ"/>
        </w:rPr>
      </w:pPr>
    </w:p>
    <w:sectPr w:rsidR="00BE7794" w:rsidRPr="005540D3" w:rsidSect="003E0833">
      <w:pgSz w:w="16838" w:h="11906" w:orient="landscape"/>
      <w:pgMar w:top="851" w:right="993" w:bottom="567" w:left="567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3A" w:rsidRDefault="009B413A">
      <w:r>
        <w:separator/>
      </w:r>
    </w:p>
  </w:endnote>
  <w:endnote w:type="continuationSeparator" w:id="0">
    <w:p w:rsidR="009B413A" w:rsidRDefault="009B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C69" w:rsidRDefault="00183C69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803E59">
      <w:rPr>
        <w:noProof/>
        <w:sz w:val="22"/>
        <w:szCs w:val="22"/>
      </w:rPr>
      <w:t>10</w:t>
    </w:r>
    <w:r>
      <w:rPr>
        <w:sz w:val="22"/>
        <w:szCs w:val="22"/>
      </w:rPr>
      <w:fldChar w:fldCharType="end"/>
    </w:r>
  </w:p>
  <w:p w:rsidR="00183C69" w:rsidRDefault="00183C69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C69" w:rsidRDefault="00183C69">
    <w:pPr>
      <w:pStyle w:val="a6"/>
      <w:jc w:val="center"/>
      <w:rPr>
        <w:sz w:val="22"/>
        <w:szCs w:val="22"/>
      </w:rPr>
    </w:pPr>
  </w:p>
  <w:p w:rsidR="00183C69" w:rsidRDefault="00183C69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3A" w:rsidRDefault="009B413A">
      <w:r>
        <w:separator/>
      </w:r>
    </w:p>
  </w:footnote>
  <w:footnote w:type="continuationSeparator" w:id="0">
    <w:p w:rsidR="009B413A" w:rsidRDefault="009B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C69" w:rsidRDefault="00183C69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2FE0"/>
    <w:multiLevelType w:val="hybridMultilevel"/>
    <w:tmpl w:val="DA70B554"/>
    <w:lvl w:ilvl="0" w:tplc="BE86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143CA"/>
    <w:rsid w:val="00087E8F"/>
    <w:rsid w:val="00096C1C"/>
    <w:rsid w:val="000A1765"/>
    <w:rsid w:val="000C599D"/>
    <w:rsid w:val="001002D6"/>
    <w:rsid w:val="001637D6"/>
    <w:rsid w:val="00183C69"/>
    <w:rsid w:val="001C637D"/>
    <w:rsid w:val="001D701F"/>
    <w:rsid w:val="001F78C6"/>
    <w:rsid w:val="00204829"/>
    <w:rsid w:val="002C2793"/>
    <w:rsid w:val="003B187F"/>
    <w:rsid w:val="003C7B27"/>
    <w:rsid w:val="003E0833"/>
    <w:rsid w:val="00432A77"/>
    <w:rsid w:val="00441ABC"/>
    <w:rsid w:val="00470923"/>
    <w:rsid w:val="004B3B66"/>
    <w:rsid w:val="004F6CC9"/>
    <w:rsid w:val="00507CD2"/>
    <w:rsid w:val="005540D3"/>
    <w:rsid w:val="00572ADB"/>
    <w:rsid w:val="005F1ED3"/>
    <w:rsid w:val="006B397B"/>
    <w:rsid w:val="006C33B6"/>
    <w:rsid w:val="006E036B"/>
    <w:rsid w:val="0073726C"/>
    <w:rsid w:val="00786408"/>
    <w:rsid w:val="00803E59"/>
    <w:rsid w:val="00831B32"/>
    <w:rsid w:val="0088380E"/>
    <w:rsid w:val="008915F3"/>
    <w:rsid w:val="008A1605"/>
    <w:rsid w:val="00922E73"/>
    <w:rsid w:val="00982DE9"/>
    <w:rsid w:val="009B413A"/>
    <w:rsid w:val="009C3809"/>
    <w:rsid w:val="009E625B"/>
    <w:rsid w:val="00A0329F"/>
    <w:rsid w:val="00A563FB"/>
    <w:rsid w:val="00AA392B"/>
    <w:rsid w:val="00AA7A6E"/>
    <w:rsid w:val="00AF71C3"/>
    <w:rsid w:val="00B56160"/>
    <w:rsid w:val="00BA05C8"/>
    <w:rsid w:val="00BE4428"/>
    <w:rsid w:val="00BE7794"/>
    <w:rsid w:val="00C147D9"/>
    <w:rsid w:val="00C44BF6"/>
    <w:rsid w:val="00C8313E"/>
    <w:rsid w:val="00CB1C5D"/>
    <w:rsid w:val="00CB5FAA"/>
    <w:rsid w:val="00CC1EC6"/>
    <w:rsid w:val="00D076AC"/>
    <w:rsid w:val="00D12B1D"/>
    <w:rsid w:val="00D24E5E"/>
    <w:rsid w:val="00D27B46"/>
    <w:rsid w:val="00D33D84"/>
    <w:rsid w:val="00D36C26"/>
    <w:rsid w:val="00D625ED"/>
    <w:rsid w:val="00D83825"/>
    <w:rsid w:val="00DB662D"/>
    <w:rsid w:val="00DD3968"/>
    <w:rsid w:val="00E27590"/>
    <w:rsid w:val="00E423DC"/>
    <w:rsid w:val="00E57EC6"/>
    <w:rsid w:val="00E66376"/>
    <w:rsid w:val="00ED28A5"/>
    <w:rsid w:val="00F54FE2"/>
    <w:rsid w:val="00FC4BA9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1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files/docs/do/navigator_obraz_programm/ot_rojdeniya_do_shkoly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16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Лидия</cp:lastModifiedBy>
  <cp:revision>44</cp:revision>
  <cp:lastPrinted>2019-05-13T12:00:00Z</cp:lastPrinted>
  <dcterms:created xsi:type="dcterms:W3CDTF">2015-05-12T11:14:00Z</dcterms:created>
  <dcterms:modified xsi:type="dcterms:W3CDTF">2023-10-12T19:08:00Z</dcterms:modified>
</cp:coreProperties>
</file>