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6C" w:rsidRPr="00A36716" w:rsidRDefault="00A6796C" w:rsidP="00A36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b/>
          <w:sz w:val="28"/>
          <w:szCs w:val="28"/>
        </w:rPr>
        <w:t>Контрольные вопросы</w:t>
      </w:r>
    </w:p>
    <w:p w:rsidR="00A6796C" w:rsidRDefault="00A6796C" w:rsidP="00A36716">
      <w:pPr>
        <w:pStyle w:val="ab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Перечислите общие принципы физиологической классификации физических упражнений.</w:t>
      </w:r>
    </w:p>
    <w:p w:rsidR="00A6796C" w:rsidRDefault="00A6796C" w:rsidP="00A36716">
      <w:pPr>
        <w:pStyle w:val="ab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Дайте определение циклическим упражнениям, приведите примеры.</w:t>
      </w:r>
    </w:p>
    <w:p w:rsidR="00A6796C" w:rsidRDefault="00A6796C" w:rsidP="00A36716">
      <w:pPr>
        <w:pStyle w:val="ab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Дайте определение ациклическим упражнениям, приведите примеры.</w:t>
      </w:r>
    </w:p>
    <w:p w:rsidR="00A6796C" w:rsidRDefault="00A6796C" w:rsidP="00A36716">
      <w:pPr>
        <w:pStyle w:val="ab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Перечислите стадии физической работы.</w:t>
      </w:r>
    </w:p>
    <w:p w:rsidR="00A6796C" w:rsidRDefault="00A6796C" w:rsidP="00A36716">
      <w:pPr>
        <w:pStyle w:val="ab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Перечислите общие закономерности восстановления.</w:t>
      </w:r>
    </w:p>
    <w:p w:rsidR="00A6796C" w:rsidRDefault="00A6796C" w:rsidP="00A36716">
      <w:pPr>
        <w:pStyle w:val="ab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Что лежит в основе адаптации организма к физической нагрузке, что они определяют?</w:t>
      </w:r>
    </w:p>
    <w:p w:rsidR="00A6796C" w:rsidRDefault="00A6796C" w:rsidP="00A36716">
      <w:pPr>
        <w:pStyle w:val="ab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Перечислите основные физиологические закономерности тренировочных эффектов?</w:t>
      </w:r>
    </w:p>
    <w:p w:rsidR="00A6796C" w:rsidRDefault="00A6796C" w:rsidP="00A36716">
      <w:pPr>
        <w:pStyle w:val="ab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Что является основными параметрами физической нагрузки?</w:t>
      </w:r>
    </w:p>
    <w:p w:rsidR="00A6796C" w:rsidRDefault="00A6796C" w:rsidP="00A36716">
      <w:pPr>
        <w:pStyle w:val="ab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В чем заключается принцип пороговых нагрузок?</w:t>
      </w:r>
    </w:p>
    <w:p w:rsidR="00A6796C" w:rsidRDefault="00A6796C" w:rsidP="00A36716">
      <w:pPr>
        <w:pStyle w:val="ab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В чем проявляется свойство обратимости тренировочных нагрузок?</w:t>
      </w:r>
    </w:p>
    <w:p w:rsidR="00A6796C" w:rsidRDefault="00A6796C" w:rsidP="00A36716">
      <w:pPr>
        <w:pStyle w:val="ab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В чем отличие спорта высших достижений от физической культуры?</w:t>
      </w:r>
    </w:p>
    <w:p w:rsidR="00A36716" w:rsidRPr="00A36716" w:rsidRDefault="00A36716" w:rsidP="00A36716">
      <w:pPr>
        <w:pStyle w:val="ab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Соотнесите виды спорта с их характеристиками</w:t>
      </w:r>
    </w:p>
    <w:p w:rsidR="00A36716" w:rsidRPr="00A36716" w:rsidRDefault="00A36716" w:rsidP="00A36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  <w:u w:val="single"/>
        </w:rPr>
        <w:t>Ответы</w:t>
      </w:r>
      <w:r w:rsidRPr="00A36716">
        <w:rPr>
          <w:rFonts w:ascii="Times New Roman" w:eastAsia="Times New Roman" w:hAnsi="Times New Roman" w:cs="Times New Roman"/>
          <w:sz w:val="28"/>
          <w:szCs w:val="28"/>
        </w:rPr>
        <w:t>: цифр</w:t>
      </w:r>
      <w:proofErr w:type="gramStart"/>
      <w:r w:rsidRPr="00A36716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A36716">
        <w:rPr>
          <w:rFonts w:ascii="Times New Roman" w:eastAsia="Times New Roman" w:hAnsi="Times New Roman" w:cs="Times New Roman"/>
          <w:sz w:val="28"/>
          <w:szCs w:val="28"/>
        </w:rPr>
        <w:t>вид спорта)-буква (характеристика)</w:t>
      </w:r>
    </w:p>
    <w:p w:rsidR="00A36716" w:rsidRPr="00A36716" w:rsidRDefault="00A36716" w:rsidP="00A36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Например:</w:t>
      </w:r>
    </w:p>
    <w:p w:rsidR="00A36716" w:rsidRPr="00A36716" w:rsidRDefault="00A36716" w:rsidP="00A36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>1-О</w:t>
      </w:r>
    </w:p>
    <w:p w:rsidR="00A36716" w:rsidRPr="00A36716" w:rsidRDefault="00A36716" w:rsidP="00A36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6716">
        <w:rPr>
          <w:rFonts w:ascii="Times New Roman" w:eastAsia="Times New Roman" w:hAnsi="Times New Roman" w:cs="Times New Roman"/>
          <w:sz w:val="28"/>
          <w:szCs w:val="28"/>
        </w:rPr>
        <w:t xml:space="preserve">2- </w:t>
      </w:r>
      <w:r>
        <w:rPr>
          <w:rFonts w:ascii="Times New Roman" w:eastAsia="Times New Roman" w:hAnsi="Times New Roman" w:cs="Times New Roman"/>
          <w:sz w:val="28"/>
          <w:szCs w:val="28"/>
        </w:rPr>
        <w:t>и т.д.</w:t>
      </w:r>
    </w:p>
    <w:p w:rsidR="00A36716" w:rsidRPr="00A36716" w:rsidRDefault="00A36716" w:rsidP="00A36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Ind w:w="-318" w:type="dxa"/>
        <w:tblLayout w:type="fixed"/>
        <w:tblLook w:val="04A0"/>
      </w:tblPr>
      <w:tblGrid>
        <w:gridCol w:w="852"/>
        <w:gridCol w:w="2976"/>
        <w:gridCol w:w="709"/>
        <w:gridCol w:w="5352"/>
      </w:tblGrid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tabs>
                <w:tab w:val="left" w:pos="10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спорта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ind w:firstLine="3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10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гимнастика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71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ind w:firstLine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Циклическая динамическая работа. В зависимости от длины дистанции он может быть </w:t>
            </w:r>
            <w:proofErr w:type="spellStart"/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субмаксимальной</w:t>
            </w:r>
            <w:proofErr w:type="spellEnd"/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мощности (500, 1000, 1500м) и около максимальной мощности (5000 и 10000 м). Тренировка развивает быстроту и скоростную выносливость.</w:t>
            </w:r>
          </w:p>
        </w:tc>
      </w:tr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Бег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71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Все эти упражнения относят к ациклическим упражнениям. Координация двигательной деятельности очень сложна.</w:t>
            </w:r>
          </w:p>
        </w:tc>
      </w:tr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3671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Это пример циклических упражнений. В зависимости от длины дистанции работа может быть разной интенсивности и мощности.</w:t>
            </w:r>
          </w:p>
        </w:tc>
      </w:tr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716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Являются ациклическими упражнениями скоростно-силового типа.</w:t>
            </w:r>
          </w:p>
        </w:tc>
      </w:tr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71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структуре – динамическая циклическая работа. На дистанциях 100 и 200 м обычно относят к работе </w:t>
            </w:r>
            <w:proofErr w:type="spellStart"/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субмаксимальной</w:t>
            </w:r>
            <w:proofErr w:type="spellEnd"/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мощности, но по мере уменьшения дистанции мощность падает. </w:t>
            </w:r>
          </w:p>
        </w:tc>
      </w:tr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Конькобежный спорт.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71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Это нестандартно-переменные упражнения. Производится, главным образом, скоростно-силовая работа. Статические напряжения встречаются редко. Они кратковременны и выражены не резко.</w:t>
            </w:r>
          </w:p>
        </w:tc>
      </w:tr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Велосипедный спорт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3671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ind w:firstLine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Является динамической, циклической работой преимущественно </w:t>
            </w:r>
            <w:proofErr w:type="spellStart"/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околомаксимальной</w:t>
            </w:r>
            <w:proofErr w:type="spellEnd"/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максимальной интенсивности. Работу можно характеризовать как скоростно-силовую работу.</w:t>
            </w:r>
          </w:p>
        </w:tc>
      </w:tr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Гребля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71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имеет динамический силовой характер. При удержании штанги на груди и при фиксации веса атлет испытывает статическое напряжение.</w:t>
            </w:r>
          </w:p>
        </w:tc>
      </w:tr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3671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Характеризуются нестандартными ациклическими движениями переменной интенсивности и различной длительности. Соответственно силовая и скоростно-силовая работа чередуется при этом со статическими напряжениями.</w:t>
            </w:r>
          </w:p>
        </w:tc>
      </w:tr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71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назвать экстремальными видами спорта. Риск, связанный с походами в горных условиях и восхождениями на вершины усугубляется теми условиями, в которых приходится находиться спортсменам.</w:t>
            </w:r>
          </w:p>
        </w:tc>
      </w:tr>
      <w:tr w:rsidR="00A36716" w:rsidRPr="00A36716" w:rsidTr="00A36716">
        <w:trPr>
          <w:trHeight w:val="2821"/>
        </w:trPr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Тяжелая атлетика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716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Является циклической динамической работой.</w:t>
            </w:r>
          </w:p>
          <w:p w:rsidR="00A36716" w:rsidRPr="00A36716" w:rsidRDefault="00A36716" w:rsidP="00A36716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Требуют развития общей и скоростной выносливости, а также хорошей координации. Правильная техника обеспечивает экономичность двигательной деятельности и снижение потребления кислорода на 15 –20 %.</w:t>
            </w:r>
          </w:p>
          <w:p w:rsidR="00A36716" w:rsidRPr="00A36716" w:rsidRDefault="00A36716" w:rsidP="00A3671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6716" w:rsidRPr="00A36716" w:rsidRDefault="00A36716" w:rsidP="00A36716">
            <w:pPr>
              <w:tabs>
                <w:tab w:val="left" w:pos="980"/>
              </w:tabs>
              <w:ind w:left="7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Борьба </w:t>
            </w:r>
          </w:p>
          <w:p w:rsidR="00A36716" w:rsidRPr="00A36716" w:rsidRDefault="00A36716" w:rsidP="00A36716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71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В упражнениях преобладает динамическая работа в сочетании с одновременными статическими усилиями многих мышечных групп. Эти упражнения часто выполняются в необычных условиях опоры. Здесь есть элементы, где максимально проявляется сила, а также присутствуют скоростно-силовые элементы</w:t>
            </w:r>
          </w:p>
        </w:tc>
      </w:tr>
      <w:tr w:rsidR="00A36716" w:rsidRPr="00A36716" w:rsidTr="00A36716">
        <w:tc>
          <w:tcPr>
            <w:tcW w:w="852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pStyle w:val="ab"/>
              <w:numPr>
                <w:ilvl w:val="0"/>
                <w:numId w:val="1"/>
              </w:numPr>
              <w:tabs>
                <w:tab w:val="left" w:pos="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center" w:pos="448"/>
              </w:tabs>
              <w:ind w:left="-18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Альпинизм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Г</w:t>
            </w: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орный туризм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6716" w:rsidRPr="00A36716" w:rsidRDefault="00A36716" w:rsidP="00A3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67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A36716" w:rsidRPr="00A36716" w:rsidRDefault="00A36716" w:rsidP="00A36716">
            <w:pPr>
              <w:tabs>
                <w:tab w:val="left" w:pos="8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716">
              <w:rPr>
                <w:rFonts w:ascii="Times New Roman" w:eastAsia="Times New Roman" w:hAnsi="Times New Roman" w:cs="Times New Roman"/>
                <w:sz w:val="28"/>
                <w:szCs w:val="28"/>
              </w:rPr>
              <w:t>В двигательной деятельности преобладает динамическая циклическая работа. Мышцы нижних конечностей при этом совершают динамическую циклическую работу, мышцы же рук и спины статически напряжены.</w:t>
            </w:r>
          </w:p>
        </w:tc>
      </w:tr>
    </w:tbl>
    <w:p w:rsidR="00A36716" w:rsidRPr="00A36716" w:rsidRDefault="00A36716" w:rsidP="00A36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96C" w:rsidRDefault="00A6796C" w:rsidP="00A6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D5012"/>
    <w:multiLevelType w:val="hybridMultilevel"/>
    <w:tmpl w:val="06788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83A0A"/>
    <w:multiLevelType w:val="hybridMultilevel"/>
    <w:tmpl w:val="C8200D7E"/>
    <w:lvl w:ilvl="0" w:tplc="E062958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448AC"/>
    <w:multiLevelType w:val="hybridMultilevel"/>
    <w:tmpl w:val="896EC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A6796C"/>
    <w:rsid w:val="001D1A41"/>
    <w:rsid w:val="003A2B83"/>
    <w:rsid w:val="00456B06"/>
    <w:rsid w:val="00606D34"/>
    <w:rsid w:val="008531BE"/>
    <w:rsid w:val="00A36716"/>
    <w:rsid w:val="00A6796C"/>
    <w:rsid w:val="00E0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6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table" w:styleId="af4">
    <w:name w:val="Table Grid"/>
    <w:basedOn w:val="a1"/>
    <w:uiPriority w:val="59"/>
    <w:rsid w:val="00A36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2021-10-18T07:01:00Z</dcterms:created>
  <dcterms:modified xsi:type="dcterms:W3CDTF">2021-10-19T07:34:00Z</dcterms:modified>
</cp:coreProperties>
</file>