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B4C06" w14:textId="77777777" w:rsidR="00757D9F" w:rsidRPr="00757D9F" w:rsidRDefault="00757D9F" w:rsidP="009E5E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486062348"/>
      <w:r w:rsidRPr="00757D9F">
        <w:rPr>
          <w:rFonts w:ascii="Times New Roman" w:hAnsi="Times New Roman" w:cs="Times New Roman"/>
          <w:b/>
          <w:bCs/>
          <w:sz w:val="28"/>
          <w:szCs w:val="28"/>
        </w:rPr>
        <w:t>Задания для самоконтроля</w:t>
      </w:r>
      <w:bookmarkEnd w:id="0"/>
    </w:p>
    <w:p w14:paraId="7BD04889" w14:textId="14414616" w:rsidR="00757D9F" w:rsidRPr="009E5E48" w:rsidRDefault="00757D9F" w:rsidP="009E5E4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E5E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(выполняются в свободной форме самостоятельно, НЕ ВЫСЫЛАЮТСЯ для проверки на сайт)</w:t>
      </w:r>
    </w:p>
    <w:p w14:paraId="007B9F1E" w14:textId="77777777" w:rsidR="00757D9F" w:rsidRPr="00757D9F" w:rsidRDefault="00757D9F" w:rsidP="00757D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7D9F">
        <w:rPr>
          <w:rFonts w:ascii="Times New Roman" w:hAnsi="Times New Roman" w:cs="Times New Roman"/>
          <w:sz w:val="28"/>
          <w:szCs w:val="28"/>
        </w:rPr>
        <w:t xml:space="preserve">Понятия данных и информации. Различие данных и информации. </w:t>
      </w:r>
    </w:p>
    <w:p w14:paraId="2193F261" w14:textId="77777777" w:rsidR="00757D9F" w:rsidRPr="00757D9F" w:rsidRDefault="00757D9F" w:rsidP="00757D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7D9F">
        <w:rPr>
          <w:rFonts w:ascii="Times New Roman" w:hAnsi="Times New Roman" w:cs="Times New Roman"/>
          <w:sz w:val="28"/>
          <w:szCs w:val="28"/>
        </w:rPr>
        <w:t xml:space="preserve">Структура информационной технологии. Компоненты информационной технологии. </w:t>
      </w:r>
    </w:p>
    <w:p w14:paraId="43C63AB9" w14:textId="77777777" w:rsidR="00757D9F" w:rsidRPr="00757D9F" w:rsidRDefault="00757D9F" w:rsidP="00757D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7D9F">
        <w:rPr>
          <w:rFonts w:ascii="Times New Roman" w:hAnsi="Times New Roman" w:cs="Times New Roman"/>
          <w:sz w:val="28"/>
          <w:szCs w:val="28"/>
        </w:rPr>
        <w:t xml:space="preserve">Базовые информационные процессы. Обработка и извлечение информации. </w:t>
      </w:r>
    </w:p>
    <w:p w14:paraId="26C79520" w14:textId="77777777" w:rsidR="00757D9F" w:rsidRPr="00757D9F" w:rsidRDefault="00757D9F" w:rsidP="00757D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7D9F">
        <w:rPr>
          <w:rFonts w:ascii="Times New Roman" w:hAnsi="Times New Roman" w:cs="Times New Roman"/>
          <w:sz w:val="28"/>
          <w:szCs w:val="28"/>
        </w:rPr>
        <w:t xml:space="preserve">Классификация информационных технологий по типу интерактивности, по степени использования ПК, по области применения. </w:t>
      </w:r>
    </w:p>
    <w:p w14:paraId="51B0BA8D" w14:textId="77777777" w:rsidR="00757D9F" w:rsidRPr="00757D9F" w:rsidRDefault="00757D9F" w:rsidP="00757D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7D9F">
        <w:rPr>
          <w:rFonts w:ascii="Times New Roman" w:hAnsi="Times New Roman" w:cs="Times New Roman"/>
          <w:sz w:val="28"/>
          <w:szCs w:val="28"/>
        </w:rPr>
        <w:t xml:space="preserve">Базовая информационная технология. Определение и примеры. </w:t>
      </w:r>
    </w:p>
    <w:p w14:paraId="03F18978" w14:textId="77777777" w:rsidR="00757D9F" w:rsidRPr="00757D9F" w:rsidRDefault="00757D9F" w:rsidP="00757D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7D9F">
        <w:rPr>
          <w:rFonts w:ascii="Times New Roman" w:hAnsi="Times New Roman" w:cs="Times New Roman"/>
          <w:sz w:val="28"/>
          <w:szCs w:val="28"/>
        </w:rPr>
        <w:t xml:space="preserve">Обеспечивающие информационные технологии. Определение и примеры. </w:t>
      </w:r>
    </w:p>
    <w:p w14:paraId="643376B1" w14:textId="77777777" w:rsidR="00757D9F" w:rsidRPr="00757D9F" w:rsidRDefault="00757D9F" w:rsidP="00757D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7D9F">
        <w:rPr>
          <w:rFonts w:ascii="Times New Roman" w:hAnsi="Times New Roman" w:cs="Times New Roman"/>
          <w:sz w:val="28"/>
          <w:szCs w:val="28"/>
        </w:rPr>
        <w:t xml:space="preserve">Функциональные информационные технологии. Определение и примеры. </w:t>
      </w:r>
    </w:p>
    <w:p w14:paraId="255D43B0" w14:textId="77777777" w:rsidR="00757D9F" w:rsidRPr="00757D9F" w:rsidRDefault="00757D9F" w:rsidP="00757D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7D9F">
        <w:rPr>
          <w:rFonts w:ascii="Times New Roman" w:hAnsi="Times New Roman" w:cs="Times New Roman"/>
          <w:sz w:val="28"/>
          <w:szCs w:val="28"/>
        </w:rPr>
        <w:t xml:space="preserve">Распределенные функциональные информационные технологии. Определение и примеры. </w:t>
      </w:r>
    </w:p>
    <w:p w14:paraId="05FA732F" w14:textId="77777777" w:rsidR="00757D9F" w:rsidRPr="00757D9F" w:rsidRDefault="00757D9F" w:rsidP="00757D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7D9F">
        <w:rPr>
          <w:rFonts w:ascii="Times New Roman" w:hAnsi="Times New Roman" w:cs="Times New Roman"/>
          <w:sz w:val="28"/>
          <w:szCs w:val="28"/>
        </w:rPr>
        <w:t xml:space="preserve">Объектно-ориентированные информационные технологии. Определение и примеры. </w:t>
      </w:r>
    </w:p>
    <w:p w14:paraId="7421870C" w14:textId="272A81B3" w:rsidR="00757D9F" w:rsidRPr="00757D9F" w:rsidRDefault="009E5E48" w:rsidP="00757D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D9F" w:rsidRPr="00757D9F">
        <w:rPr>
          <w:rFonts w:ascii="Times New Roman" w:hAnsi="Times New Roman" w:cs="Times New Roman"/>
          <w:sz w:val="28"/>
          <w:szCs w:val="28"/>
        </w:rPr>
        <w:t xml:space="preserve">Оценка уровня информационных технологий. Подходы к оценке информационных технологий. </w:t>
      </w:r>
    </w:p>
    <w:p w14:paraId="4546C14F" w14:textId="24BE8359" w:rsidR="00757D9F" w:rsidRPr="00757D9F" w:rsidRDefault="009E5E48" w:rsidP="00757D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D9F" w:rsidRPr="00757D9F">
        <w:rPr>
          <w:rFonts w:ascii="Times New Roman" w:hAnsi="Times New Roman" w:cs="Times New Roman"/>
          <w:sz w:val="28"/>
          <w:szCs w:val="28"/>
        </w:rPr>
        <w:t xml:space="preserve">Критерии эффективности применения информационных технологий. </w:t>
      </w:r>
    </w:p>
    <w:p w14:paraId="4672C78B" w14:textId="3BC1C692" w:rsidR="00757D9F" w:rsidRPr="00757D9F" w:rsidRDefault="009E5E48" w:rsidP="00757D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D9F" w:rsidRPr="00757D9F">
        <w:rPr>
          <w:rFonts w:ascii="Times New Roman" w:hAnsi="Times New Roman" w:cs="Times New Roman"/>
          <w:sz w:val="28"/>
          <w:szCs w:val="28"/>
        </w:rPr>
        <w:t xml:space="preserve">Обработка текстов, таблиц, гипертекстов, речи, сигналов, изображений, </w:t>
      </w:r>
      <w:proofErr w:type="spellStart"/>
      <w:r w:rsidR="00757D9F" w:rsidRPr="00757D9F">
        <w:rPr>
          <w:rFonts w:ascii="Times New Roman" w:hAnsi="Times New Roman" w:cs="Times New Roman"/>
          <w:sz w:val="28"/>
          <w:szCs w:val="28"/>
        </w:rPr>
        <w:t>видеотехнология</w:t>
      </w:r>
      <w:proofErr w:type="spellEnd"/>
      <w:r w:rsidR="00757D9F" w:rsidRPr="00757D9F">
        <w:rPr>
          <w:rFonts w:ascii="Times New Roman" w:hAnsi="Times New Roman" w:cs="Times New Roman"/>
          <w:sz w:val="28"/>
          <w:szCs w:val="28"/>
        </w:rPr>
        <w:t xml:space="preserve">, электронная подпись. </w:t>
      </w:r>
    </w:p>
    <w:p w14:paraId="3C5E0327" w14:textId="13EBB5B2" w:rsidR="00757D9F" w:rsidRPr="00757D9F" w:rsidRDefault="009E5E48" w:rsidP="00757D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D9F" w:rsidRPr="00757D9F">
        <w:rPr>
          <w:rFonts w:ascii="Times New Roman" w:hAnsi="Times New Roman" w:cs="Times New Roman"/>
          <w:sz w:val="28"/>
          <w:szCs w:val="28"/>
        </w:rPr>
        <w:t xml:space="preserve">Централизованная и децентрализованная обработка. Сетевой и пакетный режимы. Режим реального времени и разделения. Диалоговый и интерактивный режимы. </w:t>
      </w:r>
    </w:p>
    <w:p w14:paraId="7DABB8F8" w14:textId="54A61B4B" w:rsidR="00757D9F" w:rsidRPr="00757D9F" w:rsidRDefault="009E5E48" w:rsidP="00757D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D9F" w:rsidRPr="00757D9F">
        <w:rPr>
          <w:rFonts w:ascii="Times New Roman" w:hAnsi="Times New Roman" w:cs="Times New Roman"/>
          <w:sz w:val="28"/>
          <w:szCs w:val="28"/>
        </w:rPr>
        <w:t xml:space="preserve">Технологический процесс защиты данных. Виды угроз. Методы защиты. </w:t>
      </w:r>
    </w:p>
    <w:p w14:paraId="3FE3FF13" w14:textId="0371FDD7" w:rsidR="00757D9F" w:rsidRPr="00757D9F" w:rsidRDefault="009E5E48" w:rsidP="00757D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D9F" w:rsidRPr="00757D9F">
        <w:rPr>
          <w:rFonts w:ascii="Times New Roman" w:hAnsi="Times New Roman" w:cs="Times New Roman"/>
          <w:sz w:val="28"/>
          <w:szCs w:val="28"/>
        </w:rPr>
        <w:t xml:space="preserve">Типы организации технологических процессов: предметный и пооперационный. </w:t>
      </w:r>
    </w:p>
    <w:p w14:paraId="28BD54D8" w14:textId="4723E2AB" w:rsidR="00757D9F" w:rsidRPr="00757D9F" w:rsidRDefault="009E5E48" w:rsidP="00757D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D9F" w:rsidRPr="00757D9F">
        <w:rPr>
          <w:rFonts w:ascii="Times New Roman" w:hAnsi="Times New Roman" w:cs="Times New Roman"/>
          <w:sz w:val="28"/>
          <w:szCs w:val="28"/>
        </w:rPr>
        <w:t xml:space="preserve">Автоматизированное рабочее место. Классификация АРМ. </w:t>
      </w:r>
    </w:p>
    <w:p w14:paraId="026CAD40" w14:textId="46BB917D" w:rsidR="00757D9F" w:rsidRPr="00757D9F" w:rsidRDefault="009E5E48" w:rsidP="00757D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57D9F" w:rsidRPr="00757D9F">
        <w:rPr>
          <w:rFonts w:ascii="Times New Roman" w:hAnsi="Times New Roman" w:cs="Times New Roman"/>
          <w:sz w:val="28"/>
          <w:szCs w:val="28"/>
        </w:rPr>
        <w:t xml:space="preserve">Электронный офис. Основные функции электронного офиса.  Электронная почта. Функции. Телеконференции. </w:t>
      </w:r>
      <w:proofErr w:type="spellStart"/>
      <w:r w:rsidR="00757D9F" w:rsidRPr="00757D9F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="00757D9F" w:rsidRPr="00757D9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57D9F" w:rsidRPr="00757D9F">
        <w:rPr>
          <w:rFonts w:ascii="Times New Roman" w:hAnsi="Times New Roman" w:cs="Times New Roman"/>
          <w:sz w:val="28"/>
          <w:szCs w:val="28"/>
        </w:rPr>
        <w:t>Off-line</w:t>
      </w:r>
      <w:proofErr w:type="spellEnd"/>
      <w:r w:rsidR="00757D9F" w:rsidRPr="00757D9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3F2E5E" w14:textId="24C93A4F" w:rsidR="00757D9F" w:rsidRPr="00757D9F" w:rsidRDefault="009E5E48" w:rsidP="00757D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D9F" w:rsidRPr="00757D9F">
        <w:rPr>
          <w:rFonts w:ascii="Times New Roman" w:hAnsi="Times New Roman" w:cs="Times New Roman"/>
          <w:sz w:val="28"/>
          <w:szCs w:val="28"/>
        </w:rPr>
        <w:t xml:space="preserve">Гипертекстовые информационные технологии. Структура, определения и примеры. </w:t>
      </w:r>
    </w:p>
    <w:p w14:paraId="78E295E1" w14:textId="56CEB0A1" w:rsidR="00757D9F" w:rsidRPr="00757D9F" w:rsidRDefault="009E5E48" w:rsidP="00757D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D9F" w:rsidRPr="00757D9F">
        <w:rPr>
          <w:rFonts w:ascii="Times New Roman" w:hAnsi="Times New Roman" w:cs="Times New Roman"/>
          <w:sz w:val="28"/>
          <w:szCs w:val="28"/>
        </w:rPr>
        <w:t xml:space="preserve">Мультимедиа информационные технологии. </w:t>
      </w:r>
    </w:p>
    <w:p w14:paraId="279CBF64" w14:textId="57CF5C6F" w:rsidR="00757D9F" w:rsidRPr="00757D9F" w:rsidRDefault="009E5E48" w:rsidP="00757D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757D9F" w:rsidRPr="00757D9F">
        <w:rPr>
          <w:rFonts w:ascii="Times New Roman" w:hAnsi="Times New Roman" w:cs="Times New Roman"/>
          <w:sz w:val="28"/>
          <w:szCs w:val="28"/>
        </w:rPr>
        <w:t xml:space="preserve">сновные признаки электронного документооборота. </w:t>
      </w:r>
    </w:p>
    <w:p w14:paraId="43673379" w14:textId="04BDE479" w:rsidR="00757D9F" w:rsidRPr="00757D9F" w:rsidRDefault="009E5E48" w:rsidP="00757D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D9F" w:rsidRPr="00757D9F">
        <w:rPr>
          <w:rFonts w:ascii="Times New Roman" w:hAnsi="Times New Roman" w:cs="Times New Roman"/>
          <w:sz w:val="28"/>
          <w:szCs w:val="28"/>
        </w:rPr>
        <w:t xml:space="preserve">Центры обработки данных. Структура и свойства. </w:t>
      </w:r>
    </w:p>
    <w:p w14:paraId="692E821F" w14:textId="0F803751" w:rsidR="00757D9F" w:rsidRPr="00757D9F" w:rsidRDefault="009E5E48" w:rsidP="00757D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D9F" w:rsidRPr="00757D9F">
        <w:rPr>
          <w:rFonts w:ascii="Times New Roman" w:hAnsi="Times New Roman" w:cs="Times New Roman"/>
          <w:sz w:val="28"/>
          <w:szCs w:val="28"/>
        </w:rPr>
        <w:t>Геоинформационные технологии и видеоконференции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42BEF2" w14:textId="0358CCFD" w:rsidR="00757D9F" w:rsidRPr="00757D9F" w:rsidRDefault="009E5E48" w:rsidP="00757D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559D">
        <w:rPr>
          <w:rFonts w:ascii="Times New Roman" w:hAnsi="Times New Roman" w:cs="Times New Roman"/>
          <w:sz w:val="28"/>
          <w:szCs w:val="28"/>
        </w:rPr>
        <w:t xml:space="preserve">Особенности методики </w:t>
      </w:r>
      <w:r w:rsidR="00757D9F" w:rsidRPr="00757D9F">
        <w:rPr>
          <w:rFonts w:ascii="Times New Roman" w:hAnsi="Times New Roman" w:cs="Times New Roman"/>
          <w:sz w:val="28"/>
          <w:szCs w:val="28"/>
        </w:rPr>
        <w:t xml:space="preserve">изучения 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57D9F" w:rsidRPr="00757D9F">
        <w:rPr>
          <w:rFonts w:ascii="Times New Roman" w:hAnsi="Times New Roman" w:cs="Times New Roman"/>
          <w:sz w:val="28"/>
          <w:szCs w:val="28"/>
        </w:rPr>
        <w:t>Информация и информационные технологии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9559D">
        <w:rPr>
          <w:rFonts w:ascii="Times New Roman" w:hAnsi="Times New Roman" w:cs="Times New Roman"/>
          <w:sz w:val="28"/>
          <w:szCs w:val="28"/>
        </w:rPr>
        <w:t xml:space="preserve">, «Информационные процессы», </w:t>
      </w:r>
      <w:bookmarkStart w:id="1" w:name="_GoBack"/>
      <w:bookmarkEnd w:id="1"/>
      <w:r w:rsidR="00757D9F" w:rsidRPr="00757D9F">
        <w:rPr>
          <w:rFonts w:ascii="Times New Roman" w:hAnsi="Times New Roman" w:cs="Times New Roman"/>
          <w:sz w:val="28"/>
          <w:szCs w:val="28"/>
        </w:rPr>
        <w:t>«Информационные модели», «Информационные основы управления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3A42207" w14:textId="77777777" w:rsidR="00757D9F" w:rsidRPr="00757D9F" w:rsidRDefault="00757D9F" w:rsidP="00757D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7D9F">
        <w:rPr>
          <w:rFonts w:ascii="Times New Roman" w:hAnsi="Times New Roman" w:cs="Times New Roman"/>
          <w:sz w:val="28"/>
          <w:szCs w:val="28"/>
        </w:rPr>
        <w:t xml:space="preserve"> От чего зависит производительность сети?</w:t>
      </w:r>
    </w:p>
    <w:p w14:paraId="7ABA57C2" w14:textId="77777777" w:rsidR="00757D9F" w:rsidRPr="00757D9F" w:rsidRDefault="00757D9F" w:rsidP="00757D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7D9F">
        <w:rPr>
          <w:rFonts w:ascii="Times New Roman" w:hAnsi="Times New Roman" w:cs="Times New Roman"/>
          <w:sz w:val="28"/>
          <w:szCs w:val="28"/>
        </w:rPr>
        <w:t xml:space="preserve"> Каким термином можно назвать физическую структуру и организацию сети?</w:t>
      </w:r>
    </w:p>
    <w:p w14:paraId="59C598FF" w14:textId="313C68A2" w:rsidR="00757D9F" w:rsidRPr="00757D9F" w:rsidRDefault="009E5E48" w:rsidP="00757D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D9F" w:rsidRPr="00757D9F">
        <w:rPr>
          <w:rFonts w:ascii="Times New Roman" w:hAnsi="Times New Roman" w:cs="Times New Roman"/>
          <w:sz w:val="28"/>
          <w:szCs w:val="28"/>
        </w:rPr>
        <w:t>Какие функции в компьютерной сети выполняет концентратор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0C8B61A8" w14:textId="77777777" w:rsidR="002546D4" w:rsidRPr="00757D9F" w:rsidRDefault="002546D4">
      <w:pPr>
        <w:rPr>
          <w:rFonts w:ascii="Times New Roman" w:hAnsi="Times New Roman" w:cs="Times New Roman"/>
          <w:sz w:val="28"/>
          <w:szCs w:val="28"/>
        </w:rPr>
      </w:pPr>
    </w:p>
    <w:sectPr w:rsidR="002546D4" w:rsidRPr="00757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23BCA"/>
    <w:multiLevelType w:val="multilevel"/>
    <w:tmpl w:val="A94AE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2A"/>
    <w:rsid w:val="002546D4"/>
    <w:rsid w:val="00757D9F"/>
    <w:rsid w:val="0078402A"/>
    <w:rsid w:val="009E5E48"/>
    <w:rsid w:val="00E9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381ED"/>
  <w15:chartTrackingRefBased/>
  <w15:docId w15:val="{9A8EB950-05DD-4B93-A4D6-276A20A4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Ромашова</dc:creator>
  <cp:keywords/>
  <dc:description/>
  <cp:lastModifiedBy>Ekaterina</cp:lastModifiedBy>
  <cp:revision>5</cp:revision>
  <dcterms:created xsi:type="dcterms:W3CDTF">2021-01-27T08:37:00Z</dcterms:created>
  <dcterms:modified xsi:type="dcterms:W3CDTF">2023-10-13T09:01:00Z</dcterms:modified>
</cp:coreProperties>
</file>