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83" w:rsidRPr="00FC2EB7" w:rsidRDefault="00453583" w:rsidP="0045358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ЛЕКЦИЯ 8. ЛИЧНОСТЬ И ДЕЯТЕЛЬНОСТЬ. </w:t>
      </w:r>
    </w:p>
    <w:p w:rsidR="00453583" w:rsidRPr="00FC2EB7" w:rsidRDefault="00453583" w:rsidP="0045358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7402409"/>
      <w:r w:rsidRPr="00FC2EB7">
        <w:rPr>
          <w:rFonts w:ascii="Times New Roman" w:hAnsi="Times New Roman" w:cs="Times New Roman"/>
          <w:sz w:val="24"/>
          <w:szCs w:val="24"/>
        </w:rPr>
        <w:t>ПСИХОЛОГИЯ ПРОФЕССИОНАЛЬНОЙ ДЕЯТЕЛЬНОСТИ</w:t>
      </w:r>
      <w:bookmarkEnd w:id="0"/>
    </w:p>
    <w:p w:rsidR="00453583" w:rsidRPr="00FC2EB7" w:rsidRDefault="00453583" w:rsidP="00453583">
      <w:pPr>
        <w:ind w:firstLine="0"/>
      </w:pPr>
    </w:p>
    <w:p w:rsidR="00453583" w:rsidRPr="00FC2EB7" w:rsidRDefault="00453583" w:rsidP="004535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157402410"/>
      <w:r w:rsidRPr="00FC2EB7">
        <w:rPr>
          <w:rFonts w:ascii="Times New Roman" w:hAnsi="Times New Roman" w:cs="Times New Roman"/>
          <w:i w:val="0"/>
          <w:sz w:val="24"/>
          <w:szCs w:val="24"/>
        </w:rPr>
        <w:t>Общая характеристика деятельности</w:t>
      </w:r>
      <w:bookmarkEnd w:id="1"/>
    </w:p>
    <w:p w:rsidR="00453583" w:rsidRPr="00FC2EB7" w:rsidRDefault="00453583" w:rsidP="00453583"/>
    <w:p w:rsidR="00453583" w:rsidRPr="00FC2EB7" w:rsidRDefault="00453583" w:rsidP="00FC2EB7">
      <w:pPr>
        <w:spacing w:after="60"/>
      </w:pPr>
      <w:r w:rsidRPr="00FC2EB7">
        <w:t xml:space="preserve">Одна из самых главных особенностей человека – его способность трудиться. Любой труд является деятельностью. Деятельность – это динамическая система взаимодействия субъекта с миром, это активность человека, направленная на достижение сознательно поставленной цели. Именно наличие сознаваемой цели позволяет определить активность как деятельность. Все остальные стороны деятельности могут осознаваться, а могут и не осознаваться. </w:t>
      </w:r>
    </w:p>
    <w:p w:rsidR="00453583" w:rsidRPr="00FC2EB7" w:rsidRDefault="00453583" w:rsidP="00FC2EB7">
      <w:pPr>
        <w:spacing w:after="60"/>
      </w:pPr>
      <w:r w:rsidRPr="00FC2EB7">
        <w:t xml:space="preserve">Побудительными причинами деятельности человека являются мотивы – совокупность внешних и внутренних условий, вызывающих активность субъекта и характеризующих ее направленность. </w:t>
      </w:r>
      <w:r w:rsidRPr="00FC2EB7">
        <w:rPr>
          <w:i/>
        </w:rPr>
        <w:t>Мотив</w:t>
      </w:r>
      <w:r w:rsidRPr="00FC2EB7">
        <w:t xml:space="preserve"> – это конкретная потребность человека. Он определяет цели и задачи деятельности.  </w:t>
      </w:r>
    </w:p>
    <w:p w:rsidR="00453583" w:rsidRPr="00FC2EB7" w:rsidRDefault="00453583" w:rsidP="00FC2EB7">
      <w:pPr>
        <w:spacing w:after="60"/>
      </w:pPr>
      <w:r w:rsidRPr="00FC2EB7">
        <w:rPr>
          <w:i/>
        </w:rPr>
        <w:t>Цель</w:t>
      </w:r>
      <w:r w:rsidRPr="00FC2EB7">
        <w:t xml:space="preserve"> – это осознанный образ будущего результата, на достижение которого направлены действия человека, то есть это предвосхищение результата деятельности. </w:t>
      </w:r>
      <w:r w:rsidRPr="00FC2EB7">
        <w:rPr>
          <w:iCs/>
        </w:rPr>
        <w:t>З</w:t>
      </w:r>
      <w:r w:rsidRPr="00FC2EB7">
        <w:t xml:space="preserve">аданная в определенных условиях цель деятельности, которая должна быть достигнута путем преобразования этих условий, называется </w:t>
      </w:r>
      <w:r w:rsidRPr="00FC2EB7">
        <w:rPr>
          <w:i/>
          <w:iCs/>
        </w:rPr>
        <w:t>задачей</w:t>
      </w:r>
      <w:r w:rsidRPr="00FC2EB7">
        <w:t>. Она включает: требования или цель, которые надо достичь; условия – компонент постановки задачи; искомое – неизвестное, которое надо найти, чтобы достигнуть цели. В сложных видах деятельности задачи выступают как частные цели. Например, для овладения какой-либо специальностью человек должен вначале изучить ее теоретические аспекты (учебные задачи), а затем реализовать их на практике (практические задачи).</w:t>
      </w:r>
    </w:p>
    <w:p w:rsidR="00453583" w:rsidRPr="00FC2EB7" w:rsidRDefault="00453583" w:rsidP="00FC2EB7">
      <w:pPr>
        <w:spacing w:after="60"/>
      </w:pPr>
      <w:r w:rsidRPr="00FC2EB7">
        <w:t xml:space="preserve">Особой характеристикой деятельности является ее </w:t>
      </w:r>
      <w:r w:rsidRPr="00FC2EB7">
        <w:rPr>
          <w:i/>
        </w:rPr>
        <w:t>предметность</w:t>
      </w:r>
      <w:r w:rsidRPr="00FC2EB7">
        <w:t xml:space="preserve">. Под </w:t>
      </w:r>
      <w:r w:rsidRPr="00FC2EB7">
        <w:rPr>
          <w:iCs/>
        </w:rPr>
        <w:t>предметом</w:t>
      </w:r>
      <w:r w:rsidRPr="00FC2EB7">
        <w:t xml:space="preserve"> подразумевается предмет культуры, в котором зафиксирован определенный общественно выработанный способ действия с ним. При каждой предметной деятельности этот способ воспроизводится. </w:t>
      </w:r>
    </w:p>
    <w:p w:rsidR="00453583" w:rsidRPr="00FC2EB7" w:rsidRDefault="00453583" w:rsidP="00FC2EB7">
      <w:pPr>
        <w:spacing w:after="60"/>
      </w:pPr>
      <w:r w:rsidRPr="00FC2EB7">
        <w:t xml:space="preserve">Другой характеристикой деятельности является </w:t>
      </w:r>
      <w:proofErr w:type="spellStart"/>
      <w:r w:rsidRPr="00FC2EB7">
        <w:rPr>
          <w:i/>
        </w:rPr>
        <w:t>интериоризация</w:t>
      </w:r>
      <w:proofErr w:type="spellEnd"/>
      <w:r w:rsidRPr="00FC2EB7">
        <w:t xml:space="preserve"> и </w:t>
      </w:r>
      <w:proofErr w:type="spellStart"/>
      <w:r w:rsidRPr="00FC2EB7">
        <w:rPr>
          <w:i/>
        </w:rPr>
        <w:t>экстериоризация</w:t>
      </w:r>
      <w:proofErr w:type="spellEnd"/>
      <w:r w:rsidRPr="00FC2EB7">
        <w:t xml:space="preserve">. </w:t>
      </w:r>
      <w:proofErr w:type="spellStart"/>
      <w:r w:rsidRPr="00FC2EB7">
        <w:rPr>
          <w:i/>
        </w:rPr>
        <w:t>Интериоризация</w:t>
      </w:r>
      <w:proofErr w:type="spellEnd"/>
      <w:r w:rsidRPr="00FC2EB7">
        <w:t xml:space="preserve"> – это процесс перехода от внешнего материального действия к внутреннему идеальному действию. </w:t>
      </w:r>
      <w:proofErr w:type="spellStart"/>
      <w:r w:rsidRPr="00FC2EB7">
        <w:rPr>
          <w:i/>
        </w:rPr>
        <w:t>Экстериоризация</w:t>
      </w:r>
      <w:proofErr w:type="spellEnd"/>
      <w:r w:rsidRPr="00FC2EB7">
        <w:t xml:space="preserve"> – это процесс превращения внутреннего психического во внешнее действие. При анализе деятельности человека следует помнить о его сложных психофизиологических функциях, которые составляют органический фундамент процессов деятельности. Как объяснить связь между внутренними и внешними проявлениями деятельности? Каким образом человек предвидит результаты несовершенного действия? Все это объясняется существующими закономерностями явлений, их познанием и практическим использованием (деятельность невозможна без познавательных и волевых процессов). Внешняя предметная деятельность как бы предваряется внутренней деятельностью. Предметные действия над объектами заменяются идеальными (психическими) операциями. </w:t>
      </w:r>
      <w:proofErr w:type="gramStart"/>
      <w:r w:rsidRPr="00FC2EB7">
        <w:t xml:space="preserve">Переход от деятельности, разделенной между людьми и выполняемой во внешней (материальной) форме, к деятельности индивидуальной (внутренней) составляет основную линию </w:t>
      </w:r>
      <w:proofErr w:type="spellStart"/>
      <w:r w:rsidRPr="00FC2EB7">
        <w:t>интериоризации</w:t>
      </w:r>
      <w:proofErr w:type="spellEnd"/>
      <w:r w:rsidRPr="00FC2EB7">
        <w:t>, в ходе которой формируются психологические новообразования (знания, умения, способности, мотивы, установки).</w:t>
      </w:r>
      <w:proofErr w:type="gramEnd"/>
      <w:r w:rsidRPr="00FC2EB7">
        <w:t xml:space="preserve"> Внешняя предметная деятельность рассматривается как </w:t>
      </w:r>
      <w:proofErr w:type="spellStart"/>
      <w:r w:rsidRPr="00FC2EB7">
        <w:t>экстериоризация</w:t>
      </w:r>
      <w:proofErr w:type="spellEnd"/>
      <w:r w:rsidRPr="00FC2EB7">
        <w:t xml:space="preserve"> внутренней психической деятельности, то есть практическая реализация идеально представленного плана и ее контроль. Человек сравнивает производимое действие с </w:t>
      </w:r>
      <w:proofErr w:type="gramStart"/>
      <w:r w:rsidRPr="00FC2EB7">
        <w:t>запланированным</w:t>
      </w:r>
      <w:proofErr w:type="gramEnd"/>
      <w:r w:rsidRPr="00FC2EB7">
        <w:t>,  существующим в виде образов и мыслей.</w:t>
      </w:r>
    </w:p>
    <w:p w:rsidR="00453583" w:rsidRPr="00FC2EB7" w:rsidRDefault="00453583" w:rsidP="00FC2EB7">
      <w:pPr>
        <w:spacing w:after="60"/>
      </w:pPr>
      <w:proofErr w:type="gramStart"/>
      <w:r w:rsidRPr="00FC2EB7">
        <w:t>Процесс осуществления деятельности предполагает использование человеком определенных средств в виде всевозможных приспособлений, инструментов, орудий (циркуль, кисть, компьютер, слово, сказанное преподавателем студенту, врачом – пациенту, в целом, компетентность, то есть знания, умения, навыки).</w:t>
      </w:r>
      <w:proofErr w:type="gramEnd"/>
      <w:r w:rsidRPr="00FC2EB7">
        <w:t xml:space="preserve"> Совокупность таких образующих характеризует то, что может быть названо </w:t>
      </w:r>
      <w:r w:rsidRPr="00FC2EB7">
        <w:rPr>
          <w:i/>
          <w:iCs/>
        </w:rPr>
        <w:t>инструментальной основой</w:t>
      </w:r>
      <w:r w:rsidRPr="00FC2EB7">
        <w:t xml:space="preserve"> активности. </w:t>
      </w:r>
    </w:p>
    <w:p w:rsidR="00453583" w:rsidRPr="00FC2EB7" w:rsidRDefault="00453583" w:rsidP="00FC2EB7">
      <w:pPr>
        <w:spacing w:after="60"/>
      </w:pPr>
      <w:r w:rsidRPr="00FC2EB7">
        <w:t xml:space="preserve">Мотивационная, целевая, инструментальная основы вместе составляют внутренние образующие активности человека. Деятельность представляет единство внутренних (психических) и внешних (физических) проявлений активности. Внешняя организация активности </w:t>
      </w:r>
      <w:proofErr w:type="gramStart"/>
      <w:r w:rsidRPr="00FC2EB7">
        <w:t>выступает</w:t>
      </w:r>
      <w:proofErr w:type="gramEnd"/>
      <w:r w:rsidRPr="00FC2EB7">
        <w:t xml:space="preserve"> как преобразование отношений между потребностями субъекта и возможностями их удовлетворения и представлена </w:t>
      </w:r>
      <w:r w:rsidRPr="00FC2EB7">
        <w:rPr>
          <w:i/>
        </w:rPr>
        <w:t>действиями</w:t>
      </w:r>
      <w:r w:rsidRPr="00FC2EB7">
        <w:t xml:space="preserve"> как основной единицей анализа </w:t>
      </w:r>
      <w:r w:rsidRPr="00FC2EB7">
        <w:lastRenderedPageBreak/>
        <w:t xml:space="preserve">деятельности, целевым актом поведения в поле значений субъекта и </w:t>
      </w:r>
      <w:r w:rsidRPr="00FC2EB7">
        <w:rPr>
          <w:i/>
          <w:iCs/>
        </w:rPr>
        <w:t>операциями</w:t>
      </w:r>
      <w:r w:rsidRPr="00FC2EB7">
        <w:t xml:space="preserve"> как конкретным способом выполнения действия, связанного с использованием средств материального и духовного освоения мира.</w:t>
      </w:r>
    </w:p>
    <w:p w:rsidR="00453583" w:rsidRPr="00FC2EB7" w:rsidRDefault="00453583" w:rsidP="00FC2EB7">
      <w:pPr>
        <w:spacing w:after="60"/>
      </w:pPr>
    </w:p>
    <w:p w:rsidR="00453583" w:rsidRPr="00FC2EB7" w:rsidRDefault="00453583" w:rsidP="00FC2EB7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57402411"/>
      <w:r w:rsidRPr="00FC2EB7">
        <w:rPr>
          <w:rFonts w:ascii="Times New Roman" w:hAnsi="Times New Roman" w:cs="Times New Roman"/>
          <w:i w:val="0"/>
          <w:sz w:val="24"/>
          <w:szCs w:val="24"/>
        </w:rPr>
        <w:t>Виды деятельности</w:t>
      </w:r>
      <w:bookmarkEnd w:id="2"/>
    </w:p>
    <w:p w:rsidR="00453583" w:rsidRPr="00FC2EB7" w:rsidRDefault="00453583" w:rsidP="00FC2EB7">
      <w:pPr>
        <w:spacing w:after="60"/>
      </w:pPr>
    </w:p>
    <w:p w:rsidR="00453583" w:rsidRPr="00FC2EB7" w:rsidRDefault="00453583" w:rsidP="00FC2EB7">
      <w:pPr>
        <w:spacing w:after="60"/>
      </w:pPr>
      <w:r w:rsidRPr="00FC2EB7">
        <w:t>Человек современного общества занимается различными видами деятельности. Классифицировать все виды деятельности вряд ли представляется возможным, поскольку для этого необходимо перечислить наиболее важные для данного человека потребности, а их число очень велико, что обусловлено индивидуальными особенностями людей.</w:t>
      </w:r>
    </w:p>
    <w:p w:rsidR="00453583" w:rsidRPr="00FC2EB7" w:rsidRDefault="00453583" w:rsidP="00FC2EB7">
      <w:pPr>
        <w:spacing w:after="60"/>
      </w:pPr>
      <w:r w:rsidRPr="00FC2EB7">
        <w:t xml:space="preserve">Однако можно обобщить и выделить свойственные всем людям основные виды деятельности. Они соответствуют общим потребностям, которые обнаруживаются у всех без исключения людей, и тем видам социальной активности, в которые включается каждый человек в процессе своего индивидуального развития. К ним относятся </w:t>
      </w:r>
      <w:r w:rsidRPr="00FC2EB7">
        <w:rPr>
          <w:i/>
        </w:rPr>
        <w:t>игра</w:t>
      </w:r>
      <w:r w:rsidRPr="00FC2EB7">
        <w:t>,</w:t>
      </w:r>
      <w:r w:rsidRPr="00FC2EB7">
        <w:rPr>
          <w:i/>
        </w:rPr>
        <w:t xml:space="preserve"> учение </w:t>
      </w:r>
      <w:r w:rsidRPr="00FC2EB7">
        <w:t>и</w:t>
      </w:r>
      <w:r w:rsidRPr="00FC2EB7">
        <w:rPr>
          <w:i/>
        </w:rPr>
        <w:t xml:space="preserve"> труд</w:t>
      </w:r>
      <w:r w:rsidRPr="00FC2EB7">
        <w:t xml:space="preserve">. </w:t>
      </w:r>
    </w:p>
    <w:p w:rsidR="00453583" w:rsidRPr="00FC2EB7" w:rsidRDefault="00453583" w:rsidP="00FC2EB7">
      <w:pPr>
        <w:spacing w:after="60"/>
      </w:pPr>
      <w:r w:rsidRPr="00FC2EB7">
        <w:rPr>
          <w:i/>
          <w:iCs/>
        </w:rPr>
        <w:t>Игра</w:t>
      </w:r>
      <w:r w:rsidRPr="00FC2EB7">
        <w:t xml:space="preserve"> – это особый вид деятельности, который имеет характер развлечения, преследует цель получения отдыха, служит средством общения и разрядки. Существуют различные типы игр: индивидуальные и групповые, предметные и сюжетные, ролевые игры с правилами, а также смешанные типы. Игровое поведение и игровые отношения мало влияют на взаимоотношения взрослых людей. Тем не менее, игры имеют большое значение в жизни людей. Для детей игра является ведущим видом деятельности и имеет развивающее значение.</w:t>
      </w:r>
    </w:p>
    <w:p w:rsidR="00453583" w:rsidRPr="00FC2EB7" w:rsidRDefault="00453583" w:rsidP="00FC2EB7">
      <w:pPr>
        <w:spacing w:after="60"/>
      </w:pPr>
      <w:r w:rsidRPr="00FC2EB7">
        <w:rPr>
          <w:i/>
          <w:iCs/>
        </w:rPr>
        <w:t>Учение</w:t>
      </w:r>
      <w:r w:rsidRPr="00FC2EB7">
        <w:t xml:space="preserve"> выступает как вид деятельности, целью которой является приобретение человеком знаний, умений и навыков. Оно может быть организованным и осуществляться в специальных образовательных учреждениях; может быть неорганизованным и происходить попутно в других видах деятельности как их дополнительный результат. У взрослых людей учение может приобретать характер самообразования. Особенность учебной деятельности состоит в том, что она служит средством психологического развития человека и формирования его как личности. </w:t>
      </w:r>
    </w:p>
    <w:p w:rsidR="00453583" w:rsidRPr="00FC2EB7" w:rsidRDefault="00453583" w:rsidP="00FC2EB7">
      <w:pPr>
        <w:spacing w:after="60"/>
      </w:pPr>
      <w:r w:rsidRPr="00FC2EB7">
        <w:rPr>
          <w:i/>
          <w:iCs/>
        </w:rPr>
        <w:t>Труд</w:t>
      </w:r>
      <w:r w:rsidRPr="00FC2EB7">
        <w:t xml:space="preserve"> занимает особое место в системе человеческой деятельности. Целью труда является производство предметов материальной и духовной культуры, преобразование условий жизни человека, открытие перспектив полноценного развития. В норме труд – это насущная потребность человека. В нем участвуют в той или иной мере все стороны и проявления его личности. С трудом связано создание и совершенствование орудий труда, которые являются фактором повышения производительности труда, развития науки, промышленного производства, технического и художественного творчества. </w:t>
      </w:r>
    </w:p>
    <w:p w:rsidR="00453583" w:rsidRPr="00FC2EB7" w:rsidRDefault="00453583" w:rsidP="00FC2EB7">
      <w:pPr>
        <w:spacing w:after="60"/>
      </w:pPr>
      <w:r w:rsidRPr="00FC2EB7">
        <w:t xml:space="preserve">Каждый вид деятельности является наиболее характерным для определенных возрастных этапов развития человека. Текущий вид деятельности как бы подготавливает последующий, так как в нем развиваются соответствующие потребности, познавательные возможности, особенности поведения. В связи с этим в психологии существует понятие о </w:t>
      </w:r>
      <w:r w:rsidRPr="00FC2EB7">
        <w:rPr>
          <w:i/>
          <w:iCs/>
        </w:rPr>
        <w:t>ведущем</w:t>
      </w:r>
      <w:r w:rsidRPr="00FC2EB7">
        <w:rPr>
          <w:i/>
        </w:rPr>
        <w:t xml:space="preserve"> виде деятельности</w:t>
      </w:r>
      <w:r w:rsidRPr="00FC2EB7">
        <w:t xml:space="preserve">. Ведущим называется тот вид деятельности, который на данном возрастном этапе обусловливает главное, важнейшее изменение в психике человека, в его психических процессах и психических свойствах. Для дошкольника таким ведущим видом деятельности является игра, для школьника и студента – учение, для взрослого человека – труд. Внутри ведущей деятельности происходит развитие субъекта, и формируется новая ведущая деятельность, определяющая следующий этап возрастного развития. </w:t>
      </w:r>
    </w:p>
    <w:p w:rsidR="00453583" w:rsidRPr="00FC2EB7" w:rsidRDefault="00453583" w:rsidP="00FC2EB7">
      <w:pPr>
        <w:spacing w:after="60"/>
      </w:pPr>
      <w:r w:rsidRPr="00FC2EB7">
        <w:t>Деятельность человека – это весьма сложное и многообразное явление (рис. 12). В осуществлении деятельности задействованы все компоненты иерархической структуры человека: физиологический,  психический и социальный.</w:t>
      </w:r>
    </w:p>
    <w:p w:rsidR="00453583" w:rsidRPr="00FC2EB7" w:rsidRDefault="00453583" w:rsidP="00FC2EB7">
      <w:pPr>
        <w:ind w:firstLine="0"/>
        <w:jc w:val="center"/>
      </w:pPr>
      <w:r w:rsidRPr="00FC2EB7">
        <w:rPr>
          <w:noProof/>
        </w:rPr>
        <w:lastRenderedPageBreak/>
        <w:drawing>
          <wp:inline distT="0" distB="0" distL="0" distR="0">
            <wp:extent cx="2867142" cy="3409950"/>
            <wp:effectExtent l="19050" t="0" r="9408" b="0"/>
            <wp:docPr id="1" name="Рисунок 1" descr="Картинки по запросу деятельность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ятельность сх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42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83" w:rsidRPr="00FC2EB7" w:rsidRDefault="00453583" w:rsidP="00453583">
      <w:pPr>
        <w:ind w:firstLine="0"/>
        <w:jc w:val="center"/>
        <w:rPr>
          <w:b/>
          <w:sz w:val="16"/>
          <w:szCs w:val="16"/>
        </w:rPr>
      </w:pPr>
      <w:r w:rsidRPr="00FC2EB7">
        <w:rPr>
          <w:b/>
          <w:sz w:val="16"/>
          <w:szCs w:val="16"/>
        </w:rPr>
        <w:t>Рис. 12</w:t>
      </w:r>
    </w:p>
    <w:p w:rsidR="00453583" w:rsidRPr="00FC2EB7" w:rsidRDefault="00453583" w:rsidP="00453583">
      <w:pPr>
        <w:ind w:firstLine="0"/>
        <w:rPr>
          <w:shd w:val="clear" w:color="auto" w:fill="FFFFFF"/>
        </w:rPr>
      </w:pPr>
      <w:r w:rsidRPr="00FC2EB7">
        <w:rPr>
          <w:shd w:val="clear" w:color="auto" w:fill="FFFFFF"/>
        </w:rPr>
        <w:t xml:space="preserve">Рассмотрим кратко основные элементы структуры деятельности.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b/>
          <w:shd w:val="clear" w:color="auto" w:fill="FFFFFF"/>
        </w:rPr>
        <w:t>Мотивы</w:t>
      </w:r>
      <w:r w:rsidRPr="00FC2EB7">
        <w:rPr>
          <w:shd w:val="clear" w:color="auto" w:fill="FFFFFF"/>
        </w:rPr>
        <w:t xml:space="preserve"> - это внутренние побудительные силы человека, заставляющие его заниматься той или другой деятельностью.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b/>
          <w:shd w:val="clear" w:color="auto" w:fill="FFFFFF"/>
        </w:rPr>
        <w:t>Способы и приемы</w:t>
      </w:r>
      <w:r w:rsidRPr="00FC2EB7">
        <w:rPr>
          <w:shd w:val="clear" w:color="auto" w:fill="FFFFFF"/>
        </w:rPr>
        <w:t xml:space="preserve"> — это действия, предпринимаемые человеком, чтобы достичь целей деятельности. Способы и приемы достижения результатов в деятельности могут состоять из одной или нескольких операций.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b/>
          <w:shd w:val="clear" w:color="auto" w:fill="FFFFFF"/>
        </w:rPr>
        <w:t>Цели</w:t>
      </w:r>
      <w:r w:rsidRPr="00FC2EB7">
        <w:rPr>
          <w:shd w:val="clear" w:color="auto" w:fill="FFFFFF"/>
        </w:rPr>
        <w:t xml:space="preserve"> — это самые важные для человека предметы, явления, задачи и объекты, достижение и обладание которыми составляют существо его деятельности. Цель выступает в образе результата деятельности. Цели могут быть близкими и дальними, личными и общественными в зависимости от того, какую </w:t>
      </w:r>
      <w:proofErr w:type="gramStart"/>
      <w:r w:rsidRPr="00FC2EB7">
        <w:rPr>
          <w:shd w:val="clear" w:color="auto" w:fill="FFFFFF"/>
        </w:rPr>
        <w:t>значимость</w:t>
      </w:r>
      <w:proofErr w:type="gramEnd"/>
      <w:r w:rsidRPr="00FC2EB7">
        <w:rPr>
          <w:shd w:val="clear" w:color="auto" w:fill="FFFFFF"/>
        </w:rPr>
        <w:t xml:space="preserve"> им придает человек и </w:t>
      </w:r>
      <w:proofErr w:type="gramStart"/>
      <w:r w:rsidRPr="00FC2EB7">
        <w:rPr>
          <w:shd w:val="clear" w:color="auto" w:fill="FFFFFF"/>
        </w:rPr>
        <w:t>какую</w:t>
      </w:r>
      <w:proofErr w:type="gramEnd"/>
      <w:r w:rsidRPr="00FC2EB7">
        <w:rPr>
          <w:shd w:val="clear" w:color="auto" w:fill="FFFFFF"/>
        </w:rPr>
        <w:t xml:space="preserve"> роль в общественной жизни играет его деятельность.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b/>
          <w:shd w:val="clear" w:color="auto" w:fill="FFFFFF"/>
        </w:rPr>
        <w:t>Результат</w:t>
      </w:r>
      <w:r w:rsidRPr="00FC2EB7">
        <w:rPr>
          <w:shd w:val="clear" w:color="auto" w:fill="FFFFFF"/>
        </w:rPr>
        <w:t xml:space="preserve"> — это то, чего достигает человек </w:t>
      </w:r>
      <w:proofErr w:type="gramStart"/>
      <w:r w:rsidRPr="00FC2EB7">
        <w:rPr>
          <w:shd w:val="clear" w:color="auto" w:fill="FFFFFF"/>
        </w:rPr>
        <w:t>входе</w:t>
      </w:r>
      <w:proofErr w:type="gramEnd"/>
      <w:r w:rsidRPr="00FC2EB7">
        <w:rPr>
          <w:shd w:val="clear" w:color="auto" w:fill="FFFFFF"/>
        </w:rPr>
        <w:t xml:space="preserve"> деятельности. Результаты могут не совпадать с целями деятельности. Человек (люди) оценивают результаты своей деятельности, а через них — и его самого, а также значимость его деятельности.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shd w:val="clear" w:color="auto" w:fill="FFFFFF"/>
        </w:rPr>
        <w:t xml:space="preserve">Исследования психологов (Л.С. </w:t>
      </w:r>
      <w:proofErr w:type="spellStart"/>
      <w:r w:rsidRPr="00FC2EB7">
        <w:rPr>
          <w:shd w:val="clear" w:color="auto" w:fill="FFFFFF"/>
        </w:rPr>
        <w:t>Выготского</w:t>
      </w:r>
      <w:proofErr w:type="spellEnd"/>
      <w:r w:rsidRPr="00FC2EB7">
        <w:rPr>
          <w:shd w:val="clear" w:color="auto" w:fill="FFFFFF"/>
        </w:rPr>
        <w:t xml:space="preserve">, А.Н. Леонтьева, П.Я. Гальперина и др.) показали, что умственные действия формируются вначале как внешние, предметные, и постепенно переносятся во внутренний план. Перевод внешнего действия во внутренний план называется </w:t>
      </w:r>
      <w:proofErr w:type="spellStart"/>
      <w:r w:rsidRPr="00FC2EB7">
        <w:rPr>
          <w:b/>
          <w:shd w:val="clear" w:color="auto" w:fill="FFFFFF"/>
        </w:rPr>
        <w:t>интериоризацией</w:t>
      </w:r>
      <w:proofErr w:type="spellEnd"/>
      <w:r w:rsidRPr="00FC2EB7">
        <w:rPr>
          <w:shd w:val="clear" w:color="auto" w:fill="FFFFFF"/>
        </w:rPr>
        <w:t xml:space="preserve">. </w:t>
      </w:r>
    </w:p>
    <w:p w:rsidR="00453583" w:rsidRPr="00FC2EB7" w:rsidRDefault="00453583" w:rsidP="00453583">
      <w:pPr>
        <w:ind w:firstLine="708"/>
        <w:rPr>
          <w:shd w:val="clear" w:color="auto" w:fill="FFFFFF"/>
        </w:rPr>
      </w:pPr>
      <w:r w:rsidRPr="00FC2EB7">
        <w:rPr>
          <w:shd w:val="clear" w:color="auto" w:fill="FFFFFF"/>
        </w:rPr>
        <w:t xml:space="preserve">Рассмотрим это кратко на примере. Ребенок учится считать. Вначале он считает палочки. Затем наступает время, когда палочки становятся ненужными, так как счет превращается в умственное действие, абстрагированное от самих предметов и внешнего действия. Объектом оперирования становятся слова или числа. Постепенно ребенок накапливает умственные действия, которые в совокупности составляют умственную деятельность. Овладение умственной деятельностью приводит к тому, что прежде чем приступить к внешней деятельности, направленной на достижение желаемой цели, человек проделывает действие в уме, оперируя образами и речевыми символами. Внешняя деятельность в этом случае готовится и протекает на основе выполненной умственной деятельности. Реализация умственного действия вовне, в виде действий с предметами, называется </w:t>
      </w:r>
      <w:proofErr w:type="spellStart"/>
      <w:r w:rsidRPr="00FC2EB7">
        <w:rPr>
          <w:b/>
          <w:shd w:val="clear" w:color="auto" w:fill="FFFFFF"/>
        </w:rPr>
        <w:t>экстериоризацией</w:t>
      </w:r>
      <w:proofErr w:type="spellEnd"/>
      <w:r w:rsidRPr="00FC2EB7">
        <w:rPr>
          <w:shd w:val="clear" w:color="auto" w:fill="FFFFFF"/>
        </w:rPr>
        <w:t>.</w:t>
      </w:r>
    </w:p>
    <w:p w:rsidR="00453583" w:rsidRPr="00FC2EB7" w:rsidRDefault="00453583" w:rsidP="00453583">
      <w:pPr>
        <w:ind w:firstLine="0"/>
      </w:pPr>
      <w:r w:rsidRPr="00FC2EB7">
        <w:t xml:space="preserve"> </w:t>
      </w:r>
    </w:p>
    <w:p w:rsidR="00453583" w:rsidRPr="00FC2EB7" w:rsidRDefault="00453583" w:rsidP="0045358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7402412"/>
      <w:r w:rsidRPr="00FC2EB7">
        <w:rPr>
          <w:rFonts w:ascii="Times New Roman" w:hAnsi="Times New Roman" w:cs="Times New Roman"/>
          <w:i w:val="0"/>
          <w:sz w:val="24"/>
          <w:szCs w:val="24"/>
        </w:rPr>
        <w:t>Психология профессиональной деятельности</w:t>
      </w:r>
      <w:bookmarkEnd w:id="3"/>
    </w:p>
    <w:p w:rsidR="00453583" w:rsidRPr="00FC2EB7" w:rsidRDefault="00453583" w:rsidP="00453583"/>
    <w:p w:rsidR="00453583" w:rsidRPr="00FC2EB7" w:rsidRDefault="00453583" w:rsidP="00453583">
      <w:r w:rsidRPr="00FC2EB7">
        <w:t xml:space="preserve">Психология профессиональной деятельности связана с вопросами профориентации, профотбора, профессиональной подготовки и психологической готовности к труду. Общество заинтересовано в высоких актуальных и потенциальных возможностях субъекта труда и через государственные институты (административные, экономические, идеологические, образовательные, здравоохранительные) обеспечивает (должно обеспечивать) все необходимые </w:t>
      </w:r>
      <w:r w:rsidRPr="00FC2EB7">
        <w:lastRenderedPageBreak/>
        <w:t xml:space="preserve">для этого условия. В процессе воспитания человека должны формироваться потребности и направленность на общественно полезную трудовую деятельность и профессиональную самореализацию. Решение </w:t>
      </w:r>
      <w:proofErr w:type="spellStart"/>
      <w:r w:rsidRPr="00FC2EB7">
        <w:t>профориентационных</w:t>
      </w:r>
      <w:proofErr w:type="spellEnd"/>
      <w:r w:rsidRPr="00FC2EB7">
        <w:t xml:space="preserve"> проблем обусловлено социальным заказом, который отражает потребность общества в специалистах определенного профиля. В соответствии с этим в обществе организуется профессиональное просвещение и профессиональное образование. </w:t>
      </w:r>
    </w:p>
    <w:p w:rsidR="00453583" w:rsidRPr="00FC2EB7" w:rsidRDefault="00453583" w:rsidP="00453583">
      <w:r w:rsidRPr="00FC2EB7">
        <w:t>Однако профориентация как социальное регулирование профессиональной направленности может быть эффективной только при учете интересов       и индивидуально-психологических качеств каждого человека. Выбор профессии – это важнейший выбор, определяющий жизненный путь личности. Профессия должна отвечать ее интересам, но выбор должен быть обоснован и тем, насколько она по своим индивидуально-психологическим качествам отвечает требованиям профессии.</w:t>
      </w:r>
    </w:p>
    <w:p w:rsidR="00453583" w:rsidRPr="00FC2EB7" w:rsidRDefault="00453583" w:rsidP="00453583">
      <w:r w:rsidRPr="00FC2EB7">
        <w:t xml:space="preserve">Специфической стороной данной проблемы является необходимость системного подхода к ней. При выборе профессии в ходе профессионального обучения и становления, построения карьеры и достижения профессиональных успехов на человека воздействуют две группы факторов: объективные и субъективные. </w:t>
      </w:r>
    </w:p>
    <w:p w:rsidR="00453583" w:rsidRPr="00FC2EB7" w:rsidRDefault="00453583" w:rsidP="00453583">
      <w:pPr>
        <w:numPr>
          <w:ilvl w:val="1"/>
          <w:numId w:val="1"/>
        </w:numPr>
        <w:tabs>
          <w:tab w:val="left" w:pos="1080"/>
        </w:tabs>
        <w:ind w:left="0" w:firstLine="709"/>
      </w:pPr>
      <w:r w:rsidRPr="00FC2EB7">
        <w:t>Объективные – специальные знания, умения, навыки, профессионально значимые качества, полученные в процессе обучения.</w:t>
      </w:r>
    </w:p>
    <w:p w:rsidR="00453583" w:rsidRPr="00FC2EB7" w:rsidRDefault="00453583" w:rsidP="00453583">
      <w:pPr>
        <w:numPr>
          <w:ilvl w:val="1"/>
          <w:numId w:val="1"/>
        </w:numPr>
        <w:tabs>
          <w:tab w:val="left" w:pos="1080"/>
        </w:tabs>
        <w:ind w:left="0" w:firstLine="709"/>
      </w:pPr>
      <w:r w:rsidRPr="00FC2EB7">
        <w:t xml:space="preserve">Субъективные – задатки и способности, мотивация, индивидуально-психологические свойства и особенности человека. </w:t>
      </w:r>
    </w:p>
    <w:p w:rsidR="00453583" w:rsidRPr="00FC2EB7" w:rsidRDefault="00453583" w:rsidP="00453583">
      <w:r w:rsidRPr="00FC2EB7">
        <w:t xml:space="preserve">В определении профессиональной пригодности отражается взаимодействие профессиональных требований и субъективных психологических особенностей человека. Поэтому решение </w:t>
      </w:r>
      <w:proofErr w:type="spellStart"/>
      <w:r w:rsidRPr="00FC2EB7">
        <w:t>профориентационной</w:t>
      </w:r>
      <w:proofErr w:type="spellEnd"/>
      <w:r w:rsidRPr="00FC2EB7">
        <w:t xml:space="preserve"> проблемы и особенно ее психологической составляющей является наиважнейшим социальным делом как утверждение гуманистической направленности развития и здоровья общества.  </w:t>
      </w:r>
    </w:p>
    <w:p w:rsidR="00453583" w:rsidRPr="00FC2EB7" w:rsidRDefault="00453583" w:rsidP="00453583">
      <w:r w:rsidRPr="00FC2EB7">
        <w:t xml:space="preserve">Направленность человека на определенный вид профессиональной деятельности является условием успешного формирования внутренних средств деятельности: знаний, умений и навыков. Для этого в процессе обучения используются различные формы и методы теоретических и  практических занятий. Наиболее типична и обоснованна – такая структура процесса профессиональной подготовки, в которой обучение начинается с изучения общих проблем, относящихся к дисциплинам специальности и к обеспечивающим дисциплинам. Примерно к середине срока обучения общие дисциплины почти полностью сменяются </w:t>
      </w:r>
      <w:proofErr w:type="gramStart"/>
      <w:r w:rsidRPr="00FC2EB7">
        <w:t>специальными</w:t>
      </w:r>
      <w:proofErr w:type="gramEnd"/>
      <w:r w:rsidRPr="00FC2EB7">
        <w:t xml:space="preserve">, в которых к концу срока обучения превалируют практические занятия по выработке необходимых в данной деятельности умений и навыков. Все это находит свое отражение в системе психической регуляции целенаправленного поведения человека как формирование «специализированного» психического образа – субъективной модели деятельности. Осуществляется непрерывное накопление индивидуального и общественного опыта и форм его реализации. В процессе подготовки, а затем и в процессе самой работы происходит конкретизация субъективной модели деятельности к определенному объекту труда в определенной форме ее организации. В результате этого развиваются как отдельные функциональные системы человека, так и его психологические свойства, формируется профессиональное мышление специалиста, складывается тип личности с определенными ценностными ориентациями, особенностями поведения, общения, определяющими профессиональную пригодность и психологическое соответствие профессии. </w:t>
      </w:r>
    </w:p>
    <w:p w:rsidR="00453583" w:rsidRPr="00FC2EB7" w:rsidRDefault="00453583" w:rsidP="00453583">
      <w:r w:rsidRPr="00FC2EB7">
        <w:t>Успешное овладение большинством профессий возможно для всех здоровых людей. Психологические рекомендации по выбору профессии, разрабатываемые специалистами-психологами на основе психодиагностических исследований, направлены на выявление специальных способностей или отдельных наиболее развитых индивидуально-психологических качеств. Это дает возможность наилучшего согласования в системе «требования профессии – субъект труда». Некоторые профессии отличаются чрезвычайно высоким уровнем ответственности, сложности, наличием экстремальных факторов и условий, и поэтому они предъявляют более строгие требования к определению профессиональной пригодности.</w:t>
      </w:r>
    </w:p>
    <w:p w:rsidR="00453583" w:rsidRPr="00FC2EB7" w:rsidRDefault="00453583" w:rsidP="00453583">
      <w:r w:rsidRPr="00FC2EB7">
        <w:t xml:space="preserve">В практической психологии и педагогике существуют многообразные виды классификации профессий. </w:t>
      </w:r>
      <w:proofErr w:type="gramStart"/>
      <w:r w:rsidRPr="00FC2EB7">
        <w:t xml:space="preserve">В настоящее время наиболее популярной и распространенной является классификация, разработанная Е.А.Климовым, основанная на определенных пяти объектах профессиональной деятельности человека: природа (биологические объекты), техника </w:t>
      </w:r>
      <w:r w:rsidRPr="00FC2EB7">
        <w:lastRenderedPageBreak/>
        <w:t>(машины, механизмы, энергия), человек, знаковая система (информационные системы, формулы), художественный образ.</w:t>
      </w:r>
      <w:proofErr w:type="gramEnd"/>
      <w:r w:rsidRPr="00FC2EB7">
        <w:t xml:space="preserve"> Соответственно этому выделяются пять типов профессий: </w:t>
      </w:r>
    </w:p>
    <w:p w:rsidR="00453583" w:rsidRPr="00FC2EB7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FC2EB7">
        <w:t>«человек – природа»;</w:t>
      </w:r>
    </w:p>
    <w:p w:rsidR="00453583" w:rsidRPr="00FC2EB7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FC2EB7">
        <w:t>«человек – техника»;</w:t>
      </w:r>
    </w:p>
    <w:p w:rsidR="00453583" w:rsidRPr="00FC2EB7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FC2EB7">
        <w:t>«человек – человек»;</w:t>
      </w:r>
    </w:p>
    <w:p w:rsidR="00453583" w:rsidRPr="00FC2EB7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FC2EB7">
        <w:t>«человек – знаковая система»;</w:t>
      </w:r>
    </w:p>
    <w:p w:rsidR="00453583" w:rsidRPr="00FC2EB7" w:rsidRDefault="00453583" w:rsidP="00453583">
      <w:pPr>
        <w:numPr>
          <w:ilvl w:val="1"/>
          <w:numId w:val="2"/>
        </w:numPr>
        <w:tabs>
          <w:tab w:val="clear" w:pos="2160"/>
          <w:tab w:val="num" w:pos="1080"/>
        </w:tabs>
        <w:ind w:left="0" w:firstLine="709"/>
      </w:pPr>
      <w:r w:rsidRPr="00FC2EB7">
        <w:t>«человек – художественный образ».</w:t>
      </w:r>
    </w:p>
    <w:p w:rsidR="00453583" w:rsidRPr="00FC2EB7" w:rsidRDefault="00453583" w:rsidP="00453583">
      <w:r w:rsidRPr="00FC2EB7">
        <w:t xml:space="preserve">В их описание включена характеристика основных психологических требований профессии к человеку. Психологическое изучение конкретных видов трудовой деятельности называется </w:t>
      </w:r>
      <w:proofErr w:type="spellStart"/>
      <w:r w:rsidRPr="00FC2EB7">
        <w:t>профессиографией</w:t>
      </w:r>
      <w:proofErr w:type="spellEnd"/>
      <w:r w:rsidRPr="00FC2EB7">
        <w:t xml:space="preserve">, описание – </w:t>
      </w:r>
      <w:proofErr w:type="spellStart"/>
      <w:r w:rsidRPr="00FC2EB7">
        <w:rPr>
          <w:i/>
        </w:rPr>
        <w:t>профессиограммой</w:t>
      </w:r>
      <w:proofErr w:type="spellEnd"/>
      <w:r w:rsidRPr="00FC2EB7">
        <w:t xml:space="preserve">. Она включает в себя совокупность социально-экономических, производственно-технических, санитарно-гигиенических и психологических характеристик профессии. </w:t>
      </w:r>
      <w:proofErr w:type="spellStart"/>
      <w:r w:rsidRPr="00FC2EB7">
        <w:rPr>
          <w:i/>
        </w:rPr>
        <w:t>Психограмма</w:t>
      </w:r>
      <w:proofErr w:type="spellEnd"/>
      <w:r w:rsidRPr="00FC2EB7">
        <w:t xml:space="preserve"> (часть </w:t>
      </w:r>
      <w:proofErr w:type="spellStart"/>
      <w:r w:rsidRPr="00FC2EB7">
        <w:t>профессиограммы</w:t>
      </w:r>
      <w:proofErr w:type="spellEnd"/>
      <w:r w:rsidRPr="00FC2EB7">
        <w:t xml:space="preserve">) – это характеристика требований, предъявляемых профессией, к психике человека. </w:t>
      </w:r>
      <w:proofErr w:type="spellStart"/>
      <w:r w:rsidRPr="00FC2EB7">
        <w:t>Психограмма</w:t>
      </w:r>
      <w:proofErr w:type="spellEnd"/>
      <w:r w:rsidRPr="00FC2EB7">
        <w:t xml:space="preserve"> представляет своеобразную психологическую модель отдельного вида профессиональной деятельности. Описание профессионально значимых каче</w:t>
      </w:r>
      <w:proofErr w:type="gramStart"/>
      <w:r w:rsidRPr="00FC2EB7">
        <w:t>ств вкл</w:t>
      </w:r>
      <w:proofErr w:type="gramEnd"/>
      <w:r w:rsidRPr="00FC2EB7">
        <w:t xml:space="preserve">ючает выделение общих и специальных особенностей и личностные характеристики (эмоциональные, коммуникативные, </w:t>
      </w:r>
      <w:proofErr w:type="spellStart"/>
      <w:r w:rsidRPr="00FC2EB7">
        <w:t>креативные</w:t>
      </w:r>
      <w:proofErr w:type="spellEnd"/>
      <w:r w:rsidRPr="00FC2EB7">
        <w:t>, волевые и др.).</w:t>
      </w:r>
    </w:p>
    <w:p w:rsidR="00453583" w:rsidRPr="00FC2EB7" w:rsidRDefault="00453583" w:rsidP="00453583">
      <w:r w:rsidRPr="00FC2EB7">
        <w:t xml:space="preserve">Все многообразие психики проявляется в трудовой деятельности человека, при этом характер ее проявления имеет свои специфические особенности. Обязательным компонентом любого труда является мышление, и оно становится важнейшим признаком в профессиях, связанных с быстрой оценкой ситуации и принятием определенного решения. </w:t>
      </w:r>
    </w:p>
    <w:p w:rsidR="00453583" w:rsidRPr="00FC2EB7" w:rsidRDefault="00453583" w:rsidP="00453583">
      <w:r w:rsidRPr="00FC2EB7">
        <w:t xml:space="preserve">Значительная роль среди профессионально необходимых и востребованных качеств личности принадлежит в настоящее время таким чертам, как целеустремленность, уверенность, инициативность, решительность, ответственность, самостоятельность, независимость, предприимчивость. Особое место в психологической характеристике профессии занимает оценка эмоционально-волевой стороны работника. Целый ряд профессий предъявляет особые требования к </w:t>
      </w:r>
      <w:proofErr w:type="spellStart"/>
      <w:r w:rsidRPr="00FC2EB7">
        <w:t>сформированности</w:t>
      </w:r>
      <w:proofErr w:type="spellEnd"/>
      <w:r w:rsidRPr="00FC2EB7">
        <w:t xml:space="preserve"> умения управлять собой, эмоциональной уравновешенности и </w:t>
      </w:r>
      <w:proofErr w:type="spellStart"/>
      <w:r w:rsidRPr="00FC2EB7">
        <w:t>стрессоустойчивости</w:t>
      </w:r>
      <w:proofErr w:type="spellEnd"/>
      <w:r w:rsidRPr="00FC2EB7">
        <w:t xml:space="preserve"> специалиста. Примером может служить фрагмент </w:t>
      </w:r>
      <w:proofErr w:type="spellStart"/>
      <w:r w:rsidRPr="00FC2EB7">
        <w:t>психограммы</w:t>
      </w:r>
      <w:proofErr w:type="spellEnd"/>
      <w:r w:rsidRPr="00FC2EB7">
        <w:t xml:space="preserve"> </w:t>
      </w:r>
      <w:r w:rsidR="00FC2EB7">
        <w:t>педагога</w:t>
      </w:r>
      <w:r w:rsidRPr="00FC2EB7">
        <w:t>:</w:t>
      </w:r>
    </w:p>
    <w:p w:rsidR="00FC2EB7" w:rsidRPr="00FC2EB7" w:rsidRDefault="00FC2EB7" w:rsidP="00FC2EB7">
      <w:pPr>
        <w:pStyle w:val="7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EB7">
        <w:rPr>
          <w:rFonts w:ascii="Times New Roman" w:hAnsi="Times New Roman" w:cs="Times New Roman"/>
          <w:b/>
          <w:sz w:val="24"/>
          <w:szCs w:val="24"/>
        </w:rPr>
        <w:t>Личностные качества педагога</w:t>
      </w:r>
    </w:p>
    <w:tbl>
      <w:tblPr>
        <w:tblW w:w="100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7526"/>
      </w:tblGrid>
      <w:tr w:rsidR="00FC2EB7" w:rsidRPr="00FC2EB7" w:rsidTr="003E5850">
        <w:trPr>
          <w:trHeight w:val="27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101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101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Содержательные характеристики</w:t>
            </w:r>
          </w:p>
        </w:tc>
      </w:tr>
      <w:tr w:rsidR="00FC2EB7" w:rsidRPr="00FC2EB7" w:rsidTr="003E5850">
        <w:trPr>
          <w:trHeight w:val="27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EB7" w:rsidRPr="00FC2EB7" w:rsidTr="003E5850">
        <w:trPr>
          <w:trHeight w:val="146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направленность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Характеризует определенное отношение к обществу, природе, окружающим людям, отношение к педагогическому труду, стиль педагогического общения; комплекс психологических установок на работу с детьми, профессионально ориентированных мотивов и способностей, профессиональных интересов и личностных качеств, а также профессиональное самосознание</w:t>
            </w:r>
          </w:p>
        </w:tc>
      </w:tr>
      <w:tr w:rsidR="00FC2EB7" w:rsidRPr="00FC2EB7" w:rsidTr="003E5850">
        <w:trPr>
          <w:trHeight w:val="145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Способность проникать с помощью чу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вств в д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ушевные переживания других людей, сочувствовать им, сопереживать.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выражается в эмоциональной отзывчивости на переживания ребенка, в чуткости, доброжелательности, заботливости, верности своим обещаниям, тактичности. </w:t>
            </w:r>
            <w:proofErr w:type="spell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сближению людей в общении, доводит его до уровня доверительного, интимного</w:t>
            </w:r>
          </w:p>
        </w:tc>
      </w:tr>
      <w:tr w:rsidR="00FC2EB7" w:rsidRPr="00FC2EB7" w:rsidTr="003E5850">
        <w:trPr>
          <w:trHeight w:val="1704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Педагогический такт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Чувство меры, проявляющееся в умении держать себя подобающим образом, соблюдение правил приличия. Оптимальное сочетание ласки и твердости, доброты и взыскательности, доверия и контроля, шутки и строгости, гибкости поведения и воспитательных воздействий — таковы конкретные проявления чувства меры у педагога. Тактичность педагога означает, что он сохраняет личное достоинство, не ущемляет самолюбие детей, их родителей, коллег по работе</w:t>
            </w:r>
          </w:p>
        </w:tc>
      </w:tr>
      <w:tr w:rsidR="00FC2EB7" w:rsidRPr="00FC2EB7" w:rsidTr="003E5850">
        <w:trPr>
          <w:trHeight w:val="121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Педагогическая зоркость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Проявляется в способности педагога фиксировать существенное в развитии ребенка, предвидеть перспективы, динамику в становлении личности каждого воспитанника и детского коллектива в целом. Показателями педагогической зоркости следует считать умение воспитателя видеть, слушать, чувствовать детей, понимать их психическое состояние</w:t>
            </w:r>
          </w:p>
        </w:tc>
      </w:tr>
      <w:tr w:rsidR="00FC2EB7" w:rsidRPr="00FC2EB7" w:rsidTr="003E5850">
        <w:trPr>
          <w:trHeight w:val="54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оптимизм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Глубокая вера педагога в силы, возможности каждого ребенка, в результативность образовательной работы</w:t>
            </w:r>
          </w:p>
        </w:tc>
      </w:tr>
      <w:tr w:rsidR="00FC2EB7" w:rsidRPr="00FC2EB7" w:rsidTr="003E5850">
        <w:trPr>
          <w:trHeight w:val="80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Культура профессионального общения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Понимание детей и окружающих взрослых, уважение к ним, создание положительного микроклимата</w:t>
            </w:r>
          </w:p>
        </w:tc>
      </w:tr>
      <w:tr w:rsidR="00FC2EB7" w:rsidRPr="00FC2EB7" w:rsidTr="003E5850">
        <w:trPr>
          <w:trHeight w:val="98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Педагогическая рефлексия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B7" w:rsidRPr="00FC2EB7" w:rsidRDefault="00FC2EB7" w:rsidP="003E5850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Самоанализ и оценка полученных результатов, соотношение их с поставленной целью; анализ причин успехов и неудач для последующего изменения процесса воспитания и обучения с целью достижения лучших результатов</w:t>
            </w:r>
          </w:p>
        </w:tc>
      </w:tr>
    </w:tbl>
    <w:p w:rsidR="00453583" w:rsidRPr="00FC2EB7" w:rsidRDefault="00453583" w:rsidP="00453583">
      <w:r w:rsidRPr="00FC2EB7">
        <w:t>Для успешной профессиональной деятельности важно сочетание психологических качеств человека и возможностей их развития, коррекции, компенсации в процессе обучения и последующей практики. Правильный выбор профессии и интерес к делу, обеспечивающие положительные мотивацию и эмоции, создают основу для раскрытия и развития задатков человека, реализации способностей в творчестве. Профессиональная пригодность и становление человека как субъекта труда относятся ко всему трудовому периоду жизни работника. И чем «</w:t>
      </w:r>
      <w:proofErr w:type="spellStart"/>
      <w:r w:rsidRPr="00FC2EB7">
        <w:t>психологичнее</w:t>
      </w:r>
      <w:proofErr w:type="spellEnd"/>
      <w:r w:rsidRPr="00FC2EB7">
        <w:t>» этот процесс, тем более он определяет профессиональный успех и самореализацию личности.</w:t>
      </w:r>
    </w:p>
    <w:p w:rsidR="00836EDE" w:rsidRPr="00FC2EB7" w:rsidRDefault="00FC2EB7"/>
    <w:sectPr w:rsidR="00836EDE" w:rsidRPr="00FC2EB7" w:rsidSect="00FC2EB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C6D"/>
    <w:multiLevelType w:val="hybridMultilevel"/>
    <w:tmpl w:val="C22EEFB0"/>
    <w:lvl w:ilvl="0" w:tplc="1BF021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3B15A5D"/>
    <w:multiLevelType w:val="hybridMultilevel"/>
    <w:tmpl w:val="E166AA34"/>
    <w:lvl w:ilvl="0" w:tplc="1BF021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24584D"/>
    <w:multiLevelType w:val="hybridMultilevel"/>
    <w:tmpl w:val="B99067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3583"/>
    <w:rsid w:val="000F6C96"/>
    <w:rsid w:val="00145977"/>
    <w:rsid w:val="00453583"/>
    <w:rsid w:val="006F084A"/>
    <w:rsid w:val="007E7450"/>
    <w:rsid w:val="007E7FEC"/>
    <w:rsid w:val="009047AB"/>
    <w:rsid w:val="00A95D8C"/>
    <w:rsid w:val="00E80108"/>
    <w:rsid w:val="00F47D4E"/>
    <w:rsid w:val="00FC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8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58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3583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58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358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83"/>
    <w:rPr>
      <w:rFonts w:ascii="Tahoma" w:eastAsia="Calibri" w:hAnsi="Tahoma" w:cs="Tahoma"/>
      <w:sz w:val="16"/>
      <w:szCs w:val="16"/>
      <w:lang w:eastAsia="ru-RU"/>
    </w:rPr>
  </w:style>
  <w:style w:type="character" w:customStyle="1" w:styleId="100">
    <w:name w:val="Основной текст (10)_"/>
    <w:basedOn w:val="a0"/>
    <w:link w:val="101"/>
    <w:rsid w:val="00FC2EB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5"/>
    <w:rsid w:val="00FC2EB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link w:val="70"/>
    <w:rsid w:val="00FC2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C2EB7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">
    <w:name w:val="Основной текст5"/>
    <w:basedOn w:val="a"/>
    <w:link w:val="a5"/>
    <w:rsid w:val="00FC2EB7"/>
    <w:pPr>
      <w:shd w:val="clear" w:color="auto" w:fill="FFFFFF"/>
      <w:spacing w:before="360" w:after="1440" w:line="288" w:lineRule="exact"/>
      <w:ind w:hanging="164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70">
    <w:name w:val="Заголовок №7"/>
    <w:basedOn w:val="a"/>
    <w:link w:val="7"/>
    <w:rsid w:val="00FC2EB7"/>
    <w:pPr>
      <w:shd w:val="clear" w:color="auto" w:fill="FFFFFF"/>
      <w:spacing w:after="120" w:line="264" w:lineRule="exact"/>
      <w:ind w:firstLine="0"/>
      <w:jc w:val="left"/>
      <w:outlineLvl w:val="6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2853</Words>
  <Characters>16268</Characters>
  <Application>Microsoft Office Word</Application>
  <DocSecurity>0</DocSecurity>
  <Lines>135</Lines>
  <Paragraphs>38</Paragraphs>
  <ScaleCrop>false</ScaleCrop>
  <Company>Microsoft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cp:lastPrinted>2021-06-08T09:24:00Z</cp:lastPrinted>
  <dcterms:created xsi:type="dcterms:W3CDTF">2020-05-08T17:13:00Z</dcterms:created>
  <dcterms:modified xsi:type="dcterms:W3CDTF">2021-06-08T09:24:00Z</dcterms:modified>
</cp:coreProperties>
</file>