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70" w:rsidRPr="004100DA" w:rsidRDefault="00547E70" w:rsidP="00E46D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0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Лекция 5. Индивидуально-типологические особенности личности. Их учет в проведении консультаций.</w:t>
      </w:r>
    </w:p>
    <w:p w:rsidR="00547E70" w:rsidRPr="004100DA" w:rsidRDefault="00547E70" w:rsidP="00E46D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76C8" w:rsidRPr="00476F83" w:rsidRDefault="000A76C8" w:rsidP="00E46DAB">
      <w:pPr>
        <w:pStyle w:val="1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6F83">
        <w:rPr>
          <w:rFonts w:ascii="Times New Roman" w:hAnsi="Times New Roman" w:cs="Times New Roman"/>
          <w:sz w:val="24"/>
          <w:szCs w:val="24"/>
        </w:rPr>
        <w:t>ТЕМПЕРАМЕНТ</w:t>
      </w:r>
    </w:p>
    <w:p w:rsidR="000A76C8" w:rsidRPr="00476F83" w:rsidRDefault="000A76C8" w:rsidP="00E46DAB">
      <w:pPr>
        <w:pStyle w:val="2"/>
        <w:spacing w:before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6F83">
        <w:rPr>
          <w:rFonts w:ascii="Times New Roman" w:hAnsi="Times New Roman" w:cs="Times New Roman"/>
          <w:sz w:val="24"/>
          <w:szCs w:val="24"/>
        </w:rPr>
        <w:t>Понятие темперамента</w:t>
      </w:r>
    </w:p>
    <w:p w:rsidR="000A76C8" w:rsidRPr="00476F83" w:rsidRDefault="000A76C8" w:rsidP="00E46DAB">
      <w:pPr>
        <w:pStyle w:val="a4"/>
        <w:spacing w:line="276" w:lineRule="auto"/>
        <w:ind w:firstLine="709"/>
        <w:jc w:val="both"/>
      </w:pPr>
      <w:r w:rsidRPr="00476F83">
        <w:t>Древнегреческий врач Гиппократ, живший в пятом веке до нашей эры, описал четыре типа темперамента, которые получили названия: сангвиник, флегматик, холерик, меланхолик.</w:t>
      </w:r>
    </w:p>
    <w:p w:rsidR="000A76C8" w:rsidRPr="00476F83" w:rsidRDefault="000A76C8" w:rsidP="00E46DAB">
      <w:pPr>
        <w:pStyle w:val="a4"/>
        <w:spacing w:line="276" w:lineRule="auto"/>
        <w:ind w:firstLine="709"/>
        <w:jc w:val="both"/>
      </w:pPr>
      <w:r w:rsidRPr="00476F83">
        <w:t>Темперамент оказывает существенное влияние на формирование характера и поведения человека, определяет его поступки, индивидуальность. Он выступает как бы связующим звеном между организмом и личностью.</w:t>
      </w:r>
    </w:p>
    <w:p w:rsidR="000A76C8" w:rsidRPr="00476F83" w:rsidRDefault="000A76C8" w:rsidP="00E46DAB">
      <w:pPr>
        <w:pStyle w:val="a4"/>
        <w:spacing w:line="276" w:lineRule="auto"/>
        <w:ind w:firstLine="709"/>
        <w:jc w:val="both"/>
      </w:pPr>
      <w:r w:rsidRPr="00476F83">
        <w:t>Темперамент проявляется в деятельности, поведении и поступках человека и имеет внешнее выражение. По внешним устойчивым признакам можно до известной степени судить о некоторых свойствах темперамента.</w:t>
      </w:r>
    </w:p>
    <w:p w:rsidR="000A76C8" w:rsidRPr="00476F83" w:rsidRDefault="000A76C8" w:rsidP="00E46DAB">
      <w:pPr>
        <w:pStyle w:val="a4"/>
        <w:spacing w:line="276" w:lineRule="auto"/>
        <w:ind w:firstLine="709"/>
        <w:jc w:val="both"/>
      </w:pPr>
      <w:r w:rsidRPr="00476F83">
        <w:t>Нет лучших и худших темпераментов. Каждый из них имеет свои положительные стороны, поэтому главные усилия должны быть направлены не на исправление темперамента, что невозможно вследствие врожденной его основы, а на разумное использование в конкретной деятельности его достоинств. Темперамент характеризует динамичность личности, но не раскрывает ее убеждений, взглядов, интересов, способностей. Человек любого типа темперамента может достичь успехов. Например, среди крупнейших писателей А. И. Герцен — сангвиник, И. А. Крылов — флегматик, А. С. Пушкин — холерик, Н. В. Гоголь — меланхолик.</w:t>
      </w:r>
    </w:p>
    <w:p w:rsidR="000A76C8" w:rsidRPr="00476F83" w:rsidRDefault="000A76C8" w:rsidP="00E46DAB">
      <w:pPr>
        <w:pStyle w:val="1"/>
        <w:spacing w:before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F83">
        <w:rPr>
          <w:rFonts w:ascii="Times New Roman" w:hAnsi="Times New Roman" w:cs="Times New Roman"/>
          <w:sz w:val="24"/>
          <w:szCs w:val="24"/>
        </w:rPr>
        <w:t>Характеристика типов темперамента</w:t>
      </w:r>
    </w:p>
    <w:p w:rsidR="008A79F1" w:rsidRDefault="008A79F1" w:rsidP="00E46DAB">
      <w:pPr>
        <w:pStyle w:val="100"/>
        <w:shd w:val="clear" w:color="auto" w:fill="auto"/>
        <w:spacing w:after="0" w:line="276" w:lineRule="auto"/>
        <w:ind w:left="20" w:right="20" w:firstLine="700"/>
        <w:jc w:val="both"/>
      </w:pPr>
      <w:r>
        <w:rPr>
          <w:rStyle w:val="a9"/>
        </w:rPr>
        <w:t>Сангвиник</w:t>
      </w:r>
      <w:r>
        <w:t xml:space="preserve"> - человек с сильной, уравновешенной, подвижной нервной системой, подвижен, общителен, легко приспосабливается к изменениям внешней среды, инициативен. Имеет широкий круг знакомств, энергичен, продук</w:t>
      </w:r>
      <w:r>
        <w:softHyphen/>
        <w:t>тивен. Речь громкая, быстрая, мимика выразительная. Эмоции проявляют</w:t>
      </w:r>
      <w:r>
        <w:softHyphen/>
        <w:t xml:space="preserve">ся ярко, </w:t>
      </w:r>
      <w:proofErr w:type="gramStart"/>
      <w:r>
        <w:t>склонен</w:t>
      </w:r>
      <w:proofErr w:type="gramEnd"/>
      <w:r>
        <w:t xml:space="preserve"> к положительным эмоциям, движения нерезкие.</w:t>
      </w:r>
    </w:p>
    <w:p w:rsidR="008A79F1" w:rsidRDefault="008A79F1" w:rsidP="00E46DAB">
      <w:pPr>
        <w:pStyle w:val="100"/>
        <w:shd w:val="clear" w:color="auto" w:fill="auto"/>
        <w:spacing w:after="0" w:line="276" w:lineRule="auto"/>
        <w:ind w:left="20" w:right="20" w:firstLine="700"/>
        <w:jc w:val="both"/>
      </w:pPr>
      <w:r>
        <w:t xml:space="preserve">В компании </w:t>
      </w:r>
      <w:proofErr w:type="gramStart"/>
      <w:r>
        <w:t>способен</w:t>
      </w:r>
      <w:proofErr w:type="gramEnd"/>
      <w:r>
        <w:t xml:space="preserve"> занять лидерскую позицию. Не реагирует на слабые раздражители, не раним, быстро восстанавливает силы, легко пере</w:t>
      </w:r>
      <w:r>
        <w:softHyphen/>
        <w:t>ходит от покоя к деятельности и от одной деятельности к другой. Не мо</w:t>
      </w:r>
      <w:r>
        <w:softHyphen/>
        <w:t>жет долго предаваться мрачным мыслям. Умеет держать себя в руках. Лег</w:t>
      </w:r>
      <w:r>
        <w:softHyphen/>
        <w:t xml:space="preserve">ко отказывается от устаревших стереотипов. У него гибкий ум, он смел и находчив, способен не терять самообладание. </w:t>
      </w:r>
      <w:proofErr w:type="gramStart"/>
      <w:r>
        <w:t>Он</w:t>
      </w:r>
      <w:proofErr w:type="gramEnd"/>
      <w:r>
        <w:t xml:space="preserve"> скорее тактик, чем стра</w:t>
      </w:r>
      <w:r>
        <w:softHyphen/>
        <w:t xml:space="preserve">тег. При неудачах не отчаивается. В незнакомой компании, коллективе чувствует себя, как рыба в воде. Легко адаптируется, </w:t>
      </w:r>
      <w:proofErr w:type="gramStart"/>
      <w:r>
        <w:t>практичен</w:t>
      </w:r>
      <w:proofErr w:type="gramEnd"/>
      <w:r>
        <w:t>, покла</w:t>
      </w:r>
      <w:r>
        <w:softHyphen/>
        <w:t>дист, оптимистичен, любит точность и объективность. Однако он впечат</w:t>
      </w:r>
      <w:r>
        <w:softHyphen/>
        <w:t xml:space="preserve">лителен, подвижен, что может приводить к снижению сосредоточенности, к поверхностности и поспешности. </w:t>
      </w:r>
      <w:r>
        <w:lastRenderedPageBreak/>
        <w:t>Не отличается постоянством. Любовь начинается с первого взгляда. Любимый цвет - жёлтый.</w:t>
      </w:r>
    </w:p>
    <w:p w:rsidR="008A79F1" w:rsidRDefault="008A79F1" w:rsidP="00E46DAB">
      <w:pPr>
        <w:pStyle w:val="100"/>
        <w:shd w:val="clear" w:color="auto" w:fill="auto"/>
        <w:spacing w:after="0" w:line="276" w:lineRule="auto"/>
        <w:ind w:left="20" w:right="20" w:firstLine="700"/>
        <w:jc w:val="both"/>
      </w:pPr>
      <w:proofErr w:type="gramStart"/>
      <w:r>
        <w:rPr>
          <w:rStyle w:val="a9"/>
        </w:rPr>
        <w:t>Флегматик</w:t>
      </w:r>
      <w:r>
        <w:t xml:space="preserve"> отличается замедленностью реакций, спокоен, ровен, терпелив, настойчив, выдержан, не обидчив.</w:t>
      </w:r>
      <w:proofErr w:type="gramEnd"/>
      <w:r>
        <w:t xml:space="preserve"> Хорошо сопротивляется сильным и длительным раздражителям. Его трудно рассмешить и опеча</w:t>
      </w:r>
      <w:r>
        <w:softHyphen/>
        <w:t>лить. С трудом привыкает к новым людям. Не любит менять друзей, об</w:t>
      </w:r>
      <w:r>
        <w:softHyphen/>
        <w:t>становку, работу. Обладает высокой работоспособностью, но тяжело вхо</w:t>
      </w:r>
      <w:r>
        <w:softHyphen/>
        <w:t xml:space="preserve">дит в работу, хотя выполняет её спокойно, методично, не отвлекаясь. С трудом переключается на новую работу. Любит порядок. Не </w:t>
      </w:r>
      <w:proofErr w:type="gramStart"/>
      <w:r>
        <w:t>находчив</w:t>
      </w:r>
      <w:proofErr w:type="gramEnd"/>
      <w:r>
        <w:t xml:space="preserve">, не способен отказаться от стереотипов, </w:t>
      </w:r>
      <w:proofErr w:type="spellStart"/>
      <w:r>
        <w:t>ригиден</w:t>
      </w:r>
      <w:proofErr w:type="spellEnd"/>
      <w:r>
        <w:t xml:space="preserve">. </w:t>
      </w:r>
      <w:proofErr w:type="gramStart"/>
      <w:r>
        <w:t>Скептичен</w:t>
      </w:r>
      <w:proofErr w:type="gramEnd"/>
      <w:r>
        <w:t>, требует доказа</w:t>
      </w:r>
      <w:r>
        <w:softHyphen/>
        <w:t xml:space="preserve">тельств. </w:t>
      </w:r>
      <w:proofErr w:type="gramStart"/>
      <w:r>
        <w:t>Склонен</w:t>
      </w:r>
      <w:proofErr w:type="gramEnd"/>
      <w:r>
        <w:t xml:space="preserve"> к положительным эмоциональным реакциям. Прочно ус</w:t>
      </w:r>
      <w:r>
        <w:softHyphen/>
        <w:t>ваивает материал, последователен. Воспринимает только доводы, эмоция</w:t>
      </w:r>
      <w:r>
        <w:softHyphen/>
        <w:t xml:space="preserve">ми его убедить невозможно. </w:t>
      </w:r>
      <w:proofErr w:type="gramStart"/>
      <w:r>
        <w:t>Он</w:t>
      </w:r>
      <w:proofErr w:type="gramEnd"/>
      <w:r>
        <w:t xml:space="preserve"> скорее стратег, чем тактик. На стадии пла</w:t>
      </w:r>
      <w:r>
        <w:softHyphen/>
        <w:t xml:space="preserve">нирования и подготовки работ особенно </w:t>
      </w:r>
      <w:proofErr w:type="gramStart"/>
      <w:r>
        <w:t>эффективен</w:t>
      </w:r>
      <w:proofErr w:type="gramEnd"/>
      <w:r>
        <w:t>. Речь неторопливая. Любовные отношения начинает с дружбы, т. к. у него замедлен ритм чувств</w:t>
      </w:r>
      <w:proofErr w:type="gramStart"/>
      <w:r>
        <w:t>.</w:t>
      </w:r>
      <w:proofErr w:type="gramEnd"/>
      <w:r>
        <w:t xml:space="preserve"> Трудно и медленно приспосабливается к новым условиям, долго колеблется, не может работать при дефиците времени. Спит 8-9 часов. Любимый цвет - зелёный.</w:t>
      </w:r>
    </w:p>
    <w:p w:rsidR="008A79F1" w:rsidRDefault="008A79F1" w:rsidP="00E46DAB">
      <w:pPr>
        <w:pStyle w:val="100"/>
        <w:shd w:val="clear" w:color="auto" w:fill="auto"/>
        <w:spacing w:after="0" w:line="276" w:lineRule="auto"/>
        <w:ind w:left="20" w:firstLine="700"/>
        <w:jc w:val="both"/>
      </w:pPr>
      <w:r>
        <w:t>Предпочитает работать не в группе, а индивидуально.</w:t>
      </w:r>
    </w:p>
    <w:p w:rsidR="008A79F1" w:rsidRDefault="008A79F1" w:rsidP="00E46DAB">
      <w:pPr>
        <w:pStyle w:val="100"/>
        <w:shd w:val="clear" w:color="auto" w:fill="auto"/>
        <w:spacing w:after="0" w:line="276" w:lineRule="auto"/>
        <w:ind w:left="20" w:right="20" w:firstLine="700"/>
        <w:jc w:val="both"/>
      </w:pPr>
      <w:r>
        <w:rPr>
          <w:rStyle w:val="a9"/>
        </w:rPr>
        <w:t>Холерик</w:t>
      </w:r>
      <w:r>
        <w:t xml:space="preserve"> - отличается нетерпеливостью, вспыльчивостью, бывает резким, </w:t>
      </w:r>
      <w:proofErr w:type="gramStart"/>
      <w:r>
        <w:t>крикливым</w:t>
      </w:r>
      <w:proofErr w:type="gramEnd"/>
      <w:r>
        <w:t>. Поскольку возбуждение преобладает над торможени</w:t>
      </w:r>
      <w:r>
        <w:softHyphen/>
        <w:t xml:space="preserve">ем, то он плохо приспособлен к деятельности, требующей спокойного темпа, плавных движений. </w:t>
      </w:r>
      <w:proofErr w:type="gramStart"/>
      <w:r>
        <w:t>Работоспособен</w:t>
      </w:r>
      <w:proofErr w:type="gramEnd"/>
      <w:r>
        <w:t>, настойчив, речь быстрая, не</w:t>
      </w:r>
      <w:r>
        <w:softHyphen/>
        <w:t>ровная. Сильная нервная система позволяет работать напряжённо в крити</w:t>
      </w:r>
      <w:r>
        <w:softHyphen/>
        <w:t>ческих ситуациях. Но работоспособность носит циклический характер, по</w:t>
      </w:r>
      <w:r>
        <w:softHyphen/>
        <w:t>сле подъёма наступает раздражение, упадок сил, вялость. Склонен к реак</w:t>
      </w:r>
      <w:r>
        <w:softHyphen/>
        <w:t>циям гнева и ярости, эмоционально взрывчат, непредсказу</w:t>
      </w:r>
      <w:r>
        <w:softHyphen/>
        <w:t>ем, у него слабый самоконтроль в стрессовых ситуациях. Любовь начина</w:t>
      </w:r>
      <w:r>
        <w:softHyphen/>
        <w:t xml:space="preserve">ется </w:t>
      </w:r>
      <w:proofErr w:type="gramStart"/>
      <w:r>
        <w:t>со</w:t>
      </w:r>
      <w:proofErr w:type="gramEnd"/>
      <w:r>
        <w:t xml:space="preserve"> «взрыва». Однако решения бывают недостаточно продуманными. Ему свойственны неровность поведения, самочувствия, подверженность нервным срывам и конфликтам. Необуздан, порывист (Пётр I). Непостоян</w:t>
      </w:r>
      <w:r>
        <w:softHyphen/>
        <w:t>ство - его характерная черта. Ему достаточно 6-7 часов сна. Любимый цвет - красный.</w:t>
      </w:r>
    </w:p>
    <w:p w:rsidR="008A79F1" w:rsidRDefault="008A79F1" w:rsidP="00E46DAB">
      <w:pPr>
        <w:pStyle w:val="100"/>
        <w:shd w:val="clear" w:color="auto" w:fill="auto"/>
        <w:spacing w:after="0" w:line="276" w:lineRule="auto"/>
        <w:ind w:right="20" w:firstLine="720"/>
        <w:jc w:val="both"/>
      </w:pPr>
      <w:proofErr w:type="gramStart"/>
      <w:r>
        <w:rPr>
          <w:rStyle w:val="a9"/>
        </w:rPr>
        <w:t>Меланхолик</w:t>
      </w:r>
      <w:r>
        <w:t xml:space="preserve"> - человек со слабой выносливостью, он тревожен, бес</w:t>
      </w:r>
      <w:r>
        <w:softHyphen/>
        <w:t>покоен, заторможён, робок, пассивен.</w:t>
      </w:r>
      <w:proofErr w:type="gramEnd"/>
      <w:r>
        <w:t xml:space="preserve"> Теряется в новой обстановке, легко и часто плачет, обижается, плохо переносит стресс, быстро утомляется. Реа</w:t>
      </w:r>
      <w:r>
        <w:softHyphen/>
        <w:t>гирует на малейшие раздражители, он внушаем, настроение неустойчивое. Он легко улавливает нюансы в настроении людей. Часто имеет выражен</w:t>
      </w:r>
      <w:r>
        <w:softHyphen/>
        <w:t xml:space="preserve">ные художественные способности, богатое воображение. </w:t>
      </w:r>
      <w:proofErr w:type="gramStart"/>
      <w:r>
        <w:t>Склонен</w:t>
      </w:r>
      <w:proofErr w:type="gramEnd"/>
      <w:r>
        <w:t xml:space="preserve"> к реак</w:t>
      </w:r>
      <w:r>
        <w:softHyphen/>
        <w:t xml:space="preserve">циям страха. Часто </w:t>
      </w:r>
      <w:proofErr w:type="gramStart"/>
      <w:r>
        <w:t>бывает</w:t>
      </w:r>
      <w:proofErr w:type="gramEnd"/>
      <w:r>
        <w:t xml:space="preserve"> грустен, подавлен, не уверен в себе. Мироощу</w:t>
      </w:r>
      <w:r>
        <w:softHyphen/>
        <w:t xml:space="preserve">щение драматическое, очень </w:t>
      </w:r>
      <w:proofErr w:type="gramStart"/>
      <w:r>
        <w:t>чувствителен</w:t>
      </w:r>
      <w:proofErr w:type="gramEnd"/>
      <w:r>
        <w:t xml:space="preserve"> к эмоциональному отвержению, озабочен отношением окружающих к себе, осторожен в контактах. Силь</w:t>
      </w:r>
      <w:r>
        <w:softHyphen/>
        <w:t xml:space="preserve">ный </w:t>
      </w:r>
      <w:r>
        <w:lastRenderedPageBreak/>
        <w:t xml:space="preserve">раздражитель может вызвать срыв. В стрессовых ситуациях деятельность может ухудшаться. </w:t>
      </w:r>
      <w:proofErr w:type="spellStart"/>
      <w:r>
        <w:t>Закомплексован</w:t>
      </w:r>
      <w:proofErr w:type="spellEnd"/>
      <w:r>
        <w:t xml:space="preserve">, мнителен; часто </w:t>
      </w:r>
      <w:proofErr w:type="gramStart"/>
      <w:r>
        <w:t>бывает</w:t>
      </w:r>
      <w:proofErr w:type="gramEnd"/>
      <w:r>
        <w:t xml:space="preserve"> грустен, слезлив; убеждён в своей неспособности нести бремя ответственности не только за других, но и за себя. Могут воз</w:t>
      </w:r>
      <w:r>
        <w:softHyphen/>
        <w:t>никать невротические расстройства. Любимый цвет - синий.</w:t>
      </w:r>
    </w:p>
    <w:p w:rsidR="008A79F1" w:rsidRDefault="008A79F1" w:rsidP="00E46DAB">
      <w:pPr>
        <w:pStyle w:val="a4"/>
        <w:spacing w:line="276" w:lineRule="auto"/>
        <w:ind w:firstLine="709"/>
        <w:jc w:val="both"/>
      </w:pPr>
    </w:p>
    <w:p w:rsidR="000A76C8" w:rsidRDefault="008A79F1" w:rsidP="00E46DAB">
      <w:pPr>
        <w:pStyle w:val="a4"/>
        <w:spacing w:line="276" w:lineRule="auto"/>
        <w:ind w:firstLine="709"/>
        <w:jc w:val="both"/>
      </w:pPr>
      <w:r>
        <w:rPr>
          <w:noProof/>
        </w:rPr>
        <w:drawing>
          <wp:inline distT="0" distB="0" distL="0" distR="0">
            <wp:extent cx="3521190" cy="4682532"/>
            <wp:effectExtent l="19050" t="0" r="3060" b="0"/>
            <wp:docPr id="1" name="Рисунок 1" descr="C:\Users\0370~1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70~1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190" cy="468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9F1" w:rsidRPr="00E46DAB" w:rsidRDefault="008A79F1" w:rsidP="00E46DAB">
      <w:pPr>
        <w:pStyle w:val="1"/>
        <w:spacing w:before="0" w:after="0" w:line="276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E46DAB">
        <w:rPr>
          <w:rFonts w:ascii="Times New Roman" w:hAnsi="Times New Roman" w:cs="Times New Roman"/>
          <w:sz w:val="28"/>
          <w:szCs w:val="28"/>
        </w:rPr>
        <w:t>Как общаться с людьми разных темпераментов</w:t>
      </w:r>
    </w:p>
    <w:p w:rsidR="008A79F1" w:rsidRPr="00E46DAB" w:rsidRDefault="008A79F1" w:rsidP="00E46DAB">
      <w:pPr>
        <w:pStyle w:val="jsx-4260339384"/>
        <w:spacing w:before="0" w:beforeAutospacing="0" w:after="0" w:afterAutospacing="0" w:line="276" w:lineRule="auto"/>
        <w:rPr>
          <w:sz w:val="28"/>
          <w:szCs w:val="28"/>
        </w:rPr>
      </w:pPr>
      <w:r w:rsidRPr="00E46DAB">
        <w:rPr>
          <w:sz w:val="28"/>
          <w:szCs w:val="28"/>
        </w:rPr>
        <w:t xml:space="preserve">Секрет </w:t>
      </w:r>
      <w:r w:rsidR="00E46DAB">
        <w:rPr>
          <w:sz w:val="28"/>
          <w:szCs w:val="28"/>
        </w:rPr>
        <w:t>эффективного</w:t>
      </w:r>
      <w:r w:rsidRPr="00E46DAB">
        <w:rPr>
          <w:sz w:val="28"/>
          <w:szCs w:val="28"/>
        </w:rPr>
        <w:t xml:space="preserve"> общения – в особом подходе к представителям разных темпераментов.</w:t>
      </w:r>
    </w:p>
    <w:p w:rsidR="008A79F1" w:rsidRPr="00E46DAB" w:rsidRDefault="008A79F1" w:rsidP="00E46DAB">
      <w:pPr>
        <w:pStyle w:val="2"/>
        <w:spacing w:before="384" w:after="120" w:line="276" w:lineRule="auto"/>
        <w:rPr>
          <w:rFonts w:ascii="Times New Roman" w:hAnsi="Times New Roman" w:cs="Times New Roman"/>
        </w:rPr>
      </w:pPr>
      <w:r w:rsidRPr="00E46DAB">
        <w:rPr>
          <w:rFonts w:ascii="Times New Roman" w:hAnsi="Times New Roman" w:cs="Times New Roman"/>
          <w:i w:val="0"/>
          <w:iCs w:val="0"/>
        </w:rPr>
        <w:t>Как общаться с холериком</w:t>
      </w:r>
    </w:p>
    <w:p w:rsidR="008A79F1" w:rsidRPr="00E46DAB" w:rsidRDefault="008A79F1" w:rsidP="00E46DAB">
      <w:pPr>
        <w:pStyle w:val="jsx-2193584331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E46DAB">
        <w:rPr>
          <w:sz w:val="28"/>
          <w:szCs w:val="28"/>
        </w:rPr>
        <w:t>Холерики – люди взрывного темперамента, они порывисты и неуравновешенны, соответственно, общаться с ними сложно. Эти индивидуумы очень обидчивы и не терпят, когда им возражают, так что поссориться с ними элементарно. Тем не менее, они не злопамятны и быстро успокаиваются, поэтому если не обращать внимания на их вспышки, а принимать их такими, какие они есть, общий язык найти с ними все-таки можно.</w:t>
      </w:r>
    </w:p>
    <w:p w:rsidR="008A79F1" w:rsidRPr="00E46DAB" w:rsidRDefault="008A79F1" w:rsidP="00E46DAB">
      <w:pPr>
        <w:pStyle w:val="jsx-2193584331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E46DAB">
        <w:rPr>
          <w:sz w:val="28"/>
          <w:szCs w:val="28"/>
        </w:rPr>
        <w:lastRenderedPageBreak/>
        <w:t>Помните, что холерики всегда говорят то, что думают, но при этом часто это не их истинные мысли, а просто реакция на каждый конкретный момент, помноженная на сиюминутное настроение. В другое время и при иных обстоятельствах вы легко можете услышать от них диаметрально противоположные по смыслу высказывания. И даже если такой человек оскорбил вас, не факт, что он на самом деле плохо к вам относится.</w:t>
      </w:r>
    </w:p>
    <w:p w:rsidR="008A79F1" w:rsidRPr="00E46DAB" w:rsidRDefault="008A79F1" w:rsidP="00E46DAB">
      <w:pPr>
        <w:pStyle w:val="jsx-2193584331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E46DAB">
        <w:rPr>
          <w:sz w:val="28"/>
          <w:szCs w:val="28"/>
        </w:rPr>
        <w:t>Для того чтобы сохранить с холериком хорошие отношения, нужно всего лишь всегда «гладить его по шерстке» и постараться не выводить его из себя. И дело не в том, что в противном случае он вас не простит, а в том, что вы сами не сможете нормально с ним общаться после того, что он вам наговорит. Он же, выпустив наружу свое раздражение, успокоится и будет вести себя так, как будто ничего не произошло. Для него любой завершившийся конфликт – это то, к чему он не возвращается, прошедшая ссора как бы стирается из его памяти.</w:t>
      </w:r>
    </w:p>
    <w:p w:rsidR="002B1322" w:rsidRDefault="002B1322" w:rsidP="002B1322">
      <w:pPr>
        <w:pStyle w:val="a4"/>
        <w:spacing w:before="180" w:beforeAutospacing="0" w:after="180" w:afterAutospacing="0"/>
        <w:rPr>
          <w:rFonts w:ascii="Segoe UI" w:hAnsi="Segoe UI" w:cs="Segoe UI"/>
          <w:color w:val="111111"/>
          <w:sz w:val="29"/>
          <w:szCs w:val="29"/>
        </w:rPr>
      </w:pPr>
      <w:r>
        <w:rPr>
          <w:rFonts w:ascii="Segoe UI" w:hAnsi="Segoe UI" w:cs="Segoe UI"/>
          <w:color w:val="111111"/>
          <w:sz w:val="29"/>
          <w:szCs w:val="29"/>
        </w:rPr>
        <w:t>Людям, имеющим холерический темперамент, нужно давать возможность высказаться и проявить свою инициативу. Важно не перебивать их, не критиковать публично, а также проявлять уважение к их мнению и действиям.</w:t>
      </w:r>
    </w:p>
    <w:p w:rsidR="008A79F1" w:rsidRPr="00E46DAB" w:rsidRDefault="008A79F1" w:rsidP="00E46DAB">
      <w:pPr>
        <w:pStyle w:val="2"/>
        <w:spacing w:before="384" w:after="120" w:line="276" w:lineRule="auto"/>
        <w:rPr>
          <w:rFonts w:ascii="Times New Roman" w:hAnsi="Times New Roman" w:cs="Times New Roman"/>
        </w:rPr>
      </w:pPr>
      <w:r w:rsidRPr="00E46DAB">
        <w:rPr>
          <w:rFonts w:ascii="Times New Roman" w:hAnsi="Times New Roman" w:cs="Times New Roman"/>
          <w:i w:val="0"/>
          <w:iCs w:val="0"/>
        </w:rPr>
        <w:t>Как общаться с сангвиником</w:t>
      </w:r>
    </w:p>
    <w:p w:rsidR="008A79F1" w:rsidRPr="00E46DAB" w:rsidRDefault="008A79F1" w:rsidP="00E46DAB">
      <w:pPr>
        <w:pStyle w:val="jsx-2193584331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E46DAB">
        <w:rPr>
          <w:sz w:val="28"/>
          <w:szCs w:val="28"/>
        </w:rPr>
        <w:t xml:space="preserve">Сангвиники общительны, можно сказать, что взаимодействие с другими людьми им нужно как воздух. Поэтому, как правило, у них много друзей и хороших знакомых, к ним тянутся, им стараются понравиться. Иногда складывается впечатление, что с представителями этого </w:t>
      </w:r>
      <w:proofErr w:type="spellStart"/>
      <w:r w:rsidRPr="00E46DAB">
        <w:rPr>
          <w:sz w:val="28"/>
          <w:szCs w:val="28"/>
        </w:rPr>
        <w:t>психотипа</w:t>
      </w:r>
      <w:proofErr w:type="spellEnd"/>
      <w:r w:rsidRPr="00E46DAB">
        <w:rPr>
          <w:sz w:val="28"/>
          <w:szCs w:val="28"/>
        </w:rPr>
        <w:t xml:space="preserve"> вообще невозможно поругаться. Однако это не так. Своих «тараканов» в голове у них тоже хватает.</w:t>
      </w:r>
    </w:p>
    <w:p w:rsidR="008A79F1" w:rsidRPr="00E46DAB" w:rsidRDefault="008A79F1" w:rsidP="00E46DAB">
      <w:pPr>
        <w:pStyle w:val="jsx-2193584331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E46DAB">
        <w:rPr>
          <w:sz w:val="28"/>
          <w:szCs w:val="28"/>
        </w:rPr>
        <w:t>Очень часто сангвиники делают поспешные выводы, потому что их суждения поверхностны. Соответственно, они регулярно совершают ошибки, признаться в которых им очень сложно. Так что даже если такой человек не прав, у него лучше попросить прощения – сам извиняться он просто не умеет. Это как раз тот случай, когда кому-то кажется, что из-за чистосердечного признания своей некомпетентности у него «корона сползет».</w:t>
      </w:r>
    </w:p>
    <w:p w:rsidR="008A79F1" w:rsidRPr="00E46DAB" w:rsidRDefault="008A79F1" w:rsidP="00E46DAB">
      <w:pPr>
        <w:pStyle w:val="jsx-2193584331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E46DAB">
        <w:rPr>
          <w:sz w:val="28"/>
          <w:szCs w:val="28"/>
        </w:rPr>
        <w:t xml:space="preserve">Кроме того, для адекватного общения с сангвиниками тщательнее следите за их мимикой – все эмоции написаны у них на лице. При должной наблюдательности вы достаточно быстро разберетесь, что такой человек о </w:t>
      </w:r>
      <w:r w:rsidRPr="00E46DAB">
        <w:rPr>
          <w:sz w:val="28"/>
          <w:szCs w:val="28"/>
        </w:rPr>
        <w:lastRenderedPageBreak/>
        <w:t>вас на самом деле думает, а также будете безошибочно определять, когда он хочет сменить тему беседы, а о чем с ним вообще лучше не разговаривать.</w:t>
      </w:r>
    </w:p>
    <w:p w:rsidR="002B1322" w:rsidRDefault="002B1322" w:rsidP="002B1322">
      <w:pPr>
        <w:pStyle w:val="a4"/>
        <w:shd w:val="clear" w:color="auto" w:fill="FFFFFF"/>
        <w:spacing w:before="0" w:beforeAutospacing="0" w:after="408" w:afterAutospacing="0"/>
        <w:rPr>
          <w:rFonts w:ascii="Segoe UI" w:hAnsi="Segoe UI" w:cs="Segoe UI"/>
          <w:color w:val="111111"/>
          <w:sz w:val="29"/>
          <w:szCs w:val="29"/>
        </w:rPr>
      </w:pPr>
      <w:r>
        <w:rPr>
          <w:rFonts w:ascii="Segoe UI" w:hAnsi="Segoe UI" w:cs="Segoe UI"/>
          <w:color w:val="111111"/>
          <w:sz w:val="29"/>
          <w:szCs w:val="29"/>
        </w:rPr>
        <w:t>Людям с сангвиническим темпераментом удается устанавливать контакт, не имея больших проблем, за счет расторопности, свободы и уверенности в своих действиях. Важно задавать им вопросы, интересоваться их мнением, проявлять эмоциональную вовлеченность в общение.</w:t>
      </w:r>
    </w:p>
    <w:p w:rsidR="008A79F1" w:rsidRPr="00E46DAB" w:rsidRDefault="008A79F1" w:rsidP="00E46DAB">
      <w:pPr>
        <w:pStyle w:val="2"/>
        <w:spacing w:before="384" w:after="120" w:line="276" w:lineRule="auto"/>
        <w:jc w:val="both"/>
        <w:rPr>
          <w:rFonts w:ascii="Times New Roman" w:hAnsi="Times New Roman" w:cs="Times New Roman"/>
        </w:rPr>
      </w:pPr>
      <w:r w:rsidRPr="00E46DAB">
        <w:rPr>
          <w:rFonts w:ascii="Times New Roman" w:hAnsi="Times New Roman" w:cs="Times New Roman"/>
          <w:i w:val="0"/>
          <w:iCs w:val="0"/>
        </w:rPr>
        <w:t>Как общаться с меланхоликом</w:t>
      </w:r>
    </w:p>
    <w:p w:rsidR="008A79F1" w:rsidRPr="00E46DAB" w:rsidRDefault="008A79F1" w:rsidP="00E46DAB">
      <w:pPr>
        <w:pStyle w:val="jsx-2193584331"/>
        <w:spacing w:before="0" w:beforeAutospacing="0" w:after="240" w:afterAutospacing="0" w:line="276" w:lineRule="auto"/>
        <w:jc w:val="both"/>
        <w:rPr>
          <w:sz w:val="28"/>
          <w:szCs w:val="28"/>
        </w:rPr>
      </w:pPr>
      <w:proofErr w:type="gramStart"/>
      <w:r w:rsidRPr="00E46DAB">
        <w:rPr>
          <w:sz w:val="28"/>
          <w:szCs w:val="28"/>
        </w:rPr>
        <w:t>Меланхолики – наиболее уязвимые люди, про таких говорят, что это индивидуумы с тонкой душевной организацией.</w:t>
      </w:r>
      <w:proofErr w:type="gramEnd"/>
      <w:r w:rsidRPr="00E46DAB">
        <w:rPr>
          <w:sz w:val="28"/>
          <w:szCs w:val="28"/>
        </w:rPr>
        <w:t xml:space="preserve"> Они остро воспринимают все, что происходит с ними и вокруг них, а потом долго переживают, причем даже по самым незначительным поводам. Общаться (и обращаться) с ними нужно очень деликатно, так как их чрезвычайно легко ранить, а обида и печаль поселяются в них надолго.</w:t>
      </w:r>
    </w:p>
    <w:p w:rsidR="008A79F1" w:rsidRPr="00E46DAB" w:rsidRDefault="008A79F1" w:rsidP="00E46DAB">
      <w:pPr>
        <w:pStyle w:val="jsx-2193584331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E46DAB">
        <w:rPr>
          <w:sz w:val="28"/>
          <w:szCs w:val="28"/>
        </w:rPr>
        <w:t>На меланхоликов нельзя кричать, они плохо переносят громкие и резкие звуки, так же, как и любые негативные посылы, направленные не только на них, но и на тех, кто им небезразличен. Эти люди боятся критики и недовольства окружающих, поэтому к ним нужно относиться лояльнее, а если все-таки есть необходимость в порицании, то постарайтесь сделать это мягко, без прямых обвинений.</w:t>
      </w:r>
    </w:p>
    <w:p w:rsidR="008A79F1" w:rsidRPr="00E46DAB" w:rsidRDefault="008A79F1" w:rsidP="00E46DAB">
      <w:pPr>
        <w:pStyle w:val="jsx-2193584331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E46DAB">
        <w:rPr>
          <w:sz w:val="28"/>
          <w:szCs w:val="28"/>
        </w:rPr>
        <w:t>Кроме того, меланхолики очень сантиментальны и добросердечны, так что если вы хотите сблизиться с таким человеком, то заставьте его просто пожалеть вас, расскажите ему какую-нибудь слезливую историю и покажите, что нуждаетесь в сочувствии. И помните, что в кино этот индивидуум охотнее пойдет на мелодраму, чем на ужасы, а любому экстриму предпочтет доверительную беседу.</w:t>
      </w:r>
    </w:p>
    <w:p w:rsidR="008248EC" w:rsidRDefault="008248EC" w:rsidP="008248EC">
      <w:pPr>
        <w:pStyle w:val="a4"/>
        <w:shd w:val="clear" w:color="auto" w:fill="FFFFFF"/>
        <w:spacing w:before="0" w:beforeAutospacing="0" w:after="408" w:afterAutospacing="0"/>
        <w:rPr>
          <w:rFonts w:ascii="Segoe UI" w:hAnsi="Segoe UI" w:cs="Segoe UI"/>
          <w:color w:val="111111"/>
          <w:sz w:val="29"/>
          <w:szCs w:val="29"/>
        </w:rPr>
      </w:pPr>
      <w:r>
        <w:rPr>
          <w:rFonts w:ascii="Segoe UI" w:hAnsi="Segoe UI" w:cs="Segoe UI"/>
          <w:color w:val="111111"/>
          <w:sz w:val="29"/>
          <w:szCs w:val="29"/>
        </w:rPr>
        <w:t>Людям с меланхолическим темпераментом необходимо учитывать их эмоциональную чувствительность и не ставить перед ними слишком большие требования. Важно понимать, что они могут быть склонны к переживанию и находиться в состоянии грусти, поэтому лучше не использовать острый юмор и не шутить на их счет.</w:t>
      </w:r>
    </w:p>
    <w:p w:rsidR="008A79F1" w:rsidRPr="00E46DAB" w:rsidRDefault="008A79F1" w:rsidP="00E46DAB">
      <w:pPr>
        <w:pStyle w:val="2"/>
        <w:spacing w:before="384" w:after="120" w:line="276" w:lineRule="auto"/>
        <w:jc w:val="both"/>
        <w:rPr>
          <w:rFonts w:ascii="Times New Roman" w:hAnsi="Times New Roman" w:cs="Times New Roman"/>
        </w:rPr>
      </w:pPr>
      <w:r w:rsidRPr="00E46DAB">
        <w:rPr>
          <w:rFonts w:ascii="Times New Roman" w:hAnsi="Times New Roman" w:cs="Times New Roman"/>
          <w:i w:val="0"/>
          <w:iCs w:val="0"/>
        </w:rPr>
        <w:lastRenderedPageBreak/>
        <w:t>Как общаться с флегматиком</w:t>
      </w:r>
    </w:p>
    <w:p w:rsidR="008A79F1" w:rsidRPr="00E46DAB" w:rsidRDefault="008A79F1" w:rsidP="00E46DAB">
      <w:pPr>
        <w:pStyle w:val="jsx-2193584331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E46DAB">
        <w:rPr>
          <w:sz w:val="28"/>
          <w:szCs w:val="28"/>
        </w:rPr>
        <w:t xml:space="preserve">Флегматики часто кажутся окружающим равнодушными и холодными, у них практически всегда отстраненное выражение лица, поэтому создается впечатление, что ничего в этом мире их не волнует. И по большому счету это действительно так. От людей этого </w:t>
      </w:r>
      <w:proofErr w:type="spellStart"/>
      <w:r w:rsidRPr="00E46DAB">
        <w:rPr>
          <w:sz w:val="28"/>
          <w:szCs w:val="28"/>
        </w:rPr>
        <w:t>психотипа</w:t>
      </w:r>
      <w:proofErr w:type="spellEnd"/>
      <w:r w:rsidRPr="00E46DAB">
        <w:rPr>
          <w:sz w:val="28"/>
          <w:szCs w:val="28"/>
        </w:rPr>
        <w:t xml:space="preserve"> сложно добиться живой реакции на происходящее, они – «вещи в себе», не выдающие своих эмоций. Да и есть ли они у этих индивидов?</w:t>
      </w:r>
    </w:p>
    <w:p w:rsidR="008A79F1" w:rsidRPr="00E46DAB" w:rsidRDefault="008A79F1" w:rsidP="00E46DAB">
      <w:pPr>
        <w:pStyle w:val="jsx-2193584331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E46DAB">
        <w:rPr>
          <w:sz w:val="28"/>
          <w:szCs w:val="28"/>
        </w:rPr>
        <w:t>Общаться с флегматиками сложно именно потому, что никогда не знаешь, что происходит у них в голове, и что они чувствуют. Тем не менее, есть несколько секретов, знание которых поможет вам функционально взаимодействовать с этими людьми. Помните, что они, как правило, консерваторы, поэтому не стоит требовать от них немедленной реакции на все новое – им нужно достаточно много времени для того, чтобы привыкнуть к переменам и смириться с ними.</w:t>
      </w:r>
    </w:p>
    <w:p w:rsidR="008248EC" w:rsidRDefault="008A79F1" w:rsidP="008248EC">
      <w:pPr>
        <w:pStyle w:val="jsx-2193584331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E46DAB">
        <w:rPr>
          <w:sz w:val="28"/>
          <w:szCs w:val="28"/>
        </w:rPr>
        <w:t xml:space="preserve">К тому же флегматики ничего и никогда не делают быстро, бесполезно ждать от них оперативности. </w:t>
      </w:r>
      <w:r w:rsidR="008248EC" w:rsidRPr="00E46DAB">
        <w:rPr>
          <w:sz w:val="28"/>
          <w:szCs w:val="28"/>
        </w:rPr>
        <w:t xml:space="preserve">Кроме того, флегматики плохо воспринимают образную речь, поэтому, общаясь с ними, лучше всего употреблять внятные и лаконичные словесные конструкции, избегая при этом любых неологизмов и </w:t>
      </w:r>
      <w:proofErr w:type="spellStart"/>
      <w:r w:rsidR="008248EC" w:rsidRPr="00E46DAB">
        <w:rPr>
          <w:sz w:val="28"/>
          <w:szCs w:val="28"/>
        </w:rPr>
        <w:t>субкультурного</w:t>
      </w:r>
      <w:proofErr w:type="spellEnd"/>
      <w:r w:rsidR="008248EC" w:rsidRPr="00E46DAB">
        <w:rPr>
          <w:sz w:val="28"/>
          <w:szCs w:val="28"/>
        </w:rPr>
        <w:t xml:space="preserve"> сленга. Если же вам нужно дать такому человеку какое-либо задание – служебное или бытовое, то желательно, чтобы оно было четко структурировано и к тому же написано на </w:t>
      </w:r>
      <w:r w:rsidR="008248EC" w:rsidRPr="008248EC">
        <w:rPr>
          <w:sz w:val="28"/>
          <w:szCs w:val="28"/>
        </w:rPr>
        <w:t>бумаге</w:t>
      </w:r>
      <w:r w:rsidR="008248EC" w:rsidRPr="00E46DAB">
        <w:rPr>
          <w:sz w:val="28"/>
          <w:szCs w:val="28"/>
        </w:rPr>
        <w:t>.</w:t>
      </w:r>
    </w:p>
    <w:p w:rsidR="008248EC" w:rsidRDefault="008248EC" w:rsidP="008248EC">
      <w:pPr>
        <w:pStyle w:val="a4"/>
        <w:shd w:val="clear" w:color="auto" w:fill="FFFFFF"/>
        <w:spacing w:before="0" w:beforeAutospacing="0" w:after="408" w:afterAutospacing="0"/>
        <w:rPr>
          <w:rFonts w:ascii="Segoe UI" w:hAnsi="Segoe UI" w:cs="Segoe UI"/>
          <w:color w:val="111111"/>
          <w:sz w:val="29"/>
          <w:szCs w:val="29"/>
        </w:rPr>
      </w:pPr>
      <w:r>
        <w:rPr>
          <w:rFonts w:ascii="Segoe UI" w:hAnsi="Segoe UI" w:cs="Segoe UI"/>
          <w:color w:val="111111"/>
          <w:sz w:val="29"/>
          <w:szCs w:val="29"/>
        </w:rPr>
        <w:t>Людям с флегматическим темпераментом нужно давать время на принятие решения и не торопить их. Также полезно использовать аргументы, доказательства и факты в аргументации, вместо эмоций и чувствительности.</w:t>
      </w:r>
    </w:p>
    <w:p w:rsidR="008A79F1" w:rsidRPr="00E46DAB" w:rsidRDefault="008A79F1" w:rsidP="00E46DAB">
      <w:pPr>
        <w:pStyle w:val="jsx-2193584331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E46DAB">
        <w:rPr>
          <w:sz w:val="28"/>
          <w:szCs w:val="28"/>
        </w:rPr>
        <w:t>***</w:t>
      </w:r>
    </w:p>
    <w:p w:rsidR="00E46DAB" w:rsidRPr="008248EC" w:rsidRDefault="00E46DAB" w:rsidP="008248EC">
      <w:pPr>
        <w:pStyle w:val="a4"/>
        <w:spacing w:before="180" w:beforeAutospacing="0" w:after="180" w:afterAutospacing="0"/>
        <w:rPr>
          <w:color w:val="111111"/>
          <w:sz w:val="28"/>
          <w:szCs w:val="28"/>
        </w:rPr>
      </w:pPr>
      <w:r w:rsidRPr="008248EC">
        <w:rPr>
          <w:color w:val="111111"/>
          <w:sz w:val="28"/>
          <w:szCs w:val="28"/>
        </w:rPr>
        <w:t>Важно не забывать, что каждый человек уникален и даже темперамент позволяет вычленить только общие черты характера. Поэтому следует уметь адаптировать методы общения в зависимости от конкретной ситуации и не упускать индивидуальные особенности человека из виду.</w:t>
      </w:r>
    </w:p>
    <w:p w:rsidR="008A79F1" w:rsidRPr="00E46DAB" w:rsidRDefault="008A79F1" w:rsidP="00E46DAB">
      <w:pPr>
        <w:pStyle w:val="a4"/>
        <w:spacing w:line="276" w:lineRule="auto"/>
        <w:ind w:firstLine="709"/>
        <w:jc w:val="both"/>
        <w:rPr>
          <w:sz w:val="28"/>
          <w:szCs w:val="28"/>
        </w:rPr>
      </w:pPr>
    </w:p>
    <w:sectPr w:rsidR="008A79F1" w:rsidRPr="00E46DAB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22A5"/>
    <w:multiLevelType w:val="hybridMultilevel"/>
    <w:tmpl w:val="8F8A2E94"/>
    <w:lvl w:ilvl="0" w:tplc="33C2FEB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755A60DA"/>
    <w:multiLevelType w:val="hybridMultilevel"/>
    <w:tmpl w:val="CF6C2024"/>
    <w:lvl w:ilvl="0" w:tplc="C5945244">
      <w:start w:val="1"/>
      <w:numFmt w:val="decimal"/>
      <w:lvlText w:val="%1."/>
      <w:lvlJc w:val="left"/>
      <w:pPr>
        <w:ind w:left="11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47E70"/>
    <w:rsid w:val="000A76C8"/>
    <w:rsid w:val="002B1322"/>
    <w:rsid w:val="00311569"/>
    <w:rsid w:val="003D49B4"/>
    <w:rsid w:val="004100DA"/>
    <w:rsid w:val="00471FB0"/>
    <w:rsid w:val="00547E70"/>
    <w:rsid w:val="007E4524"/>
    <w:rsid w:val="008248EC"/>
    <w:rsid w:val="00897356"/>
    <w:rsid w:val="008A79F1"/>
    <w:rsid w:val="00915581"/>
    <w:rsid w:val="00E4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70"/>
  </w:style>
  <w:style w:type="paragraph" w:styleId="1">
    <w:name w:val="heading 1"/>
    <w:basedOn w:val="a"/>
    <w:next w:val="a"/>
    <w:link w:val="10"/>
    <w:qFormat/>
    <w:rsid w:val="000A76C8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A76C8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0D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A76C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A76C8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0A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76C8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6C8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00"/>
    <w:rsid w:val="008A79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basedOn w:val="a8"/>
    <w:rsid w:val="008A79F1"/>
    <w:rPr>
      <w:b/>
      <w:bCs/>
    </w:rPr>
  </w:style>
  <w:style w:type="paragraph" w:customStyle="1" w:styleId="100">
    <w:name w:val="Основной текст10"/>
    <w:basedOn w:val="a"/>
    <w:link w:val="a8"/>
    <w:rsid w:val="008A79F1"/>
    <w:pPr>
      <w:shd w:val="clear" w:color="auto" w:fill="FFFFFF"/>
      <w:spacing w:after="240" w:line="326" w:lineRule="exact"/>
      <w:ind w:hanging="9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jsx-4260339384">
    <w:name w:val="jsx-4260339384"/>
    <w:basedOn w:val="a"/>
    <w:rsid w:val="008A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x-1860550762">
    <w:name w:val="jsx-1860550762"/>
    <w:basedOn w:val="a0"/>
    <w:rsid w:val="008A79F1"/>
  </w:style>
  <w:style w:type="paragraph" w:customStyle="1" w:styleId="jsx-2193584331">
    <w:name w:val="jsx-2193584331"/>
    <w:basedOn w:val="a"/>
    <w:rsid w:val="008A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3276">
                  <w:marLeft w:val="0"/>
                  <w:marRight w:val="0"/>
                  <w:marTop w:val="0"/>
                  <w:marBottom w:val="3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5223">
                      <w:marLeft w:val="0"/>
                      <w:marRight w:val="0"/>
                      <w:marTop w:val="2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4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1428">
          <w:marLeft w:val="0"/>
          <w:marRight w:val="0"/>
          <w:marTop w:val="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8818">
          <w:marLeft w:val="0"/>
          <w:marRight w:val="0"/>
          <w:marTop w:val="38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78375">
                  <w:marLeft w:val="0"/>
                  <w:marRight w:val="0"/>
                  <w:marTop w:val="1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569672">
          <w:marLeft w:val="0"/>
          <w:marRight w:val="0"/>
          <w:marTop w:val="38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40030">
          <w:marLeft w:val="0"/>
          <w:marRight w:val="0"/>
          <w:marTop w:val="38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5889">
                  <w:marLeft w:val="0"/>
                  <w:marRight w:val="0"/>
                  <w:marTop w:val="1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22836">
          <w:marLeft w:val="0"/>
          <w:marRight w:val="0"/>
          <w:marTop w:val="38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9947">
          <w:marLeft w:val="0"/>
          <w:marRight w:val="0"/>
          <w:marTop w:val="38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82985">
                  <w:marLeft w:val="0"/>
                  <w:marRight w:val="0"/>
                  <w:marTop w:val="1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775784">
          <w:marLeft w:val="0"/>
          <w:marRight w:val="0"/>
          <w:marTop w:val="38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21738">
          <w:marLeft w:val="0"/>
          <w:marRight w:val="0"/>
          <w:marTop w:val="38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62219">
                  <w:marLeft w:val="0"/>
                  <w:marRight w:val="0"/>
                  <w:marTop w:val="1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449949">
          <w:marLeft w:val="0"/>
          <w:marRight w:val="0"/>
          <w:marTop w:val="38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2155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648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4</cp:revision>
  <dcterms:created xsi:type="dcterms:W3CDTF">2023-11-15T08:58:00Z</dcterms:created>
  <dcterms:modified xsi:type="dcterms:W3CDTF">2023-11-17T11:34:00Z</dcterms:modified>
</cp:coreProperties>
</file>