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4B" w:rsidRPr="005A43E0" w:rsidRDefault="00D8524B" w:rsidP="00D8524B">
      <w:pPr>
        <w:pStyle w:val="a3"/>
        <w:jc w:val="center"/>
        <w:rPr>
          <w:rFonts w:ascii="Times New Roman" w:hAnsi="Times New Roman"/>
          <w:b/>
          <w:sz w:val="28"/>
          <w:szCs w:val="28"/>
        </w:rPr>
      </w:pPr>
      <w:r w:rsidRPr="005A43E0">
        <w:rPr>
          <w:rFonts w:ascii="Times New Roman" w:hAnsi="Times New Roman"/>
          <w:b/>
          <w:sz w:val="28"/>
          <w:szCs w:val="28"/>
        </w:rPr>
        <w:t>МДК 01.02 Теоретические и методические основы физического воспитания и развития детей раннего и дошкольного возраста.</w:t>
      </w:r>
    </w:p>
    <w:p w:rsidR="00D8524B" w:rsidRDefault="00D8524B" w:rsidP="00D8524B">
      <w:pPr>
        <w:widowControl w:val="0"/>
        <w:spacing w:after="0" w:line="240" w:lineRule="auto"/>
        <w:jc w:val="center"/>
        <w:rPr>
          <w:rFonts w:ascii="Times New Roman" w:hAnsi="Times New Roman"/>
          <w:b/>
          <w:sz w:val="28"/>
          <w:szCs w:val="28"/>
        </w:rPr>
      </w:pPr>
      <w:r>
        <w:rPr>
          <w:rFonts w:ascii="Times New Roman" w:hAnsi="Times New Roman"/>
          <w:b/>
          <w:sz w:val="28"/>
          <w:szCs w:val="28"/>
        </w:rPr>
        <w:t>Теоретический блок</w:t>
      </w:r>
    </w:p>
    <w:p w:rsidR="00D8524B" w:rsidRDefault="00D8524B" w:rsidP="00D8524B">
      <w:pPr>
        <w:rPr>
          <w:rFonts w:ascii="Times New Roman" w:hAnsi="Times New Roman" w:cs="Times New Roman"/>
          <w:sz w:val="28"/>
          <w:szCs w:val="28"/>
        </w:rPr>
      </w:pPr>
      <w:r>
        <w:rPr>
          <w:rFonts w:ascii="Times New Roman" w:hAnsi="Times New Roman" w:cs="Times New Roman"/>
          <w:sz w:val="28"/>
          <w:szCs w:val="28"/>
        </w:rPr>
        <w:t xml:space="preserve">Темы:  </w:t>
      </w:r>
    </w:p>
    <w:p w:rsidR="00D8524B" w:rsidRPr="00D70FEE" w:rsidRDefault="00D8524B" w:rsidP="00D8524B">
      <w:pPr>
        <w:pStyle w:val="a3"/>
        <w:numPr>
          <w:ilvl w:val="0"/>
          <w:numId w:val="2"/>
        </w:numPr>
        <w:shd w:val="clear" w:color="auto" w:fill="FFFFFF"/>
        <w:spacing w:after="75" w:line="270" w:lineRule="atLeast"/>
        <w:textAlignment w:val="baseline"/>
        <w:outlineLvl w:val="0"/>
        <w:rPr>
          <w:rFonts w:ascii="Times New Roman" w:eastAsia="Times New Roman" w:hAnsi="Times New Roman"/>
          <w:b/>
          <w:kern w:val="36"/>
          <w:sz w:val="32"/>
          <w:szCs w:val="32"/>
          <w:lang w:eastAsia="ru-RU"/>
        </w:rPr>
      </w:pPr>
      <w:r w:rsidRPr="00D70FEE">
        <w:rPr>
          <w:rFonts w:ascii="Times New Roman" w:hAnsi="Times New Roman"/>
          <w:b/>
          <w:sz w:val="32"/>
          <w:szCs w:val="32"/>
        </w:rPr>
        <w:t>Изучить лекцию:</w:t>
      </w:r>
      <w:r w:rsidRPr="00D70FEE">
        <w:rPr>
          <w:rFonts w:ascii="Times New Roman" w:eastAsia="Times New Roman" w:hAnsi="Times New Roman"/>
          <w:b/>
          <w:kern w:val="36"/>
          <w:sz w:val="32"/>
          <w:szCs w:val="32"/>
          <w:lang w:eastAsia="ru-RU"/>
        </w:rPr>
        <w:t xml:space="preserve"> Цель и задачи физического воспитания детей дошкольного возраста.</w:t>
      </w:r>
    </w:p>
    <w:p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Цель и задачи физического воспитания детей дошкольного возраста</w:t>
      </w:r>
    </w:p>
    <w:p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План:</w:t>
      </w:r>
    </w:p>
    <w:p w:rsidR="00D8524B" w:rsidRPr="00315FBA" w:rsidRDefault="00D8524B" w:rsidP="00D8524B">
      <w:pPr>
        <w:pStyle w:val="a3"/>
        <w:numPr>
          <w:ilvl w:val="0"/>
          <w:numId w:val="3"/>
        </w:numPr>
        <w:shd w:val="clear" w:color="auto" w:fill="FFFFFF"/>
        <w:spacing w:after="75" w:line="270" w:lineRule="atLeast"/>
        <w:textAlignment w:val="baseline"/>
        <w:outlineLvl w:val="0"/>
        <w:rPr>
          <w:rFonts w:ascii="Times New Roman" w:eastAsia="Times New Roman" w:hAnsi="Times New Roman"/>
          <w:b/>
          <w:color w:val="555555"/>
          <w:kern w:val="36"/>
          <w:sz w:val="24"/>
          <w:szCs w:val="24"/>
          <w:lang w:eastAsia="ru-RU"/>
        </w:rPr>
      </w:pPr>
      <w:r w:rsidRPr="00D8524B">
        <w:rPr>
          <w:rStyle w:val="a5"/>
          <w:b w:val="0"/>
          <w:color w:val="333333"/>
        </w:rPr>
        <w:t>Общая цель</w:t>
      </w:r>
      <w:r w:rsidRPr="00315FBA">
        <w:rPr>
          <w:rFonts w:ascii="Times New Roman" w:hAnsi="Times New Roman"/>
          <w:color w:val="333333"/>
          <w:sz w:val="24"/>
          <w:szCs w:val="24"/>
        </w:rPr>
        <w:t> всей системы физического воспитания</w:t>
      </w:r>
    </w:p>
    <w:p w:rsidR="00D8524B" w:rsidRPr="00315FBA" w:rsidRDefault="00D8524B" w:rsidP="00D8524B">
      <w:pPr>
        <w:pStyle w:val="a3"/>
        <w:numPr>
          <w:ilvl w:val="0"/>
          <w:numId w:val="3"/>
        </w:numPr>
        <w:shd w:val="clear" w:color="auto" w:fill="FFFFFF"/>
        <w:spacing w:after="75" w:line="270" w:lineRule="atLeast"/>
        <w:textAlignment w:val="baseline"/>
        <w:outlineLvl w:val="0"/>
        <w:rPr>
          <w:rFonts w:ascii="Times New Roman" w:eastAsia="Times New Roman" w:hAnsi="Times New Roman"/>
          <w:b/>
          <w:color w:val="555555"/>
          <w:kern w:val="36"/>
          <w:sz w:val="24"/>
          <w:szCs w:val="24"/>
          <w:lang w:eastAsia="ru-RU"/>
        </w:rPr>
      </w:pPr>
      <w:r w:rsidRPr="00D8524B">
        <w:rPr>
          <w:rStyle w:val="a5"/>
          <w:b w:val="0"/>
          <w:iCs/>
          <w:color w:val="333333"/>
          <w:shd w:val="clear" w:color="auto" w:fill="FFFFFF"/>
        </w:rPr>
        <w:t>З</w:t>
      </w:r>
      <w:r w:rsidRPr="00D8524B">
        <w:rPr>
          <w:rStyle w:val="a5"/>
          <w:b w:val="0"/>
          <w:color w:val="333333"/>
          <w:shd w:val="clear" w:color="auto" w:fill="FFFFFF"/>
        </w:rPr>
        <w:t>адачи физического воспитания</w:t>
      </w:r>
      <w:r w:rsidRPr="00315FBA">
        <w:rPr>
          <w:rFonts w:ascii="Times New Roman" w:hAnsi="Times New Roman"/>
          <w:color w:val="333333"/>
          <w:sz w:val="24"/>
          <w:szCs w:val="24"/>
          <w:shd w:val="clear" w:color="auto" w:fill="FFFFFF"/>
        </w:rPr>
        <w:t>  детей</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Физическое воспитание детей раннего возраста непрерывно развивается и обогащается новыми знаниями, получаемыми путем исследований, охватывающих многообразные стороны физического воспитания ребенка и особенно формирования его двигательных навыков.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Таким образом, теория физического воспитания детей дошкольного возраста, познавая закономерности развития ребенка, выделяя и обосновывая все самое существенное, содействует совершенствованию всей системы физического воспитания.</w:t>
      </w:r>
    </w:p>
    <w:p w:rsidR="00D8524B" w:rsidRPr="00315FBA" w:rsidRDefault="00D8524B" w:rsidP="00D8524B">
      <w:pPr>
        <w:pStyle w:val="a4"/>
        <w:shd w:val="clear" w:color="auto" w:fill="FFFFFF"/>
        <w:spacing w:before="150" w:beforeAutospacing="0" w:after="150" w:afterAutospacing="0"/>
        <w:textAlignment w:val="baseline"/>
        <w:rPr>
          <w:b/>
          <w:color w:val="555555"/>
        </w:rPr>
      </w:pPr>
      <w:r w:rsidRPr="00315FBA">
        <w:rPr>
          <w:color w:val="555555"/>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w:t>
      </w:r>
      <w:proofErr w:type="gramStart"/>
      <w:r w:rsidRPr="00315FBA">
        <w:rPr>
          <w:color w:val="555555"/>
        </w:rPr>
        <w:t>в первые</w:t>
      </w:r>
      <w:proofErr w:type="gramEnd"/>
      <w:r w:rsidRPr="00315FBA">
        <w:rPr>
          <w:color w:val="555555"/>
        </w:rPr>
        <w:t xml:space="preserve">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w:t>
      </w:r>
      <w:r w:rsidRPr="00315FBA">
        <w:rPr>
          <w:b/>
          <w:color w:val="555555"/>
        </w:rPr>
        <w:t>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культурно-спортивной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дошкольного возраста.</w:t>
      </w:r>
    </w:p>
    <w:p w:rsidR="00D8524B" w:rsidRDefault="00D8524B" w:rsidP="00D8524B">
      <w:pPr>
        <w:pStyle w:val="a4"/>
        <w:shd w:val="clear" w:color="auto" w:fill="FFFFFF"/>
        <w:ind w:left="225"/>
        <w:rPr>
          <w:color w:val="333333"/>
        </w:rPr>
      </w:pPr>
      <w:r w:rsidRPr="00315FBA">
        <w:rPr>
          <w:rStyle w:val="a5"/>
          <w:rFonts w:eastAsia="Lucida Sans Unicode"/>
          <w:color w:val="333333"/>
        </w:rPr>
        <w:t>Общая цель</w:t>
      </w:r>
      <w:r w:rsidRPr="00315FBA">
        <w:rPr>
          <w:color w:val="333333"/>
        </w:rPr>
        <w:t> всей системы физического воспитания - формирование физической культуры личности.</w:t>
      </w:r>
    </w:p>
    <w:p w:rsidR="00D8524B" w:rsidRPr="00315FBA" w:rsidRDefault="00D8524B" w:rsidP="00D8524B">
      <w:pPr>
        <w:pStyle w:val="a4"/>
        <w:shd w:val="clear" w:color="auto" w:fill="FFFFFF"/>
        <w:ind w:left="225"/>
        <w:rPr>
          <w:color w:val="333333"/>
        </w:rPr>
      </w:pPr>
      <w:r w:rsidRPr="00315FBA">
        <w:rPr>
          <w:color w:val="333333"/>
        </w:rPr>
        <w:t> </w:t>
      </w:r>
      <w:r w:rsidRPr="00315FBA">
        <w:rPr>
          <w:rStyle w:val="a5"/>
          <w:rFonts w:eastAsia="Lucida Sans Unicode"/>
          <w:color w:val="333333"/>
        </w:rPr>
        <w:t>Специфической целью</w:t>
      </w:r>
      <w:r w:rsidRPr="00315FBA">
        <w:rPr>
          <w:color w:val="333333"/>
        </w:rPr>
        <w:t xml:space="preserve"> физического воспитания детей дошкольного возраста является содействие воспитанию здорового, физически развитого ребенка, владеющего </w:t>
      </w:r>
      <w:r w:rsidRPr="00315FBA">
        <w:rPr>
          <w:color w:val="333333"/>
        </w:rPr>
        <w:lastRenderedPageBreak/>
        <w:t>доступными его возрасту двигательными умениями и навыками, знаниями о физической культуре, обладающего способностью управления собой.</w:t>
      </w:r>
    </w:p>
    <w:p w:rsidR="00D8524B" w:rsidRPr="00315FBA" w:rsidRDefault="00D8524B" w:rsidP="00D8524B">
      <w:pPr>
        <w:pStyle w:val="a4"/>
        <w:shd w:val="clear" w:color="auto" w:fill="FFFFFF"/>
        <w:ind w:left="225"/>
        <w:rPr>
          <w:color w:val="333333"/>
        </w:rPr>
      </w:pPr>
      <w:r w:rsidRPr="00315FBA">
        <w:rPr>
          <w:color w:val="333333"/>
          <w:shd w:val="clear" w:color="auto" w:fill="FFFFFF"/>
        </w:rPr>
        <w:t>Цель определяет </w:t>
      </w:r>
      <w:r w:rsidRPr="00315FBA">
        <w:rPr>
          <w:rStyle w:val="a5"/>
          <w:rFonts w:eastAsia="Lucida Sans Unicode"/>
          <w:color w:val="333333"/>
          <w:shd w:val="clear" w:color="auto" w:fill="FFFFFF"/>
        </w:rPr>
        <w:t>задачи физического воспитания</w:t>
      </w:r>
      <w:r w:rsidRPr="00315FBA">
        <w:rPr>
          <w:color w:val="333333"/>
          <w:shd w:val="clear" w:color="auto" w:fill="FFFFFF"/>
        </w:rPr>
        <w:t> (оздоровительные, образовательные, воспитательные), которые конкретизируются с учетом возрастных особенностей развития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Для решения цели физического воспитание детей дошкольного возраста, решаются основные задачи физического воспитания, которые должны </w:t>
      </w:r>
      <w:proofErr w:type="gramStart"/>
      <w:r w:rsidRPr="00315FBA">
        <w:rPr>
          <w:color w:val="555555"/>
        </w:rPr>
        <w:t>решатся</w:t>
      </w:r>
      <w:proofErr w:type="gramEnd"/>
      <w:r w:rsidRPr="00315FBA">
        <w:rPr>
          <w:color w:val="555555"/>
        </w:rPr>
        <w:t xml:space="preserve"> в комплексе и взаимосвязи с задачами умственного, нравственного, трудового и этического воспитания. Основными задачами физического воспитания являются: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укрепление и охрана здоровья ребенка, закаливание организма;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достижение полноценного физического развития (телосложения, физической и умственной работоспособности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создание условий для целесообразной двигательной активности детей;</w:t>
      </w:r>
    </w:p>
    <w:p w:rsidR="00D8524B" w:rsidRPr="00315FBA" w:rsidRDefault="00D8524B" w:rsidP="00D8524B">
      <w:pPr>
        <w:pStyle w:val="a4"/>
        <w:shd w:val="clear" w:color="auto" w:fill="FFFFFF"/>
        <w:spacing w:before="150" w:beforeAutospacing="0" w:after="150" w:afterAutospacing="0"/>
        <w:textAlignment w:val="baseline"/>
        <w:rPr>
          <w:color w:val="555555"/>
        </w:rPr>
      </w:pPr>
      <w:proofErr w:type="gramStart"/>
      <w:r w:rsidRPr="00315FBA">
        <w:rPr>
          <w:color w:val="555555"/>
        </w:rPr>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формирований широкого круга игровых действий;</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развитие физических (двигательных) качеств: ловкости, выносливости, скоростно-силовых качеств;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-содействие формированию правильной осанки и предупреждение плоскостопия;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воспитание интереса к активной деятельности и потребности в ней. В дошкольном 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задачи.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D8524B" w:rsidRPr="00315FBA" w:rsidRDefault="00D8524B" w:rsidP="00D8524B">
      <w:pPr>
        <w:pStyle w:val="a4"/>
        <w:shd w:val="clear" w:color="auto" w:fill="FFFFFF"/>
        <w:spacing w:before="150" w:beforeAutospacing="0" w:after="150" w:afterAutospacing="0"/>
        <w:textAlignment w:val="baseline"/>
        <w:rPr>
          <w:color w:val="555555"/>
        </w:rPr>
      </w:pPr>
      <w:proofErr w:type="gramStart"/>
      <w:r w:rsidRPr="00315FBA">
        <w:rPr>
          <w:color w:val="555555"/>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w:t>
      </w:r>
      <w:proofErr w:type="gramEnd"/>
      <w:r w:rsidRPr="00315FBA">
        <w:rPr>
          <w:color w:val="555555"/>
        </w:rPr>
        <w:t xml:space="preserve">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w:t>
      </w:r>
      <w:proofErr w:type="gramStart"/>
      <w:r w:rsidRPr="00315FBA">
        <w:rPr>
          <w:color w:val="555555"/>
        </w:rPr>
        <w:t>координационных</w:t>
      </w:r>
      <w:proofErr w:type="gramEnd"/>
      <w:r w:rsidRPr="00315FBA">
        <w:rPr>
          <w:color w:val="555555"/>
        </w:rPr>
        <w:t>, скоростных и выносливости).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w:t>
      </w:r>
      <w:proofErr w:type="gramStart"/>
      <w:r w:rsidRPr="00315FBA">
        <w:rPr>
          <w:color w:val="555555"/>
        </w:rPr>
        <w:t>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lastRenderedPageBreak/>
        <w:t>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Детям дошкольного возраста важно сообщать элементарные знания, связанные с физическим воспитанием. </w:t>
      </w:r>
      <w:proofErr w:type="gramStart"/>
      <w:r w:rsidRPr="00315FBA">
        <w:rPr>
          <w:color w:val="555555"/>
        </w:rPr>
        <w:t>Важно, чтобы дети знали о пользе занятий, о значение 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roofErr w:type="gramEnd"/>
    </w:p>
    <w:p w:rsidR="00D8524B" w:rsidRPr="00315FBA" w:rsidRDefault="00D8524B" w:rsidP="00D8524B">
      <w:pPr>
        <w:pStyle w:val="a4"/>
        <w:shd w:val="clear" w:color="auto" w:fill="FFFFFF"/>
        <w:spacing w:before="150" w:beforeAutospacing="0" w:after="150" w:afterAutospacing="0"/>
        <w:textAlignment w:val="baseline"/>
        <w:rPr>
          <w:color w:val="333333"/>
          <w:shd w:val="clear" w:color="auto" w:fill="FFFFFF"/>
        </w:rPr>
      </w:pPr>
      <w:r w:rsidRPr="00315FBA">
        <w:rPr>
          <w:iCs/>
          <w:color w:val="333333"/>
          <w:shd w:val="clear" w:color="auto" w:fill="FFFFFF"/>
        </w:rPr>
        <w:t xml:space="preserve">Решение </w:t>
      </w:r>
      <w:r w:rsidRPr="00315FBA">
        <w:rPr>
          <w:b/>
          <w:iCs/>
          <w:color w:val="333333"/>
          <w:shd w:val="clear" w:color="auto" w:fill="FFFFFF"/>
        </w:rPr>
        <w:t>оздоровительных задач</w:t>
      </w:r>
      <w:r w:rsidRPr="00315FBA">
        <w:rPr>
          <w:color w:val="333333"/>
          <w:shd w:val="clear" w:color="auto" w:fill="FFFFFF"/>
        </w:rPr>
        <w:t>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влиянию внешней среды путем закаливания, укрепления опорно-двигательного аппарата, формирования правильной осанки, укрепления мышц стопы и голени с целью предупреждения плоскостопия, гармоничного развития всех мышечных групп, развития физических способностей (координационных, скоростных, выносливости), помогающих ребенку овладеть жизненно важными двигательными навыками.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b/>
          <w:iCs/>
          <w:color w:val="333333"/>
          <w:shd w:val="clear" w:color="auto" w:fill="FFFFFF"/>
        </w:rPr>
        <w:t>Образовательные задачи</w:t>
      </w:r>
      <w:r w:rsidRPr="00315FBA">
        <w:rPr>
          <w:color w:val="333333"/>
          <w:shd w:val="clear" w:color="auto" w:fill="FFFFFF"/>
        </w:rPr>
        <w:t> предусматривают формирование двигательных навыков и освоение физкультурных знаний. К концу дошкольного возраста ребенок должен уметь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детей дошкольного возраста правильное отношение к своему здоровью. Им доступны элементарные знания о своем физическом состоянии, простейших правилах сохранения и укрепления здоровья, физических упражнениях, способах их использования в жизни. Специальные знания дети дошкольного возраста получают в процессе режимных моментов (закаливание, гигиенические процедуры), а также в образовательной деятельности (физкультурные занятия).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В процессе физического воспитания не менее важно решать широкие </w:t>
      </w:r>
      <w:r w:rsidRPr="00315FBA">
        <w:rPr>
          <w:b/>
          <w:color w:val="555555"/>
        </w:rPr>
        <w:t>воспитательные задачи</w:t>
      </w:r>
      <w:r w:rsidRPr="00315FBA">
        <w:rPr>
          <w:color w:val="555555"/>
        </w:rPr>
        <w:t>,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iCs/>
          <w:color w:val="333333"/>
          <w:shd w:val="clear" w:color="auto" w:fill="FFFFFF"/>
        </w:rPr>
        <w:lastRenderedPageBreak/>
        <w:t>Воспитательные задачи</w:t>
      </w:r>
      <w:r w:rsidRPr="00315FBA">
        <w:rPr>
          <w:color w:val="333333"/>
          <w:shd w:val="clear" w:color="auto" w:fill="FFFFFF"/>
        </w:rPr>
        <w:t> направлены на формирование личности ребенка средствами физической культуры. Они концентрируют внимание педагога на признании права каждого участника образовательного процесса быть личностью, способной к саморазвитию. Основные характеристики педагогического процесса - признание уникальности и своеобразия каждого ребенка, отношение к ребенку как к субъекту собственного развития, опора на естественный процесс саморазвития формирующейся личности, доверие ребенку выбора средств достижения поставленной цели, партнерские взаимоотношения воспитателя и детей. В процессе такой деятельности развивается и формируется самосознание ребёнка дошкольного возраста, умение анализировать и оценивать собственные действия и поступки, осуществляется воспитание эмоционально положительного отношения к занятиям физическими упражнениями, развиваются волевые качества, творческие способности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У детей необходимо воспитать любовь к занятиям спортом, интерес к их результатам.</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Умственное и физическое воспитание тесно </w:t>
      </w:r>
      <w:proofErr w:type="gramStart"/>
      <w:r w:rsidRPr="00315FBA">
        <w:rPr>
          <w:color w:val="555555"/>
        </w:rPr>
        <w:t>связаны</w:t>
      </w:r>
      <w:proofErr w:type="gramEnd"/>
      <w:r w:rsidRPr="00315FBA">
        <w:rPr>
          <w:color w:val="555555"/>
        </w:rPr>
        <w:t xml:space="preserve">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Необходимо воспитать у детей умение творчески пользоваться приобретенными знаниями и навыками в двигательной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В процессе физического воспитания осуществляется трудовое воспитание.</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w:t>
      </w:r>
      <w:proofErr w:type="gramStart"/>
      <w:r w:rsidRPr="00315FBA">
        <w:rPr>
          <w:color w:val="555555"/>
        </w:rPr>
        <w:t>необходимые</w:t>
      </w:r>
      <w:proofErr w:type="gramEnd"/>
      <w:r w:rsidRPr="00315FBA">
        <w:rPr>
          <w:color w:val="555555"/>
        </w:rPr>
        <w:t xml:space="preserve"> для труда.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w:t>
      </w:r>
      <w:proofErr w:type="gramStart"/>
      <w:r w:rsidRPr="00315FBA">
        <w:rPr>
          <w:color w:val="555555"/>
        </w:rPr>
        <w:t>строится</w:t>
      </w:r>
      <w:proofErr w:type="gramEnd"/>
      <w:r w:rsidRPr="00315FBA">
        <w:rPr>
          <w:color w:val="555555"/>
        </w:rPr>
        <w:t xml:space="preserve">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Цель</w:t>
      </w:r>
      <w:r w:rsidRPr="00315FBA">
        <w:rPr>
          <w:color w:val="111111"/>
        </w:rPr>
        <w:t> – формирование привычки к здоровому образу жизни</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Первая группа задач - </w:t>
      </w:r>
      <w:proofErr w:type="gramStart"/>
      <w:r w:rsidRPr="00315FBA">
        <w:rPr>
          <w:rStyle w:val="a5"/>
          <w:rFonts w:eastAsia="Lucida Sans Unicode"/>
          <w:color w:val="111111"/>
          <w:bdr w:val="none" w:sz="0" w:space="0" w:color="auto" w:frame="1"/>
        </w:rPr>
        <w:t>оздоровительные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охрана жизни и укрепление здоровья (обеспечение нормального функционирования всех органов и систем организма);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всестороннее физическое совершенствование функций организма;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повышение работоспособности и закаливание;</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формирование правильной осанки;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своевременное окостенение опорно-двигательного аппарата;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формирование изгибов позвоночника;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сводов стопы;</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укрепление связочно-суставного аппарата;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развитие гармоничного телосложения;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10. регулирование роста и массы костей;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11. совершенствование деятельности </w:t>
      </w:r>
      <w:proofErr w:type="spellStart"/>
      <w:proofErr w:type="gramStart"/>
      <w:r w:rsidRPr="00315FBA">
        <w:rPr>
          <w:color w:val="111111"/>
        </w:rPr>
        <w:t>сердечно-сосудистой</w:t>
      </w:r>
      <w:proofErr w:type="spellEnd"/>
      <w:proofErr w:type="gramEnd"/>
      <w:r w:rsidRPr="00315FBA">
        <w:rPr>
          <w:color w:val="111111"/>
        </w:rPr>
        <w:t xml:space="preserve"> и дыхательной систем;</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12. развитие мышц лица, туловища, ног, рук, плечевого пояса, кистей, пальцев, шеи, глаз, внутренних органов — сердца, кровеносных сосудов, дыхательных мышц и др.</w:t>
      </w:r>
      <w:proofErr w:type="gramStart"/>
      <w:r w:rsidRPr="00315FBA">
        <w:rPr>
          <w:color w:val="111111"/>
        </w:rPr>
        <w:t xml:space="preserve"> ;</w:t>
      </w:r>
      <w:proofErr w:type="gramEnd"/>
      <w:r w:rsidRPr="00315FBA">
        <w:rPr>
          <w:color w:val="111111"/>
        </w:rPr>
        <w:t xml:space="preserve"> особое внимание </w:t>
      </w:r>
      <w:proofErr w:type="spellStart"/>
      <w:r w:rsidRPr="00315FBA">
        <w:rPr>
          <w:color w:val="111111"/>
        </w:rPr>
        <w:t>уде-ляется</w:t>
      </w:r>
      <w:proofErr w:type="spellEnd"/>
      <w:r w:rsidRPr="00315FBA">
        <w:rPr>
          <w:color w:val="111111"/>
        </w:rPr>
        <w:t xml:space="preserve"> развитию мышц-разгибателей.</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Вторая группа задач - </w:t>
      </w:r>
      <w:proofErr w:type="gramStart"/>
      <w:r w:rsidRPr="00315FBA">
        <w:rPr>
          <w:rStyle w:val="a5"/>
          <w:rFonts w:eastAsia="Lucida Sans Unicode"/>
          <w:color w:val="111111"/>
          <w:bdr w:val="none" w:sz="0" w:space="0" w:color="auto" w:frame="1"/>
        </w:rPr>
        <w:t>образовательные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двигательных умений и навыков;</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2. развитие психофизических качеств (быстроты, силы, </w:t>
      </w:r>
      <w:proofErr w:type="spellStart"/>
      <w:proofErr w:type="gramStart"/>
      <w:r w:rsidRPr="00315FBA">
        <w:rPr>
          <w:color w:val="111111"/>
        </w:rPr>
        <w:t>гиб-кости</w:t>
      </w:r>
      <w:proofErr w:type="spellEnd"/>
      <w:proofErr w:type="gramEnd"/>
      <w:r w:rsidRPr="00315FBA">
        <w:rPr>
          <w:color w:val="111111"/>
        </w:rPr>
        <w:t>, выносливости, глазомера, ловкости);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развитие двигательных способностей (функции равновесия, координации движений).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усвоение физкультурной и пространственной терминологии (как то: исходные положения, колонна, шеренга и др.</w:t>
      </w:r>
      <w:proofErr w:type="gramStart"/>
      <w:r w:rsidRPr="00315FBA">
        <w:rPr>
          <w:color w:val="111111"/>
        </w:rPr>
        <w:t xml:space="preserve"> ;</w:t>
      </w:r>
      <w:proofErr w:type="gramEnd"/>
      <w:r w:rsidRPr="00315FBA">
        <w:rPr>
          <w:color w:val="111111"/>
        </w:rPr>
        <w:t xml:space="preserve"> вперед—назад, вверх—вниз и др., знаний о выполнении движений, спортивных упражнениях и играх;</w:t>
      </w:r>
    </w:p>
    <w:p w:rsidR="00D8524B" w:rsidRPr="00315FBA" w:rsidRDefault="00D8524B" w:rsidP="00D8524B">
      <w:pPr>
        <w:pStyle w:val="a4"/>
        <w:shd w:val="clear" w:color="auto" w:fill="FFFFFF"/>
        <w:spacing w:before="225" w:beforeAutospacing="0" w:after="225" w:afterAutospacing="0"/>
        <w:ind w:firstLine="360"/>
        <w:rPr>
          <w:color w:val="111111"/>
        </w:rPr>
      </w:pPr>
      <w:proofErr w:type="gramStart"/>
      <w:r w:rsidRPr="00315FBA">
        <w:rPr>
          <w:color w:val="111111"/>
        </w:rPr>
        <w:t>6. обогащение словарного запаса (названия предметов, снарядов, пособий, способы и правила пользования ими,</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памяти, мышления, воображения;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приобщение ребенка к большому спорту (он приобретает знания о ведущих мировых и отечественных спортсменах, что значительно расширяет его кругозор).</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закрепление знаний об окружающей природе (деревьях, цветах, траве, животных и птицах, свойствах воды, песка, снега; особенностях смены времен года).</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Третья группа задач – </w:t>
      </w:r>
      <w:proofErr w:type="gramStart"/>
      <w:r w:rsidRPr="00315FBA">
        <w:rPr>
          <w:rStyle w:val="a5"/>
          <w:rFonts w:eastAsia="Lucida Sans Unicode"/>
          <w:color w:val="111111"/>
          <w:bdr w:val="none" w:sz="0" w:space="0" w:color="auto" w:frame="1"/>
        </w:rPr>
        <w:t>воспитательные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потребности в ежедневных физических упражнениях;</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развитие умения рационально использовать физические упражнения в самостоятельной двигательной деятельности;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3. приобретение грации, пластичности, выразительности </w:t>
      </w:r>
      <w:proofErr w:type="spellStart"/>
      <w:proofErr w:type="gramStart"/>
      <w:r w:rsidRPr="00315FBA">
        <w:rPr>
          <w:color w:val="111111"/>
        </w:rPr>
        <w:t>дви-жений</w:t>
      </w:r>
      <w:proofErr w:type="spellEnd"/>
      <w:proofErr w:type="gramEnd"/>
      <w:r w:rsidRPr="00315FBA">
        <w:rPr>
          <w:color w:val="111111"/>
        </w:rPr>
        <w:t>;</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воспитание положительных черт характера (самостоятельности, творчества, инициативности, взаимопомощи, организованности и т. д.)</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5. воспитание волевых качеств (смелость, </w:t>
      </w:r>
      <w:proofErr w:type="spellStart"/>
      <w:proofErr w:type="gramStart"/>
      <w:r w:rsidRPr="00315FBA">
        <w:rPr>
          <w:color w:val="111111"/>
        </w:rPr>
        <w:t>ре-шительность</w:t>
      </w:r>
      <w:proofErr w:type="spellEnd"/>
      <w:proofErr w:type="gramEnd"/>
      <w:r w:rsidRPr="00315FBA">
        <w:rPr>
          <w:color w:val="111111"/>
        </w:rPr>
        <w:t>, уверенность в своих силах, выдержка, настойчивость в преодолении трудностей, самообладание);</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воспитание гигиенических навыков;</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воспитание привычки к самообслуживанию, помощи воспитателю в проведении и организации разнообразных форм спортивных игр;</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8. разностороннее, гармоничное развитие ребёнка (умственное, нравственное, эстетическое, трудовое).</w:t>
      </w:r>
    </w:p>
    <w:p w:rsidR="00D8524B" w:rsidRDefault="00D8524B" w:rsidP="00D8524B">
      <w:pPr>
        <w:pStyle w:val="a4"/>
        <w:shd w:val="clear" w:color="auto" w:fill="FFFFFF"/>
        <w:spacing w:before="225" w:beforeAutospacing="0" w:after="225" w:afterAutospacing="0"/>
        <w:ind w:firstLine="360"/>
        <w:rPr>
          <w:color w:val="111111"/>
        </w:rPr>
      </w:pPr>
      <w:r w:rsidRPr="00315FBA">
        <w:rPr>
          <w:color w:val="111111"/>
        </w:rPr>
        <w:t>Все вышеперечисленные з</w:t>
      </w:r>
      <w:r>
        <w:rPr>
          <w:color w:val="111111"/>
        </w:rPr>
        <w:t>адачи физического воспитания ре</w:t>
      </w:r>
      <w:r w:rsidRPr="00315FBA">
        <w:rPr>
          <w:color w:val="111111"/>
        </w:rPr>
        <w:t>шаются в единстве. Они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w:t>
      </w:r>
    </w:p>
    <w:p w:rsidR="00D8524B" w:rsidRPr="00D70FEE" w:rsidRDefault="00D8524B" w:rsidP="00D8524B">
      <w:pPr>
        <w:widowControl w:val="0"/>
        <w:spacing w:after="0" w:line="240" w:lineRule="auto"/>
        <w:rPr>
          <w:rFonts w:ascii="Times New Roman" w:hAnsi="Times New Roman" w:cs="Times New Roman"/>
          <w:b/>
          <w:sz w:val="32"/>
          <w:szCs w:val="32"/>
        </w:rPr>
      </w:pPr>
      <w:r w:rsidRPr="00D70FEE">
        <w:rPr>
          <w:rFonts w:ascii="Times New Roman" w:hAnsi="Times New Roman" w:cs="Times New Roman"/>
          <w:color w:val="111111"/>
          <w:sz w:val="32"/>
          <w:szCs w:val="32"/>
        </w:rPr>
        <w:t>2.</w:t>
      </w:r>
      <w:r w:rsidRPr="00D70FEE">
        <w:rPr>
          <w:rFonts w:ascii="Times New Roman" w:hAnsi="Times New Roman" w:cs="Times New Roman"/>
          <w:sz w:val="32"/>
          <w:szCs w:val="32"/>
        </w:rPr>
        <w:t xml:space="preserve"> </w:t>
      </w:r>
      <w:r w:rsidRPr="00D70FEE">
        <w:rPr>
          <w:rFonts w:ascii="Times New Roman" w:hAnsi="Times New Roman" w:cs="Times New Roman"/>
          <w:b/>
          <w:sz w:val="32"/>
          <w:szCs w:val="32"/>
        </w:rPr>
        <w:t>Изучить лекцию</w:t>
      </w:r>
      <w:r w:rsidRPr="00D70FEE">
        <w:rPr>
          <w:rFonts w:ascii="Times New Roman" w:hAnsi="Times New Roman" w:cs="Times New Roman"/>
          <w:sz w:val="32"/>
          <w:szCs w:val="32"/>
        </w:rPr>
        <w:t xml:space="preserve">: </w:t>
      </w:r>
      <w:r w:rsidRPr="00D70FEE">
        <w:rPr>
          <w:rFonts w:ascii="Times New Roman" w:hAnsi="Times New Roman" w:cs="Times New Roman"/>
          <w:b/>
          <w:sz w:val="32"/>
          <w:szCs w:val="32"/>
        </w:rPr>
        <w:t>Комплексный подход в осуществлении оздоровительных, образовательных и воспитательных задач для разностороннего развития личности ребенка</w:t>
      </w:r>
    </w:p>
    <w:p w:rsidR="00D8524B" w:rsidRDefault="00D8524B" w:rsidP="00D8524B">
      <w:pPr>
        <w:pStyle w:val="a3"/>
        <w:widowControl w:val="0"/>
        <w:spacing w:after="0" w:line="240" w:lineRule="auto"/>
        <w:rPr>
          <w:rFonts w:ascii="Times New Roman" w:hAnsi="Times New Roman"/>
          <w:color w:val="000000" w:themeColor="text1"/>
          <w:sz w:val="28"/>
          <w:szCs w:val="28"/>
        </w:rPr>
      </w:pP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Физическое воспитание дошкольника - это система мероприятий, направленных на развитие систем и функций организма ребенка, его гармонического развития. Она базируется на единстве цели, задач, средств, форм и методов работы и направлена на укрепление здоровья и развитие движений детей.</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Роль движений для развития психики и интеллекта чрезвычайно велика.</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От работающих мышц импульсы постоянно поступают в мозг, стимулируя центральную нервную систему и, тем самым, способствуя ее развитию. Чем более тонкие движения приходится осуществлять ребенку и чем более высокого уровня координации движений достигает он, тем успешнее идет процесс его психического развития. Двигательная активность ребенка не только способствует развитию мышечной силы как таковой, но и увеличивает энергетические резервы организма.</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Работа скелетной мускулатуры имеет огромное значение для развития физиологических систем ребенка. У растущего организма восстановление израсходованной энергии идет со значительным превышением, т. е.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(структурно-энергетическое обеспечение) к выполнению еще больших по объему и интенсивности нагрузок.</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Учеными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позволяет дошкольнику:</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участвовать в занятиях;</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чувствовать себя свободно, не бояться затруднений, не испытывать замешательства и неловкости;</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познавать окружающий мир;</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реализовать свои потенциальные возможности, личностные резервы, обеспечивающие развитие двигательной активности.</w:t>
      </w:r>
    </w:p>
    <w:p w:rsidR="00D70FEE" w:rsidRPr="0017467D" w:rsidRDefault="00D70FEE" w:rsidP="00D70FEE">
      <w:pPr>
        <w:pStyle w:val="a4"/>
        <w:shd w:val="clear" w:color="auto" w:fill="FFFFFF"/>
        <w:spacing w:before="0" w:beforeAutospacing="0" w:after="135" w:afterAutospacing="0"/>
        <w:rPr>
          <w:color w:val="333333"/>
        </w:rPr>
      </w:pPr>
      <w:proofErr w:type="gramStart"/>
      <w:r w:rsidRPr="0017467D">
        <w:rPr>
          <w:color w:val="333333"/>
        </w:rPr>
        <w:t>Одними из первых основных движений у ребенка являются схватывание, хватание, бросание, позднее перерастающие в различные манипуляции с мячом, метанием и ловлей.</w:t>
      </w:r>
      <w:proofErr w:type="gramEnd"/>
      <w:r w:rsidRPr="0017467D">
        <w:rPr>
          <w:color w:val="333333"/>
        </w:rPr>
        <w:t xml:space="preserve"> Манипуляции с погремушкой, мячом в значительной степени влияют на развитие психики, моторики ребенка.</w:t>
      </w:r>
    </w:p>
    <w:p w:rsidR="00D70FEE" w:rsidRPr="0017467D" w:rsidRDefault="00D70FEE" w:rsidP="00D70FEE">
      <w:pPr>
        <w:pStyle w:val="a4"/>
        <w:shd w:val="clear" w:color="auto" w:fill="FFFFFF"/>
        <w:spacing w:before="0" w:beforeAutospacing="0" w:after="135" w:afterAutospacing="0"/>
        <w:rPr>
          <w:color w:val="333333"/>
        </w:rPr>
      </w:pPr>
      <w:proofErr w:type="gramStart"/>
      <w:r w:rsidRPr="0017467D">
        <w:rPr>
          <w:color w:val="333333"/>
        </w:rPr>
        <w:t>А.В. Запорожец писал, что особое значение для развития психики ребенка имеет овладение движениями рук - от самых примитивных и до наиболее сложных, так как именно руки реализуют намерения человека.</w:t>
      </w:r>
      <w:proofErr w:type="gramEnd"/>
      <w:r w:rsidRPr="0017467D">
        <w:rPr>
          <w:color w:val="333333"/>
        </w:rPr>
        <w:t xml:space="preserve"> Трудясь или просто манипулируя, он </w:t>
      </w:r>
      <w:r w:rsidRPr="0017467D">
        <w:rPr>
          <w:color w:val="333333"/>
        </w:rPr>
        <w:lastRenderedPageBreak/>
        <w:t xml:space="preserve">приобретает, проверяет и уточняет свои знания о мире. Движения и вызываемые ими ощущения представляют для ребенка большую ценность, и сами по себе являются для него, по свидетельству многих специалистов, непрерывным источником радости, особенно на ранних ступенях онтогенеза, причем развитие кисти руки в этом процессе чрезвычайно важно для нормальной его психической деятельности. Появление комплекса оживления является первым ясным свидетельством общения ребенка </w:t>
      </w:r>
      <w:proofErr w:type="gramStart"/>
      <w:r w:rsidRPr="0017467D">
        <w:rPr>
          <w:color w:val="333333"/>
        </w:rPr>
        <w:t>со</w:t>
      </w:r>
      <w:proofErr w:type="gramEnd"/>
      <w:r w:rsidRPr="0017467D">
        <w:rPr>
          <w:color w:val="333333"/>
        </w:rPr>
        <w:t xml:space="preserve"> взрослым. На этой основе в дальнейшем формируются хватательные движения рук, речь и эмоциональные реакции. Настоящая реакция хватания впервые проявляется лишь в 4-5 месяцев. Многие авторы, исследующие эту проблему, характеризуют хватание как сенсомоторную, а не предметную реакцию.</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Развитие движений рук чрезвычайно важно для общего психического развития ребенка, так как позволяет ему перейти от чисто созерцательного, зрительного восприятия мира к активному, действенному и потому неизмеримо более полному и точному его познанию. Движение пальцев рук, кистей имеют развивающее воздействие.</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xml:space="preserve">Известно, что у новорожденного кисти всегда сжаты в кулачки. Если взрослый вкладывает свои указательные пальцы в ладони ребенка, тот их плотно сжимает. Однако эти манипуляции ребенок совершает на рефлекторном уровне, его действия еще не достигли высокого мозгового контроля, который впоследствии позволит выполнять движения сознательно. Двигательной активностью ребенка следует управлять, создавая мотивацию к движениям. Это не только прогулки за пределами дошкольного учреждения, но и соревнования. “Кто быстрей?”, “Кто сильней?”, “Кто больше?”, “Кто точней?”. Ребенок по своей природе готов постоянно двигаться, в движении он познает мир. </w:t>
      </w:r>
      <w:proofErr w:type="gramStart"/>
      <w:r w:rsidRPr="0017467D">
        <w:rPr>
          <w:color w:val="333333"/>
        </w:rPr>
        <w:t>Задача родителей и, конечно, воспитателей — исподволь прививать любовь к активности, всячески ее поощрять, добиваться высокой культуры движений, т. е. координации, скорости, силы, выносливости.</w:t>
      </w:r>
      <w:proofErr w:type="gramEnd"/>
    </w:p>
    <w:p w:rsidR="00D70FEE" w:rsidRPr="0017467D" w:rsidRDefault="00D70FEE" w:rsidP="00D70FEE">
      <w:pPr>
        <w:spacing w:after="0" w:line="240" w:lineRule="auto"/>
        <w:rPr>
          <w:rFonts w:ascii="Times New Roman" w:eastAsia="Times New Roman" w:hAnsi="Times New Roman" w:cs="Times New Roman"/>
          <w:sz w:val="24"/>
          <w:szCs w:val="24"/>
          <w:lang w:eastAsia="ru-RU"/>
        </w:rPr>
      </w:pPr>
      <w:r w:rsidRPr="0017467D">
        <w:rPr>
          <w:rFonts w:ascii="Times New Roman" w:eastAsia="Times New Roman" w:hAnsi="Times New Roman" w:cs="Times New Roman"/>
          <w:color w:val="000000"/>
          <w:sz w:val="24"/>
          <w:szCs w:val="24"/>
          <w:shd w:val="clear" w:color="auto" w:fill="FFFFFF"/>
          <w:lang w:eastAsia="ru-RU"/>
        </w:rPr>
        <w:t xml:space="preserve">Для решения задач физического воспитания дошкольников используются различные средства: </w:t>
      </w:r>
      <w:r w:rsidRPr="0017467D">
        <w:rPr>
          <w:rFonts w:ascii="Times New Roman" w:eastAsia="Times New Roman" w:hAnsi="Times New Roman" w:cs="Times New Roman"/>
          <w:b/>
          <w:color w:val="000000"/>
          <w:sz w:val="24"/>
          <w:szCs w:val="24"/>
          <w:shd w:val="clear" w:color="auto" w:fill="FFFFFF"/>
          <w:lang w:eastAsia="ru-RU"/>
        </w:rPr>
        <w:t>гигиенические факторы, естественные силы природы</w:t>
      </w:r>
      <w:r w:rsidRPr="0017467D">
        <w:rPr>
          <w:rFonts w:ascii="Times New Roman" w:eastAsia="Times New Roman" w:hAnsi="Times New Roman" w:cs="Times New Roman"/>
          <w:color w:val="000000"/>
          <w:sz w:val="24"/>
          <w:szCs w:val="24"/>
          <w:shd w:val="clear" w:color="auto" w:fill="FFFFFF"/>
          <w:lang w:eastAsia="ru-RU"/>
        </w:rPr>
        <w:t>,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Гигиенические факторы </w:t>
      </w:r>
      <w:r w:rsidRPr="0017467D">
        <w:rPr>
          <w:rFonts w:ascii="Times New Roman" w:eastAsia="Times New Roman" w:hAnsi="Times New Roman" w:cs="Times New Roman"/>
          <w:color w:val="000000"/>
          <w:sz w:val="24"/>
          <w:szCs w:val="24"/>
          <w:shd w:val="clear" w:color="auto" w:fill="FFFFFF"/>
          <w:lang w:eastAsia="ru-RU"/>
        </w:rPr>
        <w:t xml:space="preserve">играют важную роль в физическом воспитании. </w:t>
      </w:r>
      <w:proofErr w:type="gramStart"/>
      <w:r w:rsidRPr="0017467D">
        <w:rPr>
          <w:rFonts w:ascii="Times New Roman" w:eastAsia="Times New Roman" w:hAnsi="Times New Roman" w:cs="Times New Roman"/>
          <w:color w:val="000000"/>
          <w:sz w:val="24"/>
          <w:szCs w:val="24"/>
          <w:shd w:val="clear" w:color="auto" w:fill="FFFFFF"/>
          <w:lang w:eastAsia="ru-RU"/>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Pr="0017467D">
        <w:rPr>
          <w:rFonts w:ascii="Times New Roman" w:eastAsia="Times New Roman" w:hAnsi="Times New Roman" w:cs="Times New Roman"/>
          <w:color w:val="000000"/>
          <w:sz w:val="24"/>
          <w:szCs w:val="24"/>
          <w:shd w:val="clear" w:color="auto" w:fill="FFFFFF"/>
          <w:lang w:eastAsia="ru-RU"/>
        </w:rPr>
        <w:t>энергообмен</w:t>
      </w:r>
      <w:proofErr w:type="spellEnd"/>
      <w:r w:rsidRPr="0017467D">
        <w:rPr>
          <w:rFonts w:ascii="Times New Roman" w:eastAsia="Times New Roman" w:hAnsi="Times New Roman" w:cs="Times New Roman"/>
          <w:color w:val="000000"/>
          <w:sz w:val="24"/>
          <w:szCs w:val="24"/>
          <w:shd w:val="clear" w:color="auto" w:fill="FFFFFF"/>
          <w:lang w:eastAsia="ru-RU"/>
        </w:rPr>
        <w:t xml:space="preserve"> в организме. Ребенок, получающий нормальное питание, растет и развивается правильно, гармонично.</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Достаточно длительный, здоровый сон обеспечивает отдых и повышает работоспособность нервной системы.</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Правильное освещение, соответственно подобранная мебель предупреждают заболевания глаз, нарушение осанки.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Гигиенические условия пребывания ребенка в дошкольном учреждении и дома определены медицинскими рекомендациями.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Естественные силы природы </w:t>
      </w:r>
      <w:r w:rsidRPr="0017467D">
        <w:rPr>
          <w:rFonts w:ascii="Times New Roman" w:eastAsia="Times New Roman" w:hAnsi="Times New Roman" w:cs="Times New Roman"/>
          <w:color w:val="000000"/>
          <w:sz w:val="24"/>
          <w:szCs w:val="24"/>
          <w:shd w:val="clear" w:color="auto" w:fill="FFFFFF"/>
          <w:lang w:eastAsia="ru-RU"/>
        </w:rP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w:t>
      </w:r>
    </w:p>
    <w:p w:rsidR="00D70FEE" w:rsidRPr="0017467D" w:rsidRDefault="00D70FEE" w:rsidP="00D70FEE">
      <w:pPr>
        <w:shd w:val="clear" w:color="auto" w:fill="FFFFFF"/>
        <w:spacing w:after="0" w:line="240" w:lineRule="auto"/>
        <w:rPr>
          <w:rFonts w:ascii="Times New Roman" w:eastAsia="Times New Roman" w:hAnsi="Times New Roman" w:cs="Times New Roman"/>
          <w:color w:val="000000"/>
          <w:sz w:val="24"/>
          <w:szCs w:val="24"/>
          <w:lang w:eastAsia="ru-RU"/>
        </w:rPr>
      </w:pPr>
      <w:r w:rsidRPr="0017467D">
        <w:rPr>
          <w:rFonts w:ascii="Times New Roman" w:eastAsia="Times New Roman" w:hAnsi="Times New Roman" w:cs="Times New Roman"/>
          <w:color w:val="000000"/>
          <w:sz w:val="24"/>
          <w:szCs w:val="24"/>
          <w:lang w:eastAsia="ru-RU"/>
        </w:rPr>
        <w:t>механизмов терморегуляции. Использование природных факторов в сочетании с физическими упражнениями повышает обменные процессы, приспособительные и защитные функции организма ребенка.</w:t>
      </w:r>
    </w:p>
    <w:p w:rsidR="00D70FEE" w:rsidRPr="0017467D" w:rsidRDefault="00D70FEE" w:rsidP="00D70FEE">
      <w:pPr>
        <w:pStyle w:val="a4"/>
        <w:shd w:val="clear" w:color="auto" w:fill="FFFFFF"/>
        <w:spacing w:before="0" w:beforeAutospacing="0" w:after="135" w:afterAutospacing="0"/>
        <w:rPr>
          <w:color w:val="333333"/>
        </w:rPr>
      </w:pPr>
    </w:p>
    <w:p w:rsidR="00D70FEE" w:rsidRPr="0017467D" w:rsidRDefault="00D70FEE" w:rsidP="00D8524B">
      <w:pPr>
        <w:pStyle w:val="a3"/>
        <w:widowControl w:val="0"/>
        <w:spacing w:after="0" w:line="240" w:lineRule="auto"/>
        <w:rPr>
          <w:rFonts w:ascii="Times New Roman" w:hAnsi="Times New Roman"/>
          <w:color w:val="000000" w:themeColor="text1"/>
          <w:sz w:val="28"/>
          <w:szCs w:val="28"/>
        </w:rPr>
      </w:pPr>
    </w:p>
    <w:p w:rsidR="00D8524B" w:rsidRDefault="00D8524B" w:rsidP="00D8524B">
      <w:pPr>
        <w:pStyle w:val="a4"/>
        <w:shd w:val="clear" w:color="auto" w:fill="FFFFFF"/>
        <w:spacing w:before="225" w:beforeAutospacing="0" w:after="225" w:afterAutospacing="0"/>
        <w:rPr>
          <w:color w:val="111111"/>
        </w:rPr>
      </w:pPr>
      <w:r w:rsidRPr="00D8524B">
        <w:rPr>
          <w:noProof/>
          <w:color w:val="111111"/>
        </w:rPr>
        <w:drawing>
          <wp:inline distT="0" distB="0" distL="0" distR="0">
            <wp:extent cx="4352925" cy="5457825"/>
            <wp:effectExtent l="19050" t="0" r="9525" b="0"/>
            <wp:docPr id="4" name="Рисунок 4" descr="https://studme.org/imag/medic/mul_fk/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medic/mul_fk/image009.jpg"/>
                    <pic:cNvPicPr>
                      <a:picLocks noChangeAspect="1" noChangeArrowheads="1"/>
                    </pic:cNvPicPr>
                  </pic:nvPicPr>
                  <pic:blipFill>
                    <a:blip r:embed="rId5" cstate="print"/>
                    <a:srcRect/>
                    <a:stretch>
                      <a:fillRect/>
                    </a:stretch>
                  </pic:blipFill>
                  <pic:spPr bwMode="auto">
                    <a:xfrm>
                      <a:off x="0" y="0"/>
                      <a:ext cx="4352925" cy="5457825"/>
                    </a:xfrm>
                    <a:prstGeom prst="rect">
                      <a:avLst/>
                    </a:prstGeom>
                    <a:noFill/>
                    <a:ln w="9525">
                      <a:noFill/>
                      <a:miter lim="800000"/>
                      <a:headEnd/>
                      <a:tailEnd/>
                    </a:ln>
                  </pic:spPr>
                </pic:pic>
              </a:graphicData>
            </a:graphic>
          </wp:inline>
        </w:drawing>
      </w:r>
    </w:p>
    <w:p w:rsidR="00D8524B" w:rsidRPr="00315FBA" w:rsidRDefault="00D8524B" w:rsidP="00D8524B">
      <w:pPr>
        <w:pStyle w:val="a4"/>
        <w:shd w:val="clear" w:color="auto" w:fill="FFFFFF"/>
        <w:spacing w:before="225" w:beforeAutospacing="0" w:after="225" w:afterAutospacing="0"/>
        <w:ind w:firstLine="360"/>
        <w:rPr>
          <w:color w:val="111111"/>
        </w:rPr>
      </w:pPr>
    </w:p>
    <w:p w:rsidR="00D8524B" w:rsidRPr="00D8524B" w:rsidRDefault="00D8524B" w:rsidP="00D8524B">
      <w:pPr>
        <w:pStyle w:val="a3"/>
        <w:shd w:val="clear" w:color="auto" w:fill="FFFFFF"/>
        <w:spacing w:after="75" w:line="270" w:lineRule="atLeast"/>
        <w:textAlignment w:val="baseline"/>
        <w:outlineLvl w:val="0"/>
        <w:rPr>
          <w:rFonts w:ascii="Times New Roman" w:eastAsia="Times New Roman" w:hAnsi="Times New Roman"/>
          <w:b/>
          <w:kern w:val="36"/>
          <w:sz w:val="24"/>
          <w:szCs w:val="24"/>
          <w:lang w:eastAsia="ru-RU"/>
        </w:rPr>
      </w:pPr>
    </w:p>
    <w:p w:rsidR="00D70FEE" w:rsidRPr="00D70FEE" w:rsidRDefault="00D70FEE" w:rsidP="00D70FEE">
      <w:pPr>
        <w:shd w:val="clear" w:color="auto" w:fill="FFFFFF"/>
        <w:spacing w:before="167" w:after="502" w:line="288" w:lineRule="atLeast"/>
        <w:outlineLvl w:val="0"/>
        <w:rPr>
          <w:rFonts w:ascii="Times New Roman" w:eastAsia="Times New Roman" w:hAnsi="Times New Roman" w:cs="Times New Roman"/>
          <w:color w:val="333333"/>
          <w:kern w:val="36"/>
          <w:sz w:val="24"/>
          <w:szCs w:val="24"/>
          <w:lang w:eastAsia="ru-RU"/>
        </w:rPr>
      </w:pPr>
      <w:r w:rsidRPr="00D70FEE">
        <w:rPr>
          <w:rFonts w:ascii="Times New Roman" w:eastAsia="Times New Roman" w:hAnsi="Times New Roman" w:cs="Times New Roman"/>
          <w:color w:val="333333"/>
          <w:kern w:val="36"/>
          <w:sz w:val="24"/>
          <w:szCs w:val="24"/>
          <w:lang w:eastAsia="ru-RU"/>
        </w:rPr>
        <w:t>Средства физического воспитания детей дошкольного возраста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решения задач физического воспитания детей дошкольного возраста используются следующие средства: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гигиенические факторы;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пляски, танцы;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массаж;</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различные виды деятельности.</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w:t>
      </w:r>
      <w:proofErr w:type="gramStart"/>
      <w:r w:rsidRPr="00D70FEE">
        <w:rPr>
          <w:rFonts w:ascii="Times New Roman" w:eastAsia="Times New Roman" w:hAnsi="Times New Roman" w:cs="Times New Roman"/>
          <w:b/>
          <w:bCs/>
          <w:color w:val="111111"/>
          <w:sz w:val="24"/>
          <w:szCs w:val="24"/>
          <w:lang w:eastAsia="ru-RU"/>
        </w:rPr>
        <w:t>Гигиенические факторы</w:t>
      </w:r>
      <w:r w:rsidRPr="00D70FEE">
        <w:rPr>
          <w:rFonts w:ascii="Times New Roman" w:eastAsia="Times New Roman" w:hAnsi="Times New Roman" w:cs="Times New Roman"/>
          <w:color w:val="111111"/>
          <w:sz w:val="24"/>
          <w:szCs w:val="24"/>
          <w:lang w:eastAsia="ru-RU"/>
        </w:rPr>
        <w:t> (режим занятий, отдыха, питания и сна, гигиена одежды, обуви, физического оборудования, инвентаря) являются своеобразным средством физического воспитания.</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Они повышают эффективность воздействия физических упражнений на организм занимающихся. Выполнение требований личной и общественной гигиены вызывает у детей положительные эмоции и создает благоприятные условия для освоения физических упражнений. Гигиенические факторы имеют и самостоятельное значение. Они способствуют нормальной работе всех органов и систем.</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факторы играют важную роль в </w:t>
      </w:r>
      <w:r w:rsidRPr="00D70FEE">
        <w:rPr>
          <w:rStyle w:val="a5"/>
          <w:color w:val="111111"/>
          <w:bdr w:val="none" w:sz="0" w:space="0" w:color="auto" w:frame="1"/>
        </w:rPr>
        <w:t>физическом воспитании</w:t>
      </w:r>
      <w:r w:rsidRPr="00D70FEE">
        <w:rPr>
          <w:color w:val="111111"/>
        </w:rPr>
        <w:t xml:space="preserve">. </w:t>
      </w:r>
      <w:proofErr w:type="gramStart"/>
      <w:r w:rsidRPr="00D70FEE">
        <w:rPr>
          <w:color w:val="111111"/>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Pr="00D70FEE">
        <w:rPr>
          <w:color w:val="111111"/>
        </w:rPr>
        <w:t>энергообмен</w:t>
      </w:r>
      <w:proofErr w:type="spellEnd"/>
      <w:r w:rsidRPr="00D70FEE">
        <w:rPr>
          <w:color w:val="111111"/>
        </w:rPr>
        <w:t xml:space="preserve"> в организме. Ребенок, получающий нормальное питание, растет и развивается правильно, гармонично.</w:t>
      </w:r>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Достаточно длительный, здоровый сон обеспечивает отдых и повышает работоспособность нервной системы.</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Правильное освещение, соответственно </w:t>
      </w:r>
      <w:r w:rsidRPr="00D70FEE">
        <w:rPr>
          <w:rStyle w:val="a5"/>
          <w:color w:val="111111"/>
          <w:bdr w:val="none" w:sz="0" w:space="0" w:color="auto" w:frame="1"/>
        </w:rPr>
        <w:t>подобранная</w:t>
      </w:r>
      <w:r w:rsidRPr="00D70FEE">
        <w:rPr>
          <w:color w:val="111111"/>
        </w:rPr>
        <w:t> мебель предупреждают заболевания глаз, нарушение осанки.</w:t>
      </w:r>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условия пребывания ребенка в </w:t>
      </w:r>
      <w:r w:rsidRPr="00D70FEE">
        <w:rPr>
          <w:rStyle w:val="a5"/>
          <w:color w:val="111111"/>
          <w:bdr w:val="none" w:sz="0" w:space="0" w:color="auto" w:frame="1"/>
        </w:rPr>
        <w:t>дошкольном учреждении</w:t>
      </w:r>
      <w:r w:rsidRPr="00D70FEE">
        <w:rPr>
          <w:color w:val="111111"/>
        </w:rPr>
        <w:t> и дома определены медицинскими рекомендациями.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Естественные силы природы</w:t>
      </w:r>
      <w:r w:rsidRPr="00D70FEE">
        <w:rPr>
          <w:rFonts w:ascii="Times New Roman" w:eastAsia="Times New Roman" w:hAnsi="Times New Roman" w:cs="Times New Roman"/>
          <w:color w:val="111111"/>
          <w:sz w:val="24"/>
          <w:szCs w:val="24"/>
          <w:lang w:eastAsia="ru-RU"/>
        </w:rPr>
        <w:t> (солнце, воздух и вода) усиливают положительное влияние физических упражнений на организм и повышают работоспособность человека.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В процессе занятия физическими упражнениями на воздухе или в воде повышаются функциональные возможности отдельных органов и систем организма (больше поглощается кислорода, усиливается обмен веществ).</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Солнце, воздух и вода используются для закаливания организма, в результате которого организм человека приобретает способность своевременно реагировать на разнообразные изменения метеорологических факторов. При этом сочетания естественных сил природы с физическими упражнениями увеличивает эффект закаливания.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 могут использовать и как самостоятельное средство.</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Вода </w:t>
      </w:r>
      <w:r w:rsidRPr="00D70FEE">
        <w:rPr>
          <w:rFonts w:ascii="Times New Roman" w:eastAsia="Times New Roman" w:hAnsi="Times New Roman" w:cs="Times New Roman"/>
          <w:color w:val="111111"/>
          <w:sz w:val="24"/>
          <w:szCs w:val="24"/>
          <w:lang w:eastAsia="ru-RU"/>
        </w:rPr>
        <w:t>используется для очищения кожи от загрязнений, для расширения и сужения сосудов, механического воздействия на тело человека.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lastRenderedPageBreak/>
        <w:t>Воздух </w:t>
      </w:r>
      <w:r w:rsidRPr="00D70FEE">
        <w:rPr>
          <w:rFonts w:ascii="Times New Roman" w:eastAsia="Times New Roman" w:hAnsi="Times New Roman" w:cs="Times New Roman"/>
          <w:color w:val="111111"/>
          <w:sz w:val="24"/>
          <w:szCs w:val="24"/>
          <w:lang w:eastAsia="ru-RU"/>
        </w:rPr>
        <w:t>лесов, садов, парков, содержащий фитонциды, способствует уничтожению микробов, обогащает кровь кислородом, благотворно влияет на организм.</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Солнечные лучи</w:t>
      </w:r>
      <w:r w:rsidRPr="00D70FEE">
        <w:rPr>
          <w:rFonts w:ascii="Times New Roman" w:eastAsia="Times New Roman" w:hAnsi="Times New Roman" w:cs="Times New Roman"/>
          <w:color w:val="111111"/>
          <w:sz w:val="24"/>
          <w:szCs w:val="24"/>
          <w:lang w:eastAsia="ru-RU"/>
        </w:rPr>
        <w:t> способствуют отложению витамина D под кожей, убивают различные микробы и охраняют человека от заболеваний.</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разностороннего влияния на организм следует применять все естественные силы природы, наиболее целесообразно их сочетая.</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Физические упражнения</w:t>
      </w:r>
      <w:r w:rsidRPr="00D70FEE">
        <w:rPr>
          <w:rFonts w:ascii="Times New Roman" w:eastAsia="Times New Roman" w:hAnsi="Times New Roman" w:cs="Times New Roman"/>
          <w:color w:val="111111"/>
          <w:sz w:val="24"/>
          <w:szCs w:val="24"/>
          <w:lang w:eastAsia="ru-RU"/>
        </w:rPr>
        <w:t> – основное средство физического воспитания.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 оказывают на человека многостороннее воздействие: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Пляски, танцы</w:t>
      </w:r>
      <w:r w:rsidRPr="00D70FEE">
        <w:rPr>
          <w:rFonts w:ascii="Times New Roman" w:eastAsia="Times New Roman" w:hAnsi="Times New Roman" w:cs="Times New Roman"/>
          <w:color w:val="111111"/>
          <w:sz w:val="24"/>
          <w:szCs w:val="24"/>
          <w:lang w:eastAsia="ru-RU"/>
        </w:rPr>
        <w:t>, сопровождаемые музыкой, влияют на все системы организма, они развивают физические качества, а также вырабатывают плавность, непринужденность, выразительность движений.</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Массаж</w:t>
      </w:r>
      <w:r w:rsidRPr="00D70FEE">
        <w:rPr>
          <w:rFonts w:ascii="Times New Roman" w:eastAsia="Times New Roman" w:hAnsi="Times New Roman" w:cs="Times New Roman"/>
          <w:color w:val="111111"/>
          <w:sz w:val="24"/>
          <w:szCs w:val="24"/>
          <w:lang w:eastAsia="ru-RU"/>
        </w:rPr>
        <w:t> (поглаживание, растирание, разминание, похлопывание). Воздействует на кожу, мышцы, костную систему, усиливает дыхание, улучшает кровообращение, обмен веществ.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6. </w:t>
      </w:r>
      <w:proofErr w:type="gramStart"/>
      <w:r w:rsidRPr="00D70FEE">
        <w:rPr>
          <w:rFonts w:ascii="Times New Roman" w:eastAsia="Times New Roman" w:hAnsi="Times New Roman" w:cs="Times New Roman"/>
          <w:b/>
          <w:bCs/>
          <w:color w:val="111111"/>
          <w:sz w:val="24"/>
          <w:szCs w:val="24"/>
          <w:lang w:eastAsia="ru-RU"/>
        </w:rPr>
        <w:t>Различные виды деятельности</w:t>
      </w:r>
      <w:r w:rsidRPr="00D70FEE">
        <w:rPr>
          <w:rFonts w:ascii="Times New Roman" w:eastAsia="Times New Roman" w:hAnsi="Times New Roman" w:cs="Times New Roman"/>
          <w:color w:val="111111"/>
          <w:sz w:val="24"/>
          <w:szCs w:val="24"/>
          <w:lang w:eastAsia="ru-RU"/>
        </w:rPr>
        <w:t> (труд, рисование, лепка, игра на музыкальных инструментах и др., компонентом которых являются движения, двигательные действия так же влияют на организм человека.</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Очень важно при организации различных видов деятельности строго следить за соблюдением правильной позы, дозировкой физической нагрузки с учетом возрастных, индивидуальных особенностей детей, их состояния здоровья, физического развития и физической подготовленности. Эффективность реализации задач физического воспитания на разных возрастных этапах повышается при правильном сочетании основных и дополнительных средств.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Закаливание.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Закаливание является неспецифической профилактикой ОРВИ и является комплексом оздоровительно-профилактических процедур. Закаливание проводится систематически, постепенно, методично в сочетании со строгим, точным соблюдением режима дня. Ребенку необходим спокойный, доброжелательный психологический климат.</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Смысл закаливания состоит в том,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 Для часто болеющих детей больше всего подходят воздушные ванны и контрастное обливание ног. Кроме того, ему необходима специальная дыхательная гимнастика, которая улучшает </w:t>
      </w:r>
      <w:proofErr w:type="spellStart"/>
      <w:r w:rsidRPr="00D70FEE">
        <w:rPr>
          <w:rFonts w:ascii="Times New Roman" w:eastAsia="Times New Roman" w:hAnsi="Times New Roman" w:cs="Times New Roman"/>
          <w:color w:val="111111"/>
          <w:sz w:val="24"/>
          <w:szCs w:val="24"/>
          <w:lang w:eastAsia="ru-RU"/>
        </w:rPr>
        <w:t>крово-и-лимфообращение</w:t>
      </w:r>
      <w:proofErr w:type="spellEnd"/>
      <w:r w:rsidRPr="00D70FEE">
        <w:rPr>
          <w:rFonts w:ascii="Times New Roman" w:eastAsia="Times New Roman" w:hAnsi="Times New Roman" w:cs="Times New Roman"/>
          <w:color w:val="111111"/>
          <w:sz w:val="24"/>
          <w:szCs w:val="24"/>
          <w:lang w:eastAsia="ru-RU"/>
        </w:rPr>
        <w:t xml:space="preserve"> в легких, улучшает функцию дыхания.</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Все закаливающие мероприятия делятся на два вида: общие и специальные</w:t>
      </w:r>
      <w:r w:rsidRPr="00D70FEE">
        <w:rPr>
          <w:rFonts w:ascii="Times New Roman" w:eastAsia="Times New Roman" w:hAnsi="Times New Roman" w:cs="Times New Roman"/>
          <w:color w:val="111111"/>
          <w:sz w:val="24"/>
          <w:szCs w:val="24"/>
          <w:lang w:eastAsia="ru-RU"/>
        </w:rPr>
        <w:t>.</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Общие: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правильный режим дня;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ежедневные прогулки;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сон на воздухе;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рациональная одежда;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соответствующий возрасту температурный режим помещения;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регулярное проветривание: сквозное, общее, постоянное;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spellStart"/>
      <w:r w:rsidRPr="00D70FEE">
        <w:rPr>
          <w:rFonts w:ascii="Times New Roman" w:eastAsia="Times New Roman" w:hAnsi="Times New Roman" w:cs="Times New Roman"/>
          <w:color w:val="111111"/>
          <w:sz w:val="24"/>
          <w:szCs w:val="24"/>
          <w:lang w:eastAsia="ru-RU"/>
        </w:rPr>
        <w:t>кварцевание</w:t>
      </w:r>
      <w:proofErr w:type="spellEnd"/>
      <w:r w:rsidRPr="00D70FEE">
        <w:rPr>
          <w:rFonts w:ascii="Times New Roman" w:eastAsia="Times New Roman" w:hAnsi="Times New Roman" w:cs="Times New Roman"/>
          <w:color w:val="111111"/>
          <w:sz w:val="24"/>
          <w:szCs w:val="24"/>
          <w:lang w:eastAsia="ru-RU"/>
        </w:rPr>
        <w:t xml:space="preserve"> в групповой комнате и спальне по 5 часов в день.</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Специальные: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УФО;</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массаж (утром, днем, вечером, в самостоятельной деятельности, между занятиями).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Разные виды гимнастики – дыхательные (по </w:t>
      </w:r>
      <w:proofErr w:type="spellStart"/>
      <w:r w:rsidRPr="00D70FEE">
        <w:rPr>
          <w:rFonts w:ascii="Times New Roman" w:eastAsia="Times New Roman" w:hAnsi="Times New Roman" w:cs="Times New Roman"/>
          <w:color w:val="111111"/>
          <w:sz w:val="24"/>
          <w:szCs w:val="24"/>
          <w:lang w:eastAsia="ru-RU"/>
        </w:rPr>
        <w:t>Стрельниковой</w:t>
      </w:r>
      <w:proofErr w:type="spellEnd"/>
      <w:r w:rsidRPr="00D70FEE">
        <w:rPr>
          <w:rFonts w:ascii="Times New Roman" w:eastAsia="Times New Roman" w:hAnsi="Times New Roman" w:cs="Times New Roman"/>
          <w:color w:val="111111"/>
          <w:sz w:val="24"/>
          <w:szCs w:val="24"/>
          <w:lang w:eastAsia="ru-RU"/>
        </w:rPr>
        <w:t xml:space="preserve">, по </w:t>
      </w:r>
      <w:proofErr w:type="spellStart"/>
      <w:r w:rsidRPr="00D70FEE">
        <w:rPr>
          <w:rFonts w:ascii="Times New Roman" w:eastAsia="Times New Roman" w:hAnsi="Times New Roman" w:cs="Times New Roman"/>
          <w:color w:val="111111"/>
          <w:sz w:val="24"/>
          <w:szCs w:val="24"/>
          <w:lang w:eastAsia="ru-RU"/>
        </w:rPr>
        <w:t>Бутейко</w:t>
      </w:r>
      <w:proofErr w:type="spellEnd"/>
      <w:r w:rsidRPr="00D70FEE">
        <w:rPr>
          <w:rFonts w:ascii="Times New Roman" w:eastAsia="Times New Roman" w:hAnsi="Times New Roman" w:cs="Times New Roman"/>
          <w:color w:val="111111"/>
          <w:sz w:val="24"/>
          <w:szCs w:val="24"/>
          <w:lang w:eastAsia="ru-RU"/>
        </w:rPr>
        <w:t>, начиная с 5 лет и старше).</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Дети раннего возраста закаливаются </w:t>
      </w:r>
      <w:proofErr w:type="gramStart"/>
      <w:r w:rsidRPr="00D70FEE">
        <w:rPr>
          <w:rFonts w:ascii="Times New Roman" w:eastAsia="Times New Roman" w:hAnsi="Times New Roman" w:cs="Times New Roman"/>
          <w:b/>
          <w:bCs/>
          <w:color w:val="111111"/>
          <w:sz w:val="24"/>
          <w:szCs w:val="24"/>
          <w:lang w:eastAsia="ru-RU"/>
        </w:rPr>
        <w:t>через</w:t>
      </w:r>
      <w:proofErr w:type="gramEnd"/>
      <w:r w:rsidRPr="00D70FEE">
        <w:rPr>
          <w:rFonts w:ascii="Times New Roman" w:eastAsia="Times New Roman" w:hAnsi="Times New Roman" w:cs="Times New Roman"/>
          <w:b/>
          <w:bCs/>
          <w:color w:val="111111"/>
          <w:sz w:val="24"/>
          <w:szCs w:val="24"/>
          <w:lang w:eastAsia="ru-RU"/>
        </w:rPr>
        <w:t>:</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Регулирование </w:t>
      </w:r>
      <w:proofErr w:type="spellStart"/>
      <w:r w:rsidRPr="00D70FEE">
        <w:rPr>
          <w:rFonts w:ascii="Times New Roman" w:eastAsia="Times New Roman" w:hAnsi="Times New Roman" w:cs="Times New Roman"/>
          <w:b/>
          <w:bCs/>
          <w:color w:val="111111"/>
          <w:sz w:val="24"/>
          <w:szCs w:val="24"/>
          <w:lang w:eastAsia="ru-RU"/>
        </w:rPr>
        <w:t>слойности</w:t>
      </w:r>
      <w:proofErr w:type="spellEnd"/>
      <w:r w:rsidRPr="00D70FEE">
        <w:rPr>
          <w:rFonts w:ascii="Times New Roman" w:eastAsia="Times New Roman" w:hAnsi="Times New Roman" w:cs="Times New Roman"/>
          <w:b/>
          <w:bCs/>
          <w:color w:val="111111"/>
          <w:sz w:val="24"/>
          <w:szCs w:val="24"/>
          <w:lang w:eastAsia="ru-RU"/>
        </w:rPr>
        <w:t xml:space="preserve"> одежды</w:t>
      </w:r>
      <w:r w:rsidRPr="00D70FEE">
        <w:rPr>
          <w:rFonts w:ascii="Times New Roman" w:eastAsia="Times New Roman" w:hAnsi="Times New Roman" w:cs="Times New Roman"/>
          <w:color w:val="111111"/>
          <w:sz w:val="24"/>
          <w:szCs w:val="24"/>
          <w:lang w:eastAsia="ru-RU"/>
        </w:rPr>
        <w:t xml:space="preserve"> в соответствии с температурой воздуха. Но детям часто болеющим, с </w:t>
      </w:r>
      <w:proofErr w:type="spellStart"/>
      <w:r w:rsidRPr="00D70FEE">
        <w:rPr>
          <w:rFonts w:ascii="Times New Roman" w:eastAsia="Times New Roman" w:hAnsi="Times New Roman" w:cs="Times New Roman"/>
          <w:color w:val="111111"/>
          <w:sz w:val="24"/>
          <w:szCs w:val="24"/>
          <w:lang w:eastAsia="ru-RU"/>
        </w:rPr>
        <w:t>вегетососудистой</w:t>
      </w:r>
      <w:proofErr w:type="spellEnd"/>
      <w:r w:rsidRPr="00D70FEE">
        <w:rPr>
          <w:rFonts w:ascii="Times New Roman" w:eastAsia="Times New Roman" w:hAnsi="Times New Roman" w:cs="Times New Roman"/>
          <w:color w:val="111111"/>
          <w:sz w:val="24"/>
          <w:szCs w:val="24"/>
          <w:lang w:eastAsia="ru-RU"/>
        </w:rPr>
        <w:t xml:space="preserve"> </w:t>
      </w:r>
      <w:proofErr w:type="spellStart"/>
      <w:r w:rsidRPr="00D70FEE">
        <w:rPr>
          <w:rFonts w:ascii="Times New Roman" w:eastAsia="Times New Roman" w:hAnsi="Times New Roman" w:cs="Times New Roman"/>
          <w:color w:val="111111"/>
          <w:sz w:val="24"/>
          <w:szCs w:val="24"/>
          <w:lang w:eastAsia="ru-RU"/>
        </w:rPr>
        <w:t>дистонией</w:t>
      </w:r>
      <w:proofErr w:type="spellEnd"/>
      <w:r w:rsidRPr="00D70FEE">
        <w:rPr>
          <w:rFonts w:ascii="Times New Roman" w:eastAsia="Times New Roman" w:hAnsi="Times New Roman" w:cs="Times New Roman"/>
          <w:color w:val="111111"/>
          <w:sz w:val="24"/>
          <w:szCs w:val="24"/>
          <w:lang w:eastAsia="ru-RU"/>
        </w:rPr>
        <w:t xml:space="preserve">, аллергикам, детям с частым заболеванием </w:t>
      </w:r>
      <w:proofErr w:type="spellStart"/>
      <w:r w:rsidRPr="00D70FEE">
        <w:rPr>
          <w:rFonts w:ascii="Times New Roman" w:eastAsia="Times New Roman" w:hAnsi="Times New Roman" w:cs="Times New Roman"/>
          <w:color w:val="111111"/>
          <w:sz w:val="24"/>
          <w:szCs w:val="24"/>
          <w:lang w:eastAsia="ru-RU"/>
        </w:rPr>
        <w:t>лор-органов</w:t>
      </w:r>
      <w:proofErr w:type="spellEnd"/>
      <w:r w:rsidRPr="00D70FEE">
        <w:rPr>
          <w:rFonts w:ascii="Times New Roman" w:eastAsia="Times New Roman" w:hAnsi="Times New Roman" w:cs="Times New Roman"/>
          <w:color w:val="111111"/>
          <w:sz w:val="24"/>
          <w:szCs w:val="24"/>
          <w:lang w:eastAsia="ru-RU"/>
        </w:rPr>
        <w:t>, заболеваниями мочевыводящей системы – до температуры воздуха 23 градуса тепла колготки не снимать.</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Закаливание воздухом:</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групповая комната – 18-20 гр. тепла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gramStart"/>
      <w:r w:rsidRPr="00D70FEE">
        <w:rPr>
          <w:rFonts w:ascii="Times New Roman" w:eastAsia="Times New Roman" w:hAnsi="Times New Roman" w:cs="Times New Roman"/>
          <w:color w:val="111111"/>
          <w:sz w:val="24"/>
          <w:szCs w:val="24"/>
          <w:lang w:eastAsia="ru-RU"/>
        </w:rPr>
        <w:t>туалетная комната – на 2-3 гр. выше, чем в групповой 20-22 гр. приемная – на 1-2 гр. выше, чем в группе 19-20 гр.</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 и муз залы – 17-18 гр.</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спальня – 18-19 гр.</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Закаливание движениями: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утренняя зарядка;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пробуждения;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перед водными процедурами;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дыхательная гимнастика.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Специальные водные процедуры проводятся, если температура воздуха не ниже 21 – 22 гр. тепла.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Контрастное обливание</w:t>
      </w:r>
      <w:r w:rsidRPr="00D70FEE">
        <w:rPr>
          <w:rFonts w:ascii="Times New Roman" w:eastAsia="Times New Roman" w:hAnsi="Times New Roman" w:cs="Times New Roman"/>
          <w:color w:val="111111"/>
          <w:sz w:val="24"/>
          <w:szCs w:val="24"/>
          <w:lang w:eastAsia="ru-RU"/>
        </w:rPr>
        <w:t> – начальная температура 38-40 гр. тепла до 20 гр.</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gramStart"/>
      <w:r w:rsidRPr="00D70FEE">
        <w:rPr>
          <w:rFonts w:ascii="Times New Roman" w:eastAsia="Times New Roman" w:hAnsi="Times New Roman" w:cs="Times New Roman"/>
          <w:color w:val="111111"/>
          <w:sz w:val="24"/>
          <w:szCs w:val="24"/>
          <w:lang w:eastAsia="ru-RU"/>
        </w:rPr>
        <w:t>Требуются два ведра с водой (с высокой и низкой температурой, ковш для воды.</w:t>
      </w:r>
      <w:proofErr w:type="gramEnd"/>
      <w:r w:rsidRPr="00D70FEE">
        <w:rPr>
          <w:rFonts w:ascii="Times New Roman" w:eastAsia="Times New Roman" w:hAnsi="Times New Roman" w:cs="Times New Roman"/>
          <w:color w:val="111111"/>
          <w:sz w:val="24"/>
          <w:szCs w:val="24"/>
          <w:lang w:eastAsia="ru-RU"/>
        </w:rPr>
        <w:t xml:space="preserve"> Пеленка для растирания, два термометра.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Детям раннего возраста и ослабленным, начинаем обливание теплой водой, ей же и заканчиваем. Постепенно температуру воды снижаем с 28 до 18 гр. И снова до 28 гр. Если дети первой группы здоровья – то проводят в такой очередности: теплая вода – прохладная – теплая – прохладная и растирание пеленкой.</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Постепенное снижение температуры на 1 гр. Проводится через три дня. Здоровым детям до 18 гр. тепла, а ослабленным до 28 гр. тепла и обязательно растирание пеленкой до легкого покраснения кожи. Водные процедуры прекращать нельзя. Если интервал закаливания хотя бы одна неделя, то начинать надо снова с самой высокой температуры 38-40 гр. тепла.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Купание.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Чем младше ребенок, тем больше он дышит кожей. Поэтому есть требования: с мылом мыть 1 – 2 раза в неделю, остальное время – обливание с травой.</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6. Полоскание рта.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Дети до 3 лет – полощет рот водой, а дети с 3 лет – полоскание горла водой с травами. Полоскание рта кипяченой водой, подсоленной водой – 2 раза в день (утром и вечером). Начинаем с 38 гр. тепла и снижаем на 1 гр. каждые три дня – до комнатной температуры.</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7. Переступание из тазика в тазик.</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Контрастная температура воды 38-28-38 гр. тепла. На дне галька и переход с одного тазика в другой, а потом растирание ног пеленкой до легкого покраснения кожи. Водную процедуру проводим после дневного сна на теплые ноги.</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8. Солевой метод.</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Начинаем с двух-трех лет. Противопоказаний кроме аллергии нет. Лучше использовать йодированную соль. Процент содержания солевого раствора – 10%.</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Следует отметить, продолжительность вместе с упражнениями от 2-3 минут, до этого проводится разминка. Комплекс упражнений проводят в игровой форме.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Сауна, душ, купание в водоемах можно начинать с детьми только после пяти лет. В летнее время к закаливающим процедурам можно добавить хождение босяком – сначала совсем недолго и только по теплому песку или земле, потом – подольше, а затем и по прохладной траве.</w:t>
      </w:r>
    </w:p>
    <w:p w:rsidR="00D70FEE" w:rsidRPr="005A1DA4" w:rsidRDefault="00D70FEE" w:rsidP="005A1DA4">
      <w:pPr>
        <w:jc w:val="center"/>
        <w:rPr>
          <w:rFonts w:ascii="Times New Roman" w:hAnsi="Times New Roman" w:cs="Times New Roman"/>
          <w:b/>
          <w:sz w:val="32"/>
          <w:szCs w:val="32"/>
        </w:rPr>
      </w:pPr>
      <w:r w:rsidRPr="005A1DA4">
        <w:rPr>
          <w:rFonts w:ascii="Times New Roman" w:hAnsi="Times New Roman" w:cs="Times New Roman"/>
          <w:b/>
          <w:sz w:val="32"/>
          <w:szCs w:val="32"/>
        </w:rPr>
        <w:t>3. Изучить лекцию: Обучение строевым упражнениям.</w:t>
      </w:r>
    </w:p>
    <w:p w:rsidR="00D70FEE" w:rsidRPr="005A1DA4" w:rsidRDefault="00D70FEE" w:rsidP="005A1DA4">
      <w:pPr>
        <w:ind w:left="75"/>
        <w:rPr>
          <w:rFonts w:ascii="Times New Roman" w:hAnsi="Times New Roman" w:cs="Times New Roman"/>
          <w:b/>
          <w:sz w:val="24"/>
          <w:szCs w:val="24"/>
        </w:rPr>
      </w:pPr>
      <w:r w:rsidRPr="00D70FEE">
        <w:rPr>
          <w:rFonts w:ascii="Times New Roman" w:hAnsi="Times New Roman" w:cs="Times New Roman"/>
          <w:b/>
          <w:sz w:val="24"/>
          <w:szCs w:val="24"/>
        </w:rPr>
        <w:t>Вид урока: Лекция.</w:t>
      </w:r>
    </w:p>
    <w:p w:rsidR="00D70FEE" w:rsidRPr="00D70FEE" w:rsidRDefault="00D70FEE" w:rsidP="00D70FEE">
      <w:pPr>
        <w:pStyle w:val="a8"/>
      </w:pPr>
      <w:r w:rsidRPr="00D70FEE">
        <w:t>  </w:t>
      </w:r>
      <w:r w:rsidRPr="00D70FEE">
        <w:rPr>
          <w:b/>
        </w:rPr>
        <w:t>Ход лекции:</w:t>
      </w:r>
    </w:p>
    <w:p w:rsidR="00D70FEE" w:rsidRPr="00D70FEE" w:rsidRDefault="00D70FEE" w:rsidP="00D70FEE">
      <w:pPr>
        <w:pStyle w:val="a8"/>
      </w:pPr>
      <w:r w:rsidRPr="00D70FEE">
        <w:t> </w:t>
      </w:r>
      <w:r w:rsidRPr="00D70FEE">
        <w:rPr>
          <w:b/>
        </w:rPr>
        <w:t>1.</w:t>
      </w:r>
      <w:r w:rsidRPr="00D70FEE">
        <w:t xml:space="preserve"> </w:t>
      </w:r>
      <w:r w:rsidRPr="00D70FEE">
        <w:rPr>
          <w:b/>
        </w:rPr>
        <w:t>Что же такое построение?</w:t>
      </w:r>
    </w:p>
    <w:p w:rsidR="00D70FEE" w:rsidRPr="00D70FEE" w:rsidRDefault="00D70FEE" w:rsidP="00D70FEE">
      <w:pPr>
        <w:pStyle w:val="a8"/>
      </w:pPr>
      <w:r w:rsidRPr="00D70FEE">
        <w:t>Это размещение детей для совместных действий для выполнения упражнений.</w:t>
      </w:r>
    </w:p>
    <w:p w:rsidR="00D70FEE" w:rsidRPr="00D70FEE" w:rsidRDefault="00D70FEE" w:rsidP="00D70FEE">
      <w:pPr>
        <w:pStyle w:val="a8"/>
      </w:pPr>
      <w:r w:rsidRPr="00D70FEE">
        <w:t> </w:t>
      </w:r>
      <w:r w:rsidRPr="00D70FEE">
        <w:rPr>
          <w:b/>
        </w:rPr>
        <w:t>Как можно построить детей?</w:t>
      </w:r>
    </w:p>
    <w:p w:rsidR="00D70FEE" w:rsidRPr="00D70FEE" w:rsidRDefault="00D70FEE" w:rsidP="00D70FEE">
      <w:pPr>
        <w:pStyle w:val="a8"/>
        <w:ind w:left="720" w:hanging="360"/>
      </w:pPr>
      <w:r w:rsidRPr="00D70FEE">
        <w:t xml:space="preserve">в шеренгу, колонну, в круг, полукруг, врассыпную </w:t>
      </w:r>
    </w:p>
    <w:p w:rsidR="00D70FEE" w:rsidRPr="00D70FEE" w:rsidRDefault="00D70FEE" w:rsidP="00D70FEE">
      <w:pPr>
        <w:pStyle w:val="a8"/>
        <w:rPr>
          <w:u w:val="single"/>
        </w:rPr>
      </w:pPr>
      <w:r w:rsidRPr="00D70FEE">
        <w:rPr>
          <w:b/>
          <w:u w:val="single"/>
        </w:rPr>
        <w:t>1.Виды  строевых упражнений</w:t>
      </w:r>
    </w:p>
    <w:p w:rsidR="00D70FEE" w:rsidRPr="00D70FEE" w:rsidRDefault="00D70FEE" w:rsidP="00D70FEE">
      <w:pPr>
        <w:pStyle w:val="a8"/>
        <w:ind w:left="720" w:hanging="360"/>
      </w:pPr>
      <w:r w:rsidRPr="00D70FEE">
        <w:lastRenderedPageBreak/>
        <w:t>1) Построения</w:t>
      </w:r>
    </w:p>
    <w:p w:rsidR="00D70FEE" w:rsidRPr="00D70FEE" w:rsidRDefault="00D70FEE" w:rsidP="00D70FEE">
      <w:pPr>
        <w:pStyle w:val="a8"/>
        <w:ind w:left="720" w:hanging="360"/>
      </w:pPr>
      <w:r w:rsidRPr="00D70FEE">
        <w:t>2)  Перестроение – переход из одного строя в другой</w:t>
      </w:r>
    </w:p>
    <w:p w:rsidR="00D70FEE" w:rsidRPr="00D70FEE" w:rsidRDefault="00D70FEE" w:rsidP="00D70FEE">
      <w:pPr>
        <w:pStyle w:val="a8"/>
        <w:ind w:left="720" w:hanging="360"/>
      </w:pPr>
      <w:r w:rsidRPr="00D70FEE">
        <w:t>3)  Повороты</w:t>
      </w:r>
    </w:p>
    <w:p w:rsidR="00D70FEE" w:rsidRPr="00D70FEE" w:rsidRDefault="00D70FEE" w:rsidP="00D70FEE">
      <w:pPr>
        <w:pStyle w:val="a8"/>
        <w:ind w:left="720" w:hanging="360"/>
      </w:pPr>
      <w:r w:rsidRPr="00D70FEE">
        <w:t xml:space="preserve">4)  Размыкания, смыкания </w:t>
      </w:r>
    </w:p>
    <w:p w:rsidR="00D70FEE" w:rsidRPr="00D70FEE" w:rsidRDefault="00D70FEE" w:rsidP="00D70FEE">
      <w:pPr>
        <w:pStyle w:val="a8"/>
        <w:ind w:left="720" w:hanging="360"/>
        <w:rPr>
          <w:b/>
        </w:rPr>
      </w:pPr>
      <w:r w:rsidRPr="00D70FEE">
        <w:rPr>
          <w:b/>
        </w:rPr>
        <w:t>Где могут использоваться строевые упражнения?</w:t>
      </w:r>
    </w:p>
    <w:p w:rsidR="00D70FEE" w:rsidRPr="00D70FEE" w:rsidRDefault="00D70FEE" w:rsidP="00D70FEE">
      <w:pPr>
        <w:pStyle w:val="a8"/>
        <w:ind w:left="720" w:hanging="360"/>
      </w:pPr>
      <w:r w:rsidRPr="00D70FEE">
        <w:t>Они используются в различных формах организации двигательной деятельности (на занятиях, утренней гимнастике, в подвижных играх, хороводах, досугах, праздниках и т. д.).</w:t>
      </w:r>
    </w:p>
    <w:p w:rsidR="00D70FEE" w:rsidRPr="00D70FEE" w:rsidRDefault="00D70FEE" w:rsidP="00D70FEE">
      <w:pPr>
        <w:pStyle w:val="a8"/>
        <w:ind w:left="720" w:hanging="360"/>
      </w:pPr>
      <w:r w:rsidRPr="00D70FEE">
        <w:t xml:space="preserve">   Эти упражнения главным образом используются для совместного организованного и быстрого размещения занимающихся в физкультурном зале, на площадке перед выполнением физических упражнений и после их окончания. </w:t>
      </w:r>
    </w:p>
    <w:p w:rsidR="00D70FEE" w:rsidRPr="00D70FEE" w:rsidRDefault="00D70FEE" w:rsidP="00D70FEE">
      <w:pPr>
        <w:pStyle w:val="a8"/>
        <w:ind w:left="360"/>
      </w:pPr>
      <w:r w:rsidRPr="00D70FEE">
        <w:t xml:space="preserve">Обучение ребёнка строевым упражнениям проводится с учётом возрастных особенностей </w:t>
      </w:r>
    </w:p>
    <w:p w:rsidR="00D70FEE" w:rsidRPr="00D70FEE" w:rsidRDefault="00D70FEE" w:rsidP="00D70FEE">
      <w:pPr>
        <w:pStyle w:val="a8"/>
      </w:pPr>
      <w:r w:rsidRPr="00D70FEE">
        <w:t> </w:t>
      </w:r>
      <w:r w:rsidRPr="00D70FEE">
        <w:rPr>
          <w:b/>
        </w:rPr>
        <w:t>Можно ли обойтись без строевых упражнений?</w:t>
      </w:r>
    </w:p>
    <w:p w:rsidR="00D70FEE" w:rsidRPr="00D70FEE" w:rsidRDefault="00D70FEE" w:rsidP="00D70FEE">
      <w:pPr>
        <w:pStyle w:val="a8"/>
      </w:pPr>
      <w:r w:rsidRPr="00D70FEE">
        <w:t>Строевые упражнения не самоцель, не муштра, а исходное положение для выполнения упражнений или другой деятельности.</w:t>
      </w:r>
    </w:p>
    <w:p w:rsidR="00D70FEE" w:rsidRPr="00D70FEE" w:rsidRDefault="00D70FEE" w:rsidP="00D70FEE">
      <w:pPr>
        <w:pStyle w:val="a8"/>
        <w:rPr>
          <w:u w:val="single"/>
        </w:rPr>
      </w:pPr>
      <w:r w:rsidRPr="00D70FEE">
        <w:rPr>
          <w:u w:val="single"/>
        </w:rPr>
        <w:t> </w:t>
      </w:r>
      <w:r w:rsidRPr="00D70FEE">
        <w:rPr>
          <w:b/>
          <w:u w:val="single"/>
        </w:rPr>
        <w:t>2. Для чего надо учить им детей? В чём значение?</w:t>
      </w:r>
    </w:p>
    <w:p w:rsidR="00D70FEE" w:rsidRPr="00D70FEE" w:rsidRDefault="00D70FEE" w:rsidP="00D70FEE">
      <w:pPr>
        <w:pStyle w:val="a8"/>
      </w:pPr>
      <w:r w:rsidRPr="00D70FEE">
        <w:t xml:space="preserve">      1.    Воспитателю удобно проводить упражнения, игры. </w:t>
      </w:r>
    </w:p>
    <w:p w:rsidR="00D70FEE" w:rsidRPr="00D70FEE" w:rsidRDefault="00D70FEE" w:rsidP="00D70FEE">
      <w:pPr>
        <w:pStyle w:val="a8"/>
        <w:ind w:left="707" w:hanging="283"/>
      </w:pPr>
      <w:r w:rsidRPr="00D70FEE">
        <w:t xml:space="preserve">2.    Готовят к урокам физкультуры в школе. </w:t>
      </w:r>
    </w:p>
    <w:p w:rsidR="00D70FEE" w:rsidRPr="00D70FEE" w:rsidRDefault="00D70FEE" w:rsidP="00D70FEE">
      <w:pPr>
        <w:pStyle w:val="a8"/>
        <w:ind w:left="707" w:hanging="283"/>
      </w:pPr>
      <w:r w:rsidRPr="00D70FEE">
        <w:t xml:space="preserve">3.    Развивают глазомер, ориентировку в пространстве. </w:t>
      </w:r>
    </w:p>
    <w:p w:rsidR="00D70FEE" w:rsidRPr="00D70FEE" w:rsidRDefault="00D70FEE" w:rsidP="00D70FEE">
      <w:pPr>
        <w:pStyle w:val="a8"/>
        <w:ind w:left="707" w:hanging="283"/>
      </w:pPr>
      <w:r w:rsidRPr="00D70FEE">
        <w:t xml:space="preserve">4.    Развивают чувство ритма и темпа. </w:t>
      </w:r>
    </w:p>
    <w:p w:rsidR="00D70FEE" w:rsidRPr="00D70FEE" w:rsidRDefault="00D70FEE" w:rsidP="00D70FEE">
      <w:pPr>
        <w:pStyle w:val="a8"/>
        <w:ind w:left="707" w:hanging="283"/>
      </w:pPr>
      <w:r w:rsidRPr="00D70FEE">
        <w:t xml:space="preserve">5.    Способствуют воспитанию навыков правильной осанки. </w:t>
      </w:r>
    </w:p>
    <w:p w:rsidR="00D70FEE" w:rsidRPr="00D70FEE" w:rsidRDefault="00D70FEE" w:rsidP="00D70FEE">
      <w:pPr>
        <w:pStyle w:val="a8"/>
        <w:ind w:left="707" w:hanging="283"/>
      </w:pPr>
      <w:r w:rsidRPr="00D70FEE">
        <w:t xml:space="preserve">6.    Дисциплинируют детей, прививают навыки совместных, коллективных действий. </w:t>
      </w:r>
    </w:p>
    <w:p w:rsidR="00D70FEE" w:rsidRPr="00D70FEE" w:rsidRDefault="00D70FEE" w:rsidP="00D70FEE">
      <w:pPr>
        <w:pStyle w:val="a8"/>
        <w:shd w:val="clear" w:color="auto" w:fill="FFFFFF"/>
        <w:rPr>
          <w:b/>
          <w:u w:val="single"/>
        </w:rPr>
      </w:pPr>
      <w:r w:rsidRPr="00D70FEE">
        <w:rPr>
          <w:b/>
          <w:u w:val="single"/>
        </w:rPr>
        <w:t xml:space="preserve"> 3. </w:t>
      </w:r>
      <w:r w:rsidRPr="00D70FEE">
        <w:rPr>
          <w:b/>
          <w:i/>
          <w:u w:val="single"/>
        </w:rPr>
        <w:t>В каких документах можно найти требования к содержанию строевых упражнений в ДОУ?</w:t>
      </w:r>
    </w:p>
    <w:p w:rsidR="00D70FEE" w:rsidRPr="00D70FEE" w:rsidRDefault="00D70FEE" w:rsidP="00D70FEE">
      <w:pPr>
        <w:pStyle w:val="a8"/>
        <w:shd w:val="clear" w:color="auto" w:fill="FFFFFF"/>
        <w:rPr>
          <w:color w:val="000000"/>
        </w:rPr>
      </w:pPr>
      <w:r w:rsidRPr="00D70FEE">
        <w:rPr>
          <w:color w:val="000000"/>
        </w:rPr>
        <w:t> </w:t>
      </w:r>
    </w:p>
    <w:p w:rsidR="00D70FEE" w:rsidRPr="00D70FEE" w:rsidRDefault="00D70FEE" w:rsidP="00D70FEE">
      <w:pPr>
        <w:pStyle w:val="a8"/>
        <w:shd w:val="clear" w:color="auto" w:fill="FFFFFF"/>
        <w:rPr>
          <w:i/>
          <w:color w:val="000000"/>
        </w:rPr>
      </w:pPr>
      <w:r w:rsidRPr="00D70FEE">
        <w:rPr>
          <w:i/>
          <w:color w:val="000000"/>
        </w:rPr>
        <w:t xml:space="preserve">А сейчас давайте </w:t>
      </w:r>
      <w:proofErr w:type="gramStart"/>
      <w:r w:rsidRPr="00D70FEE">
        <w:rPr>
          <w:i/>
          <w:color w:val="000000"/>
        </w:rPr>
        <w:t>посмотрим</w:t>
      </w:r>
      <w:proofErr w:type="gramEnd"/>
      <w:r w:rsidRPr="00D70FEE">
        <w:rPr>
          <w:i/>
          <w:color w:val="000000"/>
        </w:rPr>
        <w:t xml:space="preserve"> какое содержание выделяют в этих программах.</w:t>
      </w:r>
    </w:p>
    <w:p w:rsidR="00D70FEE" w:rsidRPr="00D70FEE" w:rsidRDefault="00D70FEE" w:rsidP="00D70FEE">
      <w:pPr>
        <w:pStyle w:val="a8"/>
        <w:shd w:val="clear" w:color="auto" w:fill="FFFFFF"/>
        <w:rPr>
          <w:i/>
          <w:color w:val="000000"/>
        </w:rPr>
      </w:pPr>
      <w:r w:rsidRPr="00D70FEE">
        <w:rPr>
          <w:i/>
          <w:color w:val="000000"/>
        </w:rPr>
        <w:t xml:space="preserve">В течение 3 минут прочитайте и </w:t>
      </w:r>
      <w:proofErr w:type="gramStart"/>
      <w:r w:rsidRPr="00D70FEE">
        <w:rPr>
          <w:i/>
          <w:color w:val="000000"/>
        </w:rPr>
        <w:t>проанализируйте чем отличаются</w:t>
      </w:r>
      <w:proofErr w:type="gramEnd"/>
      <w:r w:rsidRPr="00D70FEE">
        <w:rPr>
          <w:i/>
          <w:color w:val="000000"/>
        </w:rPr>
        <w:t xml:space="preserve"> построения и перестроения в разных группах? Как усложняются?</w:t>
      </w:r>
    </w:p>
    <w:p w:rsidR="00D70FEE" w:rsidRPr="00D70FEE" w:rsidRDefault="00D70FEE" w:rsidP="00D70FEE">
      <w:pPr>
        <w:pStyle w:val="a8"/>
        <w:shd w:val="clear" w:color="auto" w:fill="FFFFFF"/>
        <w:rPr>
          <w:color w:val="000000"/>
        </w:rPr>
      </w:pPr>
      <w:r w:rsidRPr="00D70FEE">
        <w:rPr>
          <w:color w:val="000000"/>
        </w:rPr>
        <w:t> </w:t>
      </w:r>
      <w:r w:rsidRPr="00D70FEE">
        <w:t>Со второй младшей группы детей приучают строиться: с помощью воспитателя – в круг, в колонну друг за другом, запоминая впереди стоящего ребёнка; дети строятся возле стены, разложенного вдоль неё шнура  и т. д. Их учат перестроению из колонны по одному в пары.</w:t>
      </w:r>
    </w:p>
    <w:p w:rsidR="00D70FEE" w:rsidRPr="00D70FEE" w:rsidRDefault="00D70FEE" w:rsidP="00D70FEE">
      <w:pPr>
        <w:pStyle w:val="a8"/>
      </w:pPr>
      <w:r w:rsidRPr="00D70FEE">
        <w:t>   В средней группе закрепляются навыки построения и перестроения, умения быстро строиться и перестраиваться не только на месте, но и в движении; изменять движение по сигналу.</w:t>
      </w:r>
    </w:p>
    <w:p w:rsidR="00D70FEE" w:rsidRPr="00D70FEE" w:rsidRDefault="00D70FEE" w:rsidP="00D70FEE">
      <w:pPr>
        <w:pStyle w:val="a8"/>
      </w:pPr>
      <w:r w:rsidRPr="00D70FEE">
        <w:t>   В старших группах ребёнок по сигналу воспитателя выполняет разнообразные построения и перестроения: из колонны в пары, четвёрки путем прохождения через центр зала и расхождения направо и налево.  Дети выполняют упражнения в смыкании и размыкании колонн, используя приставной шаг; проверяют расстояние между колоннами и друг другом с помощью вытянутой руки; строятся по глазомеру, ориентируясь на водящих, умеют чётко и свободно поворачиваться по команде.</w:t>
      </w:r>
    </w:p>
    <w:p w:rsidR="00D70FEE" w:rsidRPr="00D70FEE" w:rsidRDefault="00D70FEE" w:rsidP="00D70FEE">
      <w:pPr>
        <w:pStyle w:val="a8"/>
      </w:pPr>
    </w:p>
    <w:p w:rsidR="00D70FEE" w:rsidRPr="00D70FEE" w:rsidRDefault="00D70FEE" w:rsidP="00D70FEE">
      <w:pPr>
        <w:pStyle w:val="a8"/>
        <w:rPr>
          <w:b/>
          <w:u w:val="single"/>
        </w:rPr>
      </w:pPr>
      <w:r w:rsidRPr="00D70FEE">
        <w:t> </w:t>
      </w:r>
      <w:r w:rsidRPr="00D70FEE">
        <w:rPr>
          <w:b/>
        </w:rPr>
        <w:t xml:space="preserve"> 4.</w:t>
      </w:r>
      <w:r w:rsidRPr="00D70FEE">
        <w:rPr>
          <w:b/>
          <w:u w:val="single"/>
        </w:rPr>
        <w:t>Методика обучения.</w:t>
      </w:r>
    </w:p>
    <w:p w:rsidR="00D70FEE" w:rsidRPr="00D70FEE" w:rsidRDefault="00D70FEE" w:rsidP="00D70FEE">
      <w:pPr>
        <w:pStyle w:val="a8"/>
        <w:rPr>
          <w:b/>
        </w:rPr>
      </w:pPr>
      <w:r w:rsidRPr="00D70FEE">
        <w:rPr>
          <w:b/>
        </w:rPr>
        <w:t>Каким построениям будем учить?</w:t>
      </w:r>
    </w:p>
    <w:p w:rsidR="00D70FEE" w:rsidRPr="00D70FEE" w:rsidRDefault="00D70FEE" w:rsidP="00D70FEE">
      <w:pPr>
        <w:pStyle w:val="a8"/>
        <w:rPr>
          <w:b/>
        </w:rPr>
      </w:pPr>
      <w:r w:rsidRPr="00D70FEE">
        <w:rPr>
          <w:b/>
        </w:rPr>
        <w:t>Чем отличается построение в колонну от построения в шеренгу?</w:t>
      </w:r>
    </w:p>
    <w:p w:rsidR="00D70FEE" w:rsidRPr="00D70FEE" w:rsidRDefault="00D70FEE" w:rsidP="00D70FEE">
      <w:pPr>
        <w:pStyle w:val="a8"/>
      </w:pPr>
      <w:r w:rsidRPr="00D70FEE">
        <w:t> </w:t>
      </w:r>
      <w:r w:rsidRPr="00D70FEE">
        <w:rPr>
          <w:u w:val="single"/>
        </w:rPr>
        <w:t>Колонна</w:t>
      </w:r>
      <w:r w:rsidRPr="00D70FEE">
        <w:t xml:space="preserve"> – строй, в котором дети расположены в затылок друг другу на дистанции одного шага.</w:t>
      </w:r>
    </w:p>
    <w:p w:rsidR="00D70FEE" w:rsidRPr="00D70FEE" w:rsidRDefault="00D70FEE" w:rsidP="00D70FEE">
      <w:pPr>
        <w:pStyle w:val="a8"/>
      </w:pPr>
      <w:r w:rsidRPr="00D70FEE">
        <w:rPr>
          <w:u w:val="single"/>
        </w:rPr>
        <w:t>Шеренга</w:t>
      </w:r>
      <w:r w:rsidRPr="00D70FEE">
        <w:t xml:space="preserve"> – строй, в котором дети размещены один возле другого на одной линии, на расстоянии равном ширине ладони между локтями.</w:t>
      </w:r>
    </w:p>
    <w:p w:rsidR="00D70FEE" w:rsidRPr="00D70FEE" w:rsidRDefault="00D70FEE" w:rsidP="00D70FEE">
      <w:pPr>
        <w:pStyle w:val="a8"/>
      </w:pPr>
      <w:r w:rsidRPr="00D70FEE">
        <w:t> </w:t>
      </w:r>
      <w:r w:rsidRPr="00D70FEE">
        <w:rPr>
          <w:b/>
        </w:rPr>
        <w:t>Надо ли учить?</w:t>
      </w:r>
    </w:p>
    <w:p w:rsidR="00D70FEE" w:rsidRPr="00D70FEE" w:rsidRDefault="00D70FEE" w:rsidP="00D70FEE">
      <w:pPr>
        <w:pStyle w:val="a8"/>
        <w:shd w:val="clear" w:color="auto" w:fill="FFFFFF"/>
      </w:pPr>
      <w:r w:rsidRPr="00D70FEE">
        <w:rPr>
          <w:b/>
        </w:rPr>
        <w:t>Как лучше научить? Вспомните тему - методы и приёмы!</w:t>
      </w:r>
      <w:r w:rsidRPr="00D70FEE">
        <w:t xml:space="preserve">  </w:t>
      </w:r>
    </w:p>
    <w:p w:rsidR="00D70FEE" w:rsidRPr="00D70FEE" w:rsidRDefault="00D70FEE" w:rsidP="00D70FEE">
      <w:pPr>
        <w:pStyle w:val="a8"/>
        <w:shd w:val="clear" w:color="auto" w:fill="FFFFFF"/>
        <w:rPr>
          <w:b/>
          <w:color w:val="000000"/>
        </w:rPr>
      </w:pPr>
      <w:r w:rsidRPr="00D70FEE">
        <w:rPr>
          <w:b/>
          <w:color w:val="000000"/>
        </w:rPr>
        <w:t>Показ преподавателя методики обучения построениям в разных возрастных группах. Элементы деловой игры.</w:t>
      </w:r>
    </w:p>
    <w:p w:rsidR="00D70FEE" w:rsidRPr="00D70FEE" w:rsidRDefault="00D70FEE" w:rsidP="00D70FEE">
      <w:pPr>
        <w:pStyle w:val="a8"/>
        <w:rPr>
          <w:color w:val="000000"/>
        </w:rPr>
      </w:pPr>
      <w:r w:rsidRPr="00D70FEE">
        <w:rPr>
          <w:color w:val="000000"/>
        </w:rPr>
        <w:t>В младших группах обучают построению в колонну по одному, кто за кем хочет, а с четвертого года жизни ― уже по росту.</w:t>
      </w:r>
      <w:r w:rsidRPr="00D70FEE">
        <w:rPr>
          <w:color w:val="000000"/>
        </w:rPr>
        <w:br/>
        <w:t>Педагог предлагает стать около предметов (кубиков), расположенных на одной линии (на расстоянии 40―45 см)</w:t>
      </w:r>
    </w:p>
    <w:p w:rsidR="00D70FEE" w:rsidRPr="00D70FEE" w:rsidRDefault="00D70FEE" w:rsidP="00D70FEE">
      <w:pPr>
        <w:pStyle w:val="a8"/>
        <w:rPr>
          <w:color w:val="000000"/>
        </w:rPr>
      </w:pPr>
      <w:r w:rsidRPr="00D70FEE">
        <w:rPr>
          <w:color w:val="000000"/>
        </w:rPr>
        <w:t xml:space="preserve"> Для закрепления навыка построения в колонну по одному проводятся игры «Поезд», «Пойдем гулять», «За высоким и низким» «Порядок-беспорядок»</w:t>
      </w:r>
      <w:r w:rsidRPr="00D70FEE">
        <w:t xml:space="preserve"> </w:t>
      </w:r>
      <w:r w:rsidRPr="00D70FEE">
        <w:rPr>
          <w:color w:val="000000"/>
        </w:rPr>
        <w:t>«Найди себе пару»</w:t>
      </w:r>
      <w:proofErr w:type="gramStart"/>
      <w:r w:rsidRPr="00D70FEE">
        <w:rPr>
          <w:color w:val="000000"/>
        </w:rPr>
        <w:t xml:space="preserve"> .</w:t>
      </w:r>
      <w:proofErr w:type="gramEnd"/>
      <w:r w:rsidRPr="00D70FEE">
        <w:rPr>
          <w:color w:val="000000"/>
        </w:rPr>
        <w:br/>
        <w:t>. В младших группах дается сначала распоряжение «Дети, станьте около кубика»; «Дети, станьте за Олей ― друг за другом!».</w:t>
      </w:r>
      <w:r w:rsidRPr="00D70FEE">
        <w:rPr>
          <w:color w:val="000000"/>
        </w:rPr>
        <w:br/>
        <w:t>В старшем возрасте распоряжение заменяется командой «В колонну по одному ― становись!».</w:t>
      </w:r>
      <w:r w:rsidRPr="00D70FEE">
        <w:rPr>
          <w:color w:val="000000"/>
        </w:rPr>
        <w:br/>
        <w:t xml:space="preserve">Для некоторых перестроений сначала производится расчет </w:t>
      </w:r>
    </w:p>
    <w:p w:rsidR="00D70FEE" w:rsidRPr="00D70FEE" w:rsidRDefault="00D70FEE" w:rsidP="00D70FEE">
      <w:pPr>
        <w:spacing w:line="240" w:lineRule="atLeast"/>
        <w:rPr>
          <w:rFonts w:ascii="Times New Roman" w:hAnsi="Times New Roman" w:cs="Times New Roman"/>
          <w:sz w:val="24"/>
          <w:szCs w:val="24"/>
        </w:rPr>
      </w:pPr>
      <w:r w:rsidRPr="00D70FEE">
        <w:rPr>
          <w:rFonts w:ascii="Times New Roman" w:hAnsi="Times New Roman" w:cs="Times New Roman"/>
          <w:color w:val="000000"/>
          <w:sz w:val="24"/>
          <w:szCs w:val="24"/>
        </w:rPr>
        <w:t xml:space="preserve">  «на первый</w:t>
      </w:r>
      <w:proofErr w:type="gramStart"/>
      <w:r w:rsidRPr="00D70FEE">
        <w:rPr>
          <w:rFonts w:ascii="Times New Roman" w:hAnsi="Times New Roman" w:cs="Times New Roman"/>
          <w:color w:val="000000"/>
          <w:sz w:val="24"/>
          <w:szCs w:val="24"/>
        </w:rPr>
        <w:t xml:space="preserve"> ,</w:t>
      </w:r>
      <w:proofErr w:type="gramEnd"/>
      <w:r w:rsidRPr="00D70FEE">
        <w:rPr>
          <w:rFonts w:ascii="Times New Roman" w:hAnsi="Times New Roman" w:cs="Times New Roman"/>
          <w:color w:val="000000"/>
          <w:sz w:val="24"/>
          <w:szCs w:val="24"/>
        </w:rPr>
        <w:t xml:space="preserve">второй». Игра «Великаны и гномы» </w:t>
      </w:r>
      <w:r w:rsidRPr="00D70FEE">
        <w:rPr>
          <w:rFonts w:ascii="Times New Roman" w:hAnsi="Times New Roman" w:cs="Times New Roman"/>
          <w:color w:val="000000"/>
          <w:sz w:val="24"/>
          <w:szCs w:val="24"/>
        </w:rPr>
        <w:br/>
      </w:r>
      <w:r w:rsidRPr="00D70FEE">
        <w:rPr>
          <w:rFonts w:ascii="Times New Roman" w:hAnsi="Times New Roman" w:cs="Times New Roman"/>
          <w:b/>
          <w:color w:val="000000"/>
          <w:sz w:val="24"/>
          <w:szCs w:val="24"/>
        </w:rPr>
        <w:t>Показ преподавателем перестроения из колонны по одному в колонну по три</w:t>
      </w:r>
      <w:r w:rsidRPr="00D70FEE">
        <w:rPr>
          <w:rFonts w:ascii="Times New Roman" w:hAnsi="Times New Roman" w:cs="Times New Roman"/>
          <w:color w:val="000000"/>
          <w:sz w:val="24"/>
          <w:szCs w:val="24"/>
        </w:rPr>
        <w:t xml:space="preserve"> в младших группах проводятся с использованием зрительных ориентиров. На пол кладут кубики, около которых должны встать направляющие колонн. Для каждого ребенка первой колонны справа ставятся предметы на расстоянии вытянутых рук, чтобы соблюдалась дистанция.</w:t>
      </w:r>
      <w:r w:rsidRPr="00D70FEE">
        <w:rPr>
          <w:rFonts w:ascii="Times New Roman" w:hAnsi="Times New Roman" w:cs="Times New Roman"/>
          <w:color w:val="000000"/>
          <w:sz w:val="24"/>
          <w:szCs w:val="24"/>
        </w:rPr>
        <w:br/>
        <w:t xml:space="preserve">Воспитатель делит группу на три или четыре подгруппы и назначает направляющих колонн. Затем по распоряжению «Направляющие, выводите по очереди свои колонны на места!» </w:t>
      </w:r>
      <w:proofErr w:type="gramStart"/>
      <w:r w:rsidRPr="00D70FEE">
        <w:rPr>
          <w:rFonts w:ascii="Times New Roman" w:hAnsi="Times New Roman" w:cs="Times New Roman"/>
          <w:color w:val="000000"/>
          <w:sz w:val="24"/>
          <w:szCs w:val="24"/>
        </w:rPr>
        <w:t>направляющий</w:t>
      </w:r>
      <w:proofErr w:type="gramEnd"/>
      <w:r w:rsidRPr="00D70FEE">
        <w:rPr>
          <w:rFonts w:ascii="Times New Roman" w:hAnsi="Times New Roman" w:cs="Times New Roman"/>
          <w:color w:val="000000"/>
          <w:sz w:val="24"/>
          <w:szCs w:val="24"/>
        </w:rPr>
        <w:t xml:space="preserve"> первой колонны (подгруппы) ведет детей к первому предмету. Дети первой подгруппы равняются в затылок, стараются сохранить дистанцию между собой, ориентируясь на предметы, стоящие справа. Потом идут по очереди вторая, третья колонны к своим предметам. Дети второй подгруппы равняются по первой, третьей подгруппы ― по второй. Подвижная игра «Самолеты», «Чье звено быстрее соберется?»  </w:t>
      </w:r>
    </w:p>
    <w:p w:rsidR="00D70FEE" w:rsidRPr="00D70FEE" w:rsidRDefault="00D70FEE" w:rsidP="00D70FEE">
      <w:pPr>
        <w:pStyle w:val="a8"/>
        <w:rPr>
          <w:i/>
          <w:color w:val="000000"/>
        </w:rPr>
      </w:pPr>
      <w:r w:rsidRPr="00D70FEE">
        <w:rPr>
          <w:b/>
          <w:color w:val="000000"/>
        </w:rPr>
        <w:t>Какие методы и приемы использовал воспитатель  при обучении строевым упражнениям?</w:t>
      </w:r>
    </w:p>
    <w:p w:rsidR="00D70FEE" w:rsidRPr="00D70FEE" w:rsidRDefault="00D70FEE" w:rsidP="00D70FEE">
      <w:pPr>
        <w:pStyle w:val="a8"/>
      </w:pPr>
      <w:r w:rsidRPr="00D70FEE">
        <w:t> </w:t>
      </w:r>
      <w:r w:rsidRPr="00D70FEE">
        <w:rPr>
          <w:u w:val="single"/>
        </w:rPr>
        <w:t>Перестроения</w:t>
      </w:r>
      <w:r w:rsidRPr="00D70FEE">
        <w:t xml:space="preserve"> – это переходы из одного строя в другой.</w:t>
      </w:r>
    </w:p>
    <w:p w:rsidR="00D70FEE" w:rsidRPr="00D70FEE" w:rsidRDefault="00D70FEE" w:rsidP="00D70FEE">
      <w:pPr>
        <w:pStyle w:val="a8"/>
      </w:pPr>
      <w:r w:rsidRPr="00D70FEE">
        <w:t> </w:t>
      </w:r>
      <w:r w:rsidRPr="00D70FEE">
        <w:rPr>
          <w:b/>
        </w:rPr>
        <w:t>1)</w:t>
      </w:r>
      <w:r w:rsidRPr="00D70FEE">
        <w:t xml:space="preserve"> В круг из колонны по одному во время движения.</w:t>
      </w:r>
    </w:p>
    <w:p w:rsidR="00D70FEE" w:rsidRPr="00D70FEE" w:rsidRDefault="00D70FEE" w:rsidP="00D70FEE">
      <w:pPr>
        <w:pStyle w:val="a8"/>
      </w:pPr>
      <w:r w:rsidRPr="00D70FEE">
        <w:t>Первый догоняет последнего.</w:t>
      </w:r>
    </w:p>
    <w:p w:rsidR="00D70FEE" w:rsidRPr="00D70FEE" w:rsidRDefault="00D70FEE" w:rsidP="00D70FEE">
      <w:pPr>
        <w:pStyle w:val="a8"/>
      </w:pPr>
      <w:r w:rsidRPr="00D70FEE">
        <w:t> </w:t>
      </w:r>
      <w:r w:rsidRPr="00D70FEE">
        <w:rPr>
          <w:b/>
        </w:rPr>
        <w:t>2)</w:t>
      </w:r>
      <w:r w:rsidRPr="00D70FEE">
        <w:t xml:space="preserve"> Из шеренги в круг.</w:t>
      </w:r>
    </w:p>
    <w:p w:rsidR="00D70FEE" w:rsidRPr="00D70FEE" w:rsidRDefault="00D70FEE" w:rsidP="00D70FEE">
      <w:pPr>
        <w:pStyle w:val="a8"/>
      </w:pPr>
      <w:proofErr w:type="gramStart"/>
      <w:r w:rsidRPr="00D70FEE">
        <w:t>Дети берутся за руки с рядом стоящим, первый и последний идут навстречу друг другу.</w:t>
      </w:r>
      <w:proofErr w:type="gramEnd"/>
    </w:p>
    <w:p w:rsidR="00D70FEE" w:rsidRPr="00D70FEE" w:rsidRDefault="00D70FEE" w:rsidP="00D70FEE">
      <w:pPr>
        <w:pStyle w:val="a8"/>
      </w:pPr>
      <w:r w:rsidRPr="00D70FEE">
        <w:t>В младшей группе воспитатель берёт за руку и ведёт.</w:t>
      </w:r>
    </w:p>
    <w:p w:rsidR="00D70FEE" w:rsidRPr="00D70FEE" w:rsidRDefault="00D70FEE" w:rsidP="00D70FEE">
      <w:pPr>
        <w:pStyle w:val="a8"/>
      </w:pPr>
      <w:r w:rsidRPr="00D70FEE">
        <w:lastRenderedPageBreak/>
        <w:t> </w:t>
      </w:r>
      <w:r w:rsidRPr="00D70FEE">
        <w:rPr>
          <w:b/>
        </w:rPr>
        <w:t>3)</w:t>
      </w:r>
      <w:r w:rsidRPr="00D70FEE">
        <w:t xml:space="preserve"> Из колонны по 1 в колонну по 2.</w:t>
      </w:r>
    </w:p>
    <w:p w:rsidR="00D70FEE" w:rsidRPr="00D70FEE" w:rsidRDefault="00D70FEE" w:rsidP="00D70FEE">
      <w:pPr>
        <w:pStyle w:val="a8"/>
      </w:pPr>
      <w:r w:rsidRPr="00D70FEE">
        <w:t>В младшей группе кто с кем хочет с помощью воспитателя. Игровые приёмы.</w:t>
      </w:r>
    </w:p>
    <w:p w:rsidR="00D70FEE" w:rsidRPr="00D70FEE" w:rsidRDefault="00D70FEE" w:rsidP="00D70FEE">
      <w:pPr>
        <w:pStyle w:val="a8"/>
      </w:pPr>
      <w:r w:rsidRPr="00D70FEE">
        <w:t xml:space="preserve">Со средней группы дети пристраиваются к впереди </w:t>
      </w:r>
      <w:proofErr w:type="gramStart"/>
      <w:r w:rsidRPr="00D70FEE">
        <w:t>стоящему</w:t>
      </w:r>
      <w:proofErr w:type="gramEnd"/>
      <w:r w:rsidRPr="00D70FEE">
        <w:t>. Первый стоит на месте, второй встаёт рядом – получилась 1 пара. Если впереди есть пара надо стоять на месте, если нет – то встать рядом.</w:t>
      </w:r>
    </w:p>
    <w:p w:rsidR="00D70FEE" w:rsidRPr="00D70FEE" w:rsidRDefault="00D70FEE" w:rsidP="00D70FEE">
      <w:pPr>
        <w:pStyle w:val="a8"/>
      </w:pPr>
      <w:r w:rsidRPr="00D70FEE">
        <w:rPr>
          <w:u w:val="single"/>
        </w:rPr>
        <w:t>Вопрос</w:t>
      </w:r>
      <w:r w:rsidRPr="00D70FEE">
        <w:t xml:space="preserve"> – Что ты будешь делать?</w:t>
      </w:r>
    </w:p>
    <w:p w:rsidR="00D70FEE" w:rsidRPr="00D70FEE" w:rsidRDefault="00D70FEE" w:rsidP="00D70FEE">
      <w:pPr>
        <w:pStyle w:val="a8"/>
      </w:pPr>
      <w:r w:rsidRPr="00D70FEE">
        <w:t> </w:t>
      </w:r>
      <w:r w:rsidRPr="00D70FEE">
        <w:rPr>
          <w:b/>
        </w:rPr>
        <w:t xml:space="preserve">4) </w:t>
      </w:r>
      <w:r w:rsidRPr="00D70FEE">
        <w:t>В пары из шеренги путём расчёта.</w:t>
      </w:r>
    </w:p>
    <w:p w:rsidR="00D70FEE" w:rsidRPr="00D70FEE" w:rsidRDefault="00D70FEE" w:rsidP="00D70FEE">
      <w:pPr>
        <w:pStyle w:val="a8"/>
      </w:pPr>
      <w:r w:rsidRPr="00D70FEE">
        <w:t xml:space="preserve">а) « На – 1-2 </w:t>
      </w:r>
      <w:proofErr w:type="spellStart"/>
      <w:r w:rsidRPr="00D70FEE">
        <w:t>расчитайсь</w:t>
      </w:r>
      <w:proofErr w:type="spellEnd"/>
      <w:r w:rsidRPr="00D70FEE">
        <w:t>!»</w:t>
      </w:r>
    </w:p>
    <w:p w:rsidR="00D70FEE" w:rsidRPr="00D70FEE" w:rsidRDefault="00D70FEE" w:rsidP="00D70FEE">
      <w:pPr>
        <w:pStyle w:val="a8"/>
      </w:pPr>
      <w:r w:rsidRPr="00D70FEE">
        <w:t>б) « Первые номера – 2 шага вперёд марш 1,2!»</w:t>
      </w:r>
    </w:p>
    <w:p w:rsidR="00D70FEE" w:rsidRPr="00D70FEE" w:rsidRDefault="00D70FEE" w:rsidP="00D70FEE">
      <w:pPr>
        <w:pStyle w:val="a8"/>
      </w:pPr>
      <w:r w:rsidRPr="00D70FEE">
        <w:t>в) « Вторые номера – шаг вправо марш!»</w:t>
      </w:r>
    </w:p>
    <w:p w:rsidR="00D70FEE" w:rsidRPr="00D70FEE" w:rsidRDefault="00D70FEE" w:rsidP="00D70FEE">
      <w:pPr>
        <w:pStyle w:val="a8"/>
      </w:pPr>
      <w:r w:rsidRPr="00D70FEE">
        <w:t>г) « Направо – 1,2!»</w:t>
      </w:r>
    </w:p>
    <w:p w:rsidR="00D70FEE" w:rsidRPr="00D70FEE" w:rsidRDefault="00D70FEE" w:rsidP="00D70FEE">
      <w:pPr>
        <w:pStyle w:val="a8"/>
      </w:pPr>
      <w:r w:rsidRPr="00D70FEE">
        <w:t> </w:t>
      </w:r>
      <w:r w:rsidRPr="00D70FEE">
        <w:rPr>
          <w:b/>
        </w:rPr>
        <w:t>5)</w:t>
      </w:r>
      <w:r w:rsidRPr="00D70FEE">
        <w:t xml:space="preserve"> Из колонны по 2 в круг.</w:t>
      </w:r>
    </w:p>
    <w:p w:rsidR="00D70FEE" w:rsidRPr="00D70FEE" w:rsidRDefault="00D70FEE" w:rsidP="00D70FEE">
      <w:pPr>
        <w:pStyle w:val="a8"/>
      </w:pPr>
      <w:r w:rsidRPr="00D70FEE">
        <w:t>Для выполнения некоторых упражнений нельзя, чтобы дети стояли по росту в кругу. Например: верёвка.</w:t>
      </w:r>
    </w:p>
    <w:p w:rsidR="00D70FEE" w:rsidRPr="00D70FEE" w:rsidRDefault="00D70FEE" w:rsidP="00D70FEE">
      <w:pPr>
        <w:pStyle w:val="a8"/>
      </w:pPr>
      <w:r w:rsidRPr="00D70FEE">
        <w:t>а) Поворот лицом друг к другу  б) В шеренгах дети берутся за руки</w:t>
      </w:r>
    </w:p>
    <w:p w:rsidR="00D70FEE" w:rsidRPr="00D70FEE" w:rsidRDefault="00D70FEE" w:rsidP="00D70FEE">
      <w:pPr>
        <w:pStyle w:val="a8"/>
      </w:pPr>
      <w:r w:rsidRPr="00D70FEE">
        <w:t>в) Первая и последняя пара берутся за руки   г) Дети отходят назад.</w:t>
      </w:r>
    </w:p>
    <w:p w:rsidR="00D70FEE" w:rsidRPr="00D70FEE" w:rsidRDefault="00D70FEE" w:rsidP="00D70FEE">
      <w:pPr>
        <w:pStyle w:val="a8"/>
      </w:pPr>
      <w:r w:rsidRPr="00D70FEE">
        <w:t> </w:t>
      </w:r>
      <w:r w:rsidRPr="00D70FEE">
        <w:rPr>
          <w:b/>
        </w:rPr>
        <w:t>6)</w:t>
      </w:r>
      <w:r w:rsidRPr="00D70FEE">
        <w:t xml:space="preserve"> Из колонны по 2 </w:t>
      </w:r>
      <w:smartTag w:uri="urn:schemas-microsoft-com:office:smarttags" w:element="time">
        <w:smartTagPr>
          <w:attr w:name="Hour" w:val="14"/>
          <w:attr w:name="Minute" w:val="0"/>
        </w:smartTagPr>
        <w:r w:rsidRPr="00D70FEE">
          <w:t>в 2</w:t>
        </w:r>
      </w:smartTag>
      <w:r w:rsidRPr="00D70FEE">
        <w:t xml:space="preserve"> круга.</w:t>
      </w:r>
    </w:p>
    <w:p w:rsidR="00D70FEE" w:rsidRPr="00D70FEE" w:rsidRDefault="00D70FEE" w:rsidP="00D70FEE">
      <w:pPr>
        <w:pStyle w:val="a8"/>
      </w:pPr>
      <w:r w:rsidRPr="00D70FEE">
        <w:t>Повернуть детей спиной друг к другу. Первый и последний образуют круг как из шеренги.</w:t>
      </w:r>
    </w:p>
    <w:p w:rsidR="00D70FEE" w:rsidRPr="00D70FEE" w:rsidRDefault="00D70FEE" w:rsidP="00D70FEE">
      <w:pPr>
        <w:pStyle w:val="a8"/>
      </w:pPr>
      <w:r w:rsidRPr="00D70FEE">
        <w:t> </w:t>
      </w:r>
      <w:r w:rsidRPr="00D70FEE">
        <w:rPr>
          <w:b/>
        </w:rPr>
        <w:t xml:space="preserve">7) </w:t>
      </w:r>
      <w:r w:rsidRPr="00D70FEE">
        <w:t xml:space="preserve">Из 1 колонны </w:t>
      </w:r>
      <w:smartTag w:uri="urn:schemas-microsoft-com:office:smarttags" w:element="time">
        <w:smartTagPr>
          <w:attr w:name="Hour" w:val="15"/>
          <w:attr w:name="Minute" w:val="0"/>
        </w:smartTagPr>
        <w:r w:rsidRPr="00D70FEE">
          <w:t>в 3.</w:t>
        </w:r>
      </w:smartTag>
      <w:r w:rsidRPr="00D70FEE">
        <w:t xml:space="preserve"> Перестроение звеньями. </w:t>
      </w:r>
      <w:r w:rsidRPr="00D70FEE">
        <w:rPr>
          <w:u w:val="single"/>
        </w:rPr>
        <w:t>Со средней группы</w:t>
      </w:r>
    </w:p>
    <w:p w:rsidR="00D70FEE" w:rsidRPr="00D70FEE" w:rsidRDefault="00D70FEE" w:rsidP="00D70FEE">
      <w:pPr>
        <w:pStyle w:val="a8"/>
      </w:pPr>
      <w:r w:rsidRPr="00D70FEE">
        <w:rPr>
          <w:u w:val="single"/>
        </w:rPr>
        <w:t>По этапам:</w:t>
      </w:r>
      <w:r w:rsidRPr="00D70FEE">
        <w:t xml:space="preserve"> Разучивать на занятиях, повтор на гимнастике. </w:t>
      </w:r>
    </w:p>
    <w:p w:rsidR="00D70FEE" w:rsidRPr="00D70FEE" w:rsidRDefault="00D70FEE" w:rsidP="00D70FEE">
      <w:pPr>
        <w:pStyle w:val="a8"/>
      </w:pPr>
      <w:proofErr w:type="gramStart"/>
      <w:r w:rsidRPr="00D70FEE">
        <w:t>В начале</w:t>
      </w:r>
      <w:proofErr w:type="gramEnd"/>
      <w:r w:rsidRPr="00D70FEE">
        <w:t xml:space="preserve"> как можно больше зрительных ориентиров.</w:t>
      </w:r>
    </w:p>
    <w:p w:rsidR="00D70FEE" w:rsidRPr="00D70FEE" w:rsidRDefault="00D70FEE" w:rsidP="00D70FEE">
      <w:pPr>
        <w:pStyle w:val="a8"/>
      </w:pPr>
      <w:r w:rsidRPr="00D70FEE">
        <w:t> </w:t>
      </w:r>
      <w:r w:rsidRPr="00D70FEE">
        <w:rPr>
          <w:u w:val="single"/>
        </w:rPr>
        <w:t>I этап</w:t>
      </w:r>
    </w:p>
    <w:p w:rsidR="00D70FEE" w:rsidRPr="00D70FEE" w:rsidRDefault="00D70FEE" w:rsidP="00D70FEE">
      <w:pPr>
        <w:pStyle w:val="a8"/>
      </w:pPr>
      <w:r w:rsidRPr="00D70FEE">
        <w:t>1) Флажки (кубики) для остановки ведущих</w:t>
      </w:r>
    </w:p>
    <w:p w:rsidR="00D70FEE" w:rsidRPr="00D70FEE" w:rsidRDefault="00D70FEE" w:rsidP="00D70FEE">
      <w:pPr>
        <w:pStyle w:val="a8"/>
      </w:pPr>
      <w:r w:rsidRPr="00D70FEE">
        <w:t>2) У звеньевых флажки определённого цвета.</w:t>
      </w:r>
    </w:p>
    <w:p w:rsidR="00D70FEE" w:rsidRPr="00D70FEE" w:rsidRDefault="00D70FEE" w:rsidP="00D70FEE">
      <w:pPr>
        <w:pStyle w:val="a8"/>
      </w:pPr>
      <w:r w:rsidRPr="00D70FEE">
        <w:t>Раздать всем детям и использовать для упражнений.</w:t>
      </w:r>
    </w:p>
    <w:p w:rsidR="00D70FEE" w:rsidRPr="00D70FEE" w:rsidRDefault="00D70FEE" w:rsidP="00D70FEE">
      <w:pPr>
        <w:pStyle w:val="a8"/>
      </w:pPr>
      <w:r w:rsidRPr="00D70FEE">
        <w:t>Перед построением поднять руки, кто в каком звене.</w:t>
      </w:r>
    </w:p>
    <w:p w:rsidR="00D70FEE" w:rsidRPr="00D70FEE" w:rsidRDefault="00D70FEE" w:rsidP="00D70FEE">
      <w:pPr>
        <w:pStyle w:val="a8"/>
      </w:pPr>
      <w:r w:rsidRPr="00D70FEE">
        <w:t>3) кубики для размыкания в глубину.</w:t>
      </w:r>
    </w:p>
    <w:p w:rsidR="00D70FEE" w:rsidRPr="00D70FEE" w:rsidRDefault="00D70FEE" w:rsidP="00D70FEE">
      <w:pPr>
        <w:pStyle w:val="a8"/>
      </w:pPr>
      <w:r w:rsidRPr="00D70FEE">
        <w:t>1 звено строится, остальные смотрят. 2 звено равняется по первому.</w:t>
      </w:r>
    </w:p>
    <w:p w:rsidR="00D70FEE" w:rsidRPr="00D70FEE" w:rsidRDefault="00D70FEE" w:rsidP="00D70FEE">
      <w:pPr>
        <w:pStyle w:val="a8"/>
      </w:pPr>
      <w:r w:rsidRPr="00D70FEE">
        <w:t> </w:t>
      </w:r>
      <w:r w:rsidRPr="00D70FEE">
        <w:rPr>
          <w:u w:val="single"/>
        </w:rPr>
        <w:t>II этап</w:t>
      </w:r>
    </w:p>
    <w:p w:rsidR="00D70FEE" w:rsidRPr="00D70FEE" w:rsidRDefault="00D70FEE" w:rsidP="00D70FEE">
      <w:pPr>
        <w:pStyle w:val="a8"/>
      </w:pPr>
      <w:r w:rsidRPr="00D70FEE">
        <w:t>Флажки только у звеньевых. Остальные ориентиры сохраняются.</w:t>
      </w:r>
    </w:p>
    <w:p w:rsidR="00D70FEE" w:rsidRPr="00D70FEE" w:rsidRDefault="00D70FEE" w:rsidP="00D70FEE">
      <w:pPr>
        <w:pStyle w:val="a8"/>
      </w:pPr>
      <w:r w:rsidRPr="00D70FEE">
        <w:t>Убираем ориентиры сбоку.</w:t>
      </w:r>
    </w:p>
    <w:p w:rsidR="00D70FEE" w:rsidRPr="00D70FEE" w:rsidRDefault="00D70FEE" w:rsidP="00D70FEE">
      <w:pPr>
        <w:pStyle w:val="a8"/>
      </w:pPr>
      <w:r w:rsidRPr="00D70FEE">
        <w:t>Остаются ориентиры только для остановки ведущих.</w:t>
      </w:r>
    </w:p>
    <w:p w:rsidR="00D70FEE" w:rsidRPr="00D70FEE" w:rsidRDefault="00D70FEE" w:rsidP="00D70FEE">
      <w:pPr>
        <w:pStyle w:val="a8"/>
      </w:pPr>
      <w:proofErr w:type="gramStart"/>
      <w:r w:rsidRPr="00D70FEE">
        <w:rPr>
          <w:u w:val="single"/>
        </w:rPr>
        <w:t>Ш</w:t>
      </w:r>
      <w:proofErr w:type="gramEnd"/>
      <w:r w:rsidRPr="00D70FEE">
        <w:rPr>
          <w:u w:val="single"/>
        </w:rPr>
        <w:t xml:space="preserve"> этап</w:t>
      </w:r>
    </w:p>
    <w:p w:rsidR="00D70FEE" w:rsidRPr="00D70FEE" w:rsidRDefault="00D70FEE" w:rsidP="00D70FEE">
      <w:pPr>
        <w:pStyle w:val="a8"/>
      </w:pPr>
      <w:r w:rsidRPr="00D70FEE">
        <w:t>Самостоятельно « В звенья становись!»</w:t>
      </w:r>
    </w:p>
    <w:p w:rsidR="00D70FEE" w:rsidRPr="00D70FEE" w:rsidRDefault="00D70FEE" w:rsidP="00D70FEE">
      <w:pPr>
        <w:pStyle w:val="a8"/>
      </w:pPr>
      <w:r w:rsidRPr="00D70FEE">
        <w:t> </w:t>
      </w:r>
      <w:r w:rsidRPr="00D70FEE">
        <w:rPr>
          <w:u w:val="single"/>
        </w:rPr>
        <w:t>Требования к воспитателю:</w:t>
      </w:r>
    </w:p>
    <w:p w:rsidR="00D70FEE" w:rsidRPr="00D70FEE" w:rsidRDefault="00D70FEE" w:rsidP="00D70FEE">
      <w:pPr>
        <w:pStyle w:val="a8"/>
        <w:ind w:left="720" w:hanging="360"/>
      </w:pPr>
      <w:r w:rsidRPr="00D70FEE">
        <w:t>1)      Стоять лицом к детям</w:t>
      </w:r>
    </w:p>
    <w:p w:rsidR="00D70FEE" w:rsidRPr="00D70FEE" w:rsidRDefault="00D70FEE" w:rsidP="00D70FEE">
      <w:pPr>
        <w:pStyle w:val="a8"/>
        <w:ind w:left="720" w:hanging="360"/>
      </w:pPr>
      <w:r w:rsidRPr="00D70FEE">
        <w:t>2)      Начинать перестроение из одного места</w:t>
      </w:r>
    </w:p>
    <w:p w:rsidR="00D70FEE" w:rsidRPr="00D70FEE" w:rsidRDefault="00D70FEE" w:rsidP="00D70FEE">
      <w:pPr>
        <w:pStyle w:val="a8"/>
        <w:ind w:left="720" w:hanging="360"/>
      </w:pPr>
      <w:r w:rsidRPr="00D70FEE">
        <w:t>3)      Остановить 1</w:t>
      </w:r>
    </w:p>
    <w:p w:rsidR="00D70FEE" w:rsidRPr="00D70FEE" w:rsidRDefault="00D70FEE" w:rsidP="00D70FEE">
      <w:pPr>
        <w:pStyle w:val="a8"/>
        <w:ind w:left="720" w:hanging="360"/>
      </w:pPr>
      <w:r w:rsidRPr="00D70FEE">
        <w:lastRenderedPageBreak/>
        <w:t>4)      Ровно разделить на звенья, назвать звеньевых</w:t>
      </w:r>
    </w:p>
    <w:p w:rsidR="00D70FEE" w:rsidRPr="00D70FEE" w:rsidRDefault="00D70FEE" w:rsidP="00D70FEE">
      <w:pPr>
        <w:pStyle w:val="a8"/>
        <w:ind w:left="720" w:hanging="360"/>
      </w:pPr>
      <w:r w:rsidRPr="00D70FEE">
        <w:t>5)      В звенья – стройся!</w:t>
      </w:r>
    </w:p>
    <w:p w:rsidR="00D70FEE" w:rsidRPr="00D70FEE" w:rsidRDefault="00D70FEE" w:rsidP="00D70FEE">
      <w:pPr>
        <w:pStyle w:val="a8"/>
        <w:ind w:left="720" w:hanging="360"/>
      </w:pPr>
      <w:r w:rsidRPr="00D70FEE">
        <w:t>6)      Своевременно давать указания – не подходите близко</w:t>
      </w:r>
      <w:proofErr w:type="gramStart"/>
      <w:r w:rsidRPr="00D70FEE">
        <w:t xml:space="preserve"> ,</w:t>
      </w:r>
      <w:proofErr w:type="gramEnd"/>
      <w:r w:rsidRPr="00D70FEE">
        <w:t xml:space="preserve"> проверьте глазами где встать.</w:t>
      </w:r>
    </w:p>
    <w:p w:rsidR="00D70FEE" w:rsidRPr="00D70FEE" w:rsidRDefault="00D70FEE" w:rsidP="00D70FEE">
      <w:pPr>
        <w:pStyle w:val="a8"/>
        <w:ind w:left="720" w:hanging="360"/>
      </w:pPr>
      <w:r w:rsidRPr="00D70FEE">
        <w:t>7)      До конца построения дети идут на месте, воспитатель ударяет в бубен.</w:t>
      </w:r>
    </w:p>
    <w:p w:rsidR="00D70FEE" w:rsidRPr="00D70FEE" w:rsidRDefault="00D70FEE" w:rsidP="00D70FEE">
      <w:pPr>
        <w:pStyle w:val="a8"/>
        <w:ind w:left="720"/>
      </w:pPr>
      <w:r w:rsidRPr="00D70FEE">
        <w:t>Заканчиваем – Стой – 1,2!</w:t>
      </w:r>
    </w:p>
    <w:p w:rsidR="00D70FEE" w:rsidRPr="00D70FEE" w:rsidRDefault="00D70FEE" w:rsidP="00D70FEE">
      <w:pPr>
        <w:pStyle w:val="a8"/>
        <w:ind w:left="720" w:hanging="360"/>
      </w:pPr>
      <w:r w:rsidRPr="00D70FEE">
        <w:t>8)      Проверить равнение, отметить лучшее звено.</w:t>
      </w:r>
    </w:p>
    <w:p w:rsidR="00D70FEE" w:rsidRPr="00D70FEE" w:rsidRDefault="00D70FEE" w:rsidP="00D70FEE">
      <w:pPr>
        <w:pStyle w:val="a8"/>
      </w:pPr>
      <w:r w:rsidRPr="00D70FEE">
        <w:t xml:space="preserve"> Из звеньев </w:t>
      </w:r>
      <w:smartTag w:uri="urn:schemas-microsoft-com:office:smarttags" w:element="time">
        <w:smartTagPr>
          <w:attr w:name="Hour" w:val="13"/>
          <w:attr w:name="Minute" w:val="0"/>
        </w:smartTagPr>
        <w:r w:rsidRPr="00D70FEE">
          <w:t>в 1</w:t>
        </w:r>
      </w:smartTag>
      <w:r w:rsidRPr="00D70FEE">
        <w:t xml:space="preserve"> колонну каждое звено пристраивается к предыдущему.</w:t>
      </w:r>
    </w:p>
    <w:p w:rsidR="00D70FEE" w:rsidRPr="00D70FEE" w:rsidRDefault="00D70FEE" w:rsidP="00D70FEE">
      <w:pPr>
        <w:pStyle w:val="a8"/>
      </w:pPr>
      <w:r w:rsidRPr="00D70FEE">
        <w:t> </w:t>
      </w:r>
      <w:r w:rsidRPr="00D70FEE">
        <w:rPr>
          <w:b/>
        </w:rPr>
        <w:t xml:space="preserve">8) </w:t>
      </w:r>
      <w:r w:rsidRPr="00D70FEE">
        <w:t xml:space="preserve">Из одной колонны </w:t>
      </w:r>
      <w:smartTag w:uri="urn:schemas-microsoft-com:office:smarttags" w:element="time">
        <w:smartTagPr>
          <w:attr w:name="Hour" w:val="15"/>
          <w:attr w:name="Minute" w:val="0"/>
        </w:smartTagPr>
        <w:r w:rsidRPr="00D70FEE">
          <w:t>в 3.</w:t>
        </w:r>
      </w:smartTag>
      <w:r w:rsidRPr="00D70FEE">
        <w:t xml:space="preserve"> Тройками путём отсчитывания</w:t>
      </w:r>
    </w:p>
    <w:p w:rsidR="00D70FEE" w:rsidRPr="00D70FEE" w:rsidRDefault="00D70FEE" w:rsidP="00D70FEE">
      <w:pPr>
        <w:pStyle w:val="a8"/>
      </w:pPr>
      <w:r w:rsidRPr="00D70FEE">
        <w:t xml:space="preserve">.Сначала 1 тройка находит </w:t>
      </w:r>
      <w:proofErr w:type="spellStart"/>
      <w:r w:rsidRPr="00D70FEE">
        <w:t>место</w:t>
      </w:r>
      <w:proofErr w:type="gramStart"/>
      <w:r w:rsidRPr="00D70FEE">
        <w:t>.В</w:t>
      </w:r>
      <w:proofErr w:type="gramEnd"/>
      <w:r w:rsidRPr="00D70FEE">
        <w:t>оспитатель</w:t>
      </w:r>
      <w:proofErr w:type="spellEnd"/>
      <w:r w:rsidRPr="00D70FEE">
        <w:t xml:space="preserve"> стоит там где идёт деление на </w:t>
      </w:r>
      <w:proofErr w:type="spellStart"/>
      <w:r w:rsidRPr="00D70FEE">
        <w:t>тройки.Затем</w:t>
      </w:r>
      <w:proofErr w:type="spellEnd"/>
      <w:r w:rsidRPr="00D70FEE">
        <w:t xml:space="preserve"> делятся самостоятельно. Воспитатель перед 1 тройкой.</w:t>
      </w:r>
    </w:p>
    <w:p w:rsidR="00D70FEE" w:rsidRPr="00D70FEE" w:rsidRDefault="00D70FEE" w:rsidP="00D70FEE">
      <w:pPr>
        <w:pStyle w:val="a8"/>
      </w:pPr>
      <w:r w:rsidRPr="00D70FEE">
        <w:t>Команда « Тройками через середину марш!</w:t>
      </w:r>
      <w:proofErr w:type="gramStart"/>
      <w:r w:rsidRPr="00D70FEE">
        <w:t>»Ч</w:t>
      </w:r>
      <w:proofErr w:type="gramEnd"/>
      <w:r w:rsidRPr="00D70FEE">
        <w:t>то надо проверить?</w:t>
      </w:r>
    </w:p>
    <w:p w:rsidR="00D70FEE" w:rsidRPr="00D70FEE" w:rsidRDefault="00D70FEE" w:rsidP="00D70FEE">
      <w:pPr>
        <w:pStyle w:val="a8"/>
      </w:pPr>
      <w:r w:rsidRPr="00D70FEE">
        <w:t>Какие указания</w:t>
      </w:r>
    </w:p>
    <w:p w:rsidR="00D70FEE" w:rsidRPr="00D70FEE" w:rsidRDefault="00D70FEE" w:rsidP="00D70FEE">
      <w:pPr>
        <w:pStyle w:val="a8"/>
        <w:jc w:val="center"/>
        <w:rPr>
          <w:u w:val="single"/>
        </w:rPr>
      </w:pPr>
      <w:r w:rsidRPr="00D70FEE">
        <w:rPr>
          <w:u w:val="single"/>
        </w:rPr>
        <w:t>Для перестроения в колонну по одному</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Поворот за ведущим</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Смыкание</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На месте шагом марш!</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В обход по залу за первой тройкой марш!</w:t>
      </w:r>
    </w:p>
    <w:p w:rsidR="00D70FEE" w:rsidRPr="00D70FEE" w:rsidRDefault="00D70FEE" w:rsidP="00D70FEE">
      <w:pPr>
        <w:pStyle w:val="a8"/>
      </w:pPr>
      <w:r w:rsidRPr="00D70FEE">
        <w:t> </w:t>
      </w:r>
      <w:r w:rsidRPr="00D70FEE">
        <w:rPr>
          <w:u w:val="single"/>
        </w:rPr>
        <w:t>Из 3-х колонн в круг</w:t>
      </w:r>
    </w:p>
    <w:p w:rsidR="00D70FEE" w:rsidRPr="00D70FEE" w:rsidRDefault="00D70FEE" w:rsidP="00D70FEE">
      <w:pPr>
        <w:pStyle w:val="a8"/>
      </w:pPr>
      <w:r w:rsidRPr="00D70FEE">
        <w:t>Среднюю делим пополам.</w:t>
      </w:r>
    </w:p>
    <w:p w:rsidR="00D70FEE" w:rsidRPr="00D70FEE" w:rsidRDefault="00D70FEE" w:rsidP="00D70FEE">
      <w:pPr>
        <w:pStyle w:val="a8"/>
      </w:pPr>
      <w:r w:rsidRPr="00D70FEE">
        <w:t>Первые вперёд.</w:t>
      </w:r>
    </w:p>
    <w:p w:rsidR="00D70FEE" w:rsidRPr="00D70FEE" w:rsidRDefault="00D70FEE" w:rsidP="00D70FEE">
      <w:pPr>
        <w:pStyle w:val="a8"/>
      </w:pPr>
      <w:r w:rsidRPr="00D70FEE">
        <w:t xml:space="preserve">Последние назад. </w:t>
      </w:r>
    </w:p>
    <w:p w:rsidR="00D70FEE" w:rsidRPr="00D70FEE" w:rsidRDefault="00D70FEE" w:rsidP="00D70FEE">
      <w:pPr>
        <w:pStyle w:val="a8"/>
      </w:pPr>
      <w:r w:rsidRPr="00D70FEE">
        <w:t>Поворот в центр.</w:t>
      </w:r>
    </w:p>
    <w:p w:rsidR="00D70FEE" w:rsidRPr="00D70FEE" w:rsidRDefault="00D70FEE" w:rsidP="00D70FEE">
      <w:pPr>
        <w:pStyle w:val="a8"/>
      </w:pPr>
      <w:r w:rsidRPr="00D70FEE">
        <w:t xml:space="preserve">Если надо </w:t>
      </w:r>
      <w:smartTag w:uri="urn:schemas-microsoft-com:office:smarttags" w:element="time">
        <w:smartTagPr>
          <w:attr w:name="Hour" w:val="14"/>
          <w:attr w:name="Minute" w:val="0"/>
        </w:smartTagPr>
        <w:r w:rsidRPr="00D70FEE">
          <w:t>в 2</w:t>
        </w:r>
      </w:smartTag>
      <w:r w:rsidRPr="00D70FEE">
        <w:t xml:space="preserve"> шеренги.</w:t>
      </w:r>
    </w:p>
    <w:p w:rsidR="00D70FEE" w:rsidRPr="00D70FEE" w:rsidRDefault="00D70FEE" w:rsidP="00D70FEE">
      <w:pPr>
        <w:pStyle w:val="a8"/>
      </w:pPr>
      <w:r w:rsidRPr="00D70FEE">
        <w:t xml:space="preserve">В подготовительной группе  перестроение «4 - </w:t>
      </w:r>
      <w:proofErr w:type="spellStart"/>
      <w:r w:rsidRPr="00D70FEE">
        <w:t>ками</w:t>
      </w:r>
      <w:proofErr w:type="spellEnd"/>
      <w:r w:rsidRPr="00D70FEE">
        <w:t xml:space="preserve"> через середину Марш!»</w:t>
      </w:r>
    </w:p>
    <w:p w:rsidR="00D70FEE" w:rsidRPr="00D70FEE" w:rsidRDefault="00D70FEE" w:rsidP="00D70FEE">
      <w:pPr>
        <w:pStyle w:val="a8"/>
      </w:pPr>
      <w:r w:rsidRPr="00D70FEE">
        <w:t> </w:t>
      </w:r>
      <w:r w:rsidRPr="00D70FEE">
        <w:rPr>
          <w:b/>
        </w:rPr>
        <w:t xml:space="preserve">9) </w:t>
      </w:r>
      <w:r w:rsidRPr="00D70FEE">
        <w:t>Из 1 круга в несколько.</w:t>
      </w:r>
    </w:p>
    <w:p w:rsidR="00D70FEE" w:rsidRPr="00D70FEE" w:rsidRDefault="00D70FEE" w:rsidP="00D70FEE">
      <w:pPr>
        <w:pStyle w:val="a8"/>
      </w:pPr>
      <w:r w:rsidRPr="00D70FEE">
        <w:t>Вокруг предметов.</w:t>
      </w:r>
    </w:p>
    <w:p w:rsidR="00D70FEE" w:rsidRPr="00D70FEE" w:rsidRDefault="00D70FEE" w:rsidP="00D70FEE">
      <w:pPr>
        <w:pStyle w:val="a8"/>
      </w:pPr>
      <w:r w:rsidRPr="00D70FEE">
        <w:t>В обход по залу марш!</w:t>
      </w:r>
    </w:p>
    <w:p w:rsidR="00D70FEE" w:rsidRPr="00D70FEE" w:rsidRDefault="00D70FEE" w:rsidP="00D70FEE">
      <w:pPr>
        <w:pStyle w:val="a8"/>
      </w:pPr>
      <w:r w:rsidRPr="00D70FEE">
        <w:t>1 звено за Сашей</w:t>
      </w:r>
    </w:p>
    <w:p w:rsidR="00D70FEE" w:rsidRPr="00D70FEE" w:rsidRDefault="00D70FEE" w:rsidP="00D70FEE">
      <w:pPr>
        <w:pStyle w:val="a8"/>
      </w:pPr>
      <w:r w:rsidRPr="00D70FEE">
        <w:t xml:space="preserve">2 звено </w:t>
      </w:r>
      <w:proofErr w:type="gramStart"/>
      <w:r w:rsidRPr="00D70FEE">
        <w:t>за</w:t>
      </w:r>
      <w:proofErr w:type="gramEnd"/>
      <w:r w:rsidRPr="00D70FEE">
        <w:t>...</w:t>
      </w:r>
    </w:p>
    <w:p w:rsidR="00D70FEE" w:rsidRPr="00D70FEE" w:rsidRDefault="00D70FEE" w:rsidP="00D70FEE">
      <w:pPr>
        <w:pStyle w:val="a8"/>
      </w:pPr>
      <w:r w:rsidRPr="00D70FEE">
        <w:t>3 ..............</w:t>
      </w:r>
    </w:p>
    <w:p w:rsidR="00D70FEE" w:rsidRPr="00D70FEE" w:rsidRDefault="00D70FEE" w:rsidP="00D70FEE">
      <w:pPr>
        <w:pStyle w:val="a8"/>
      </w:pPr>
      <w:r w:rsidRPr="00D70FEE">
        <w:t>Построение вдоль длинны зала.</w:t>
      </w:r>
    </w:p>
    <w:p w:rsidR="00D70FEE" w:rsidRPr="00D70FEE" w:rsidRDefault="00D70FEE" w:rsidP="00D70FEE">
      <w:pPr>
        <w:pStyle w:val="a8"/>
      </w:pPr>
      <w:r w:rsidRPr="00D70FEE">
        <w:t> </w:t>
      </w:r>
      <w:r w:rsidRPr="00D70FEE">
        <w:rPr>
          <w:b/>
        </w:rPr>
        <w:t>10)</w:t>
      </w:r>
      <w:r w:rsidRPr="00D70FEE">
        <w:t xml:space="preserve"> Из 1 колонны в колонну по 4 – способом дробление и сведение в движении.</w:t>
      </w:r>
    </w:p>
    <w:p w:rsidR="00D70FEE" w:rsidRPr="00D70FEE" w:rsidRDefault="00D70FEE" w:rsidP="00D70FEE">
      <w:pPr>
        <w:pStyle w:val="a8"/>
        <w:numPr>
          <w:ilvl w:val="0"/>
          <w:numId w:val="5"/>
        </w:numPr>
        <w:tabs>
          <w:tab w:val="left" w:pos="707"/>
        </w:tabs>
      </w:pPr>
      <w:r w:rsidRPr="00D70FEE">
        <w:t xml:space="preserve">Через центр марш! </w:t>
      </w:r>
    </w:p>
    <w:p w:rsidR="00D70FEE" w:rsidRPr="00D70FEE" w:rsidRDefault="00D70FEE" w:rsidP="00D70FEE">
      <w:pPr>
        <w:pStyle w:val="a8"/>
        <w:numPr>
          <w:ilvl w:val="0"/>
          <w:numId w:val="5"/>
        </w:numPr>
        <w:tabs>
          <w:tab w:val="left" w:pos="707"/>
        </w:tabs>
      </w:pPr>
      <w:r w:rsidRPr="00D70FEE">
        <w:t xml:space="preserve">Направо </w:t>
      </w:r>
    </w:p>
    <w:p w:rsidR="00D70FEE" w:rsidRPr="00D70FEE" w:rsidRDefault="00D70FEE" w:rsidP="00D70FEE">
      <w:pPr>
        <w:pStyle w:val="a8"/>
        <w:ind w:left="720"/>
      </w:pPr>
      <w:r w:rsidRPr="00D70FEE">
        <w:t>Налево в обход марш!</w:t>
      </w:r>
    </w:p>
    <w:p w:rsidR="00D70FEE" w:rsidRPr="00D70FEE" w:rsidRDefault="00D70FEE" w:rsidP="00D70FEE">
      <w:pPr>
        <w:pStyle w:val="a8"/>
        <w:numPr>
          <w:ilvl w:val="0"/>
          <w:numId w:val="6"/>
        </w:numPr>
        <w:tabs>
          <w:tab w:val="left" w:pos="707"/>
        </w:tabs>
      </w:pPr>
      <w:r w:rsidRPr="00D70FEE">
        <w:t xml:space="preserve">По 2 через центр </w:t>
      </w:r>
    </w:p>
    <w:p w:rsidR="00D70FEE" w:rsidRPr="00D70FEE" w:rsidRDefault="00D70FEE" w:rsidP="00D70FEE">
      <w:pPr>
        <w:pStyle w:val="a8"/>
        <w:numPr>
          <w:ilvl w:val="0"/>
          <w:numId w:val="6"/>
        </w:numPr>
        <w:tabs>
          <w:tab w:val="left" w:pos="707"/>
        </w:tabs>
      </w:pPr>
      <w:r w:rsidRPr="00D70FEE">
        <w:lastRenderedPageBreak/>
        <w:t xml:space="preserve">С середины – пара налево, пара направо </w:t>
      </w:r>
    </w:p>
    <w:p w:rsidR="00D70FEE" w:rsidRPr="00D70FEE" w:rsidRDefault="00D70FEE" w:rsidP="00D70FEE">
      <w:pPr>
        <w:pStyle w:val="a8"/>
        <w:numPr>
          <w:ilvl w:val="0"/>
          <w:numId w:val="6"/>
        </w:numPr>
        <w:tabs>
          <w:tab w:val="left" w:pos="707"/>
        </w:tabs>
      </w:pPr>
      <w:r w:rsidRPr="00D70FEE">
        <w:t xml:space="preserve">Через центр по 4 марш! </w:t>
      </w:r>
    </w:p>
    <w:p w:rsidR="00D70FEE" w:rsidRPr="00D70FEE" w:rsidRDefault="00D70FEE" w:rsidP="00D70FEE">
      <w:pPr>
        <w:pStyle w:val="a8"/>
      </w:pPr>
      <w:r w:rsidRPr="00D70FEE">
        <w:t> </w:t>
      </w:r>
      <w:r w:rsidRPr="00D70FEE">
        <w:rPr>
          <w:u w:val="single"/>
        </w:rPr>
        <w:t>В подготовительной</w:t>
      </w:r>
    </w:p>
    <w:p w:rsidR="00D70FEE" w:rsidRPr="00D70FEE" w:rsidRDefault="00D70FEE" w:rsidP="00D70FEE">
      <w:pPr>
        <w:pStyle w:val="a8"/>
      </w:pPr>
      <w:r w:rsidRPr="00D70FEE">
        <w:t>Равняйсь</w:t>
      </w:r>
    </w:p>
    <w:p w:rsidR="00D70FEE" w:rsidRPr="00D70FEE" w:rsidRDefault="00D70FEE" w:rsidP="00D70FEE">
      <w:pPr>
        <w:pStyle w:val="a8"/>
      </w:pPr>
      <w:r w:rsidRPr="00D70FEE">
        <w:t>Смирно</w:t>
      </w:r>
    </w:p>
    <w:p w:rsidR="00D70FEE" w:rsidRPr="00D70FEE" w:rsidRDefault="00D70FEE" w:rsidP="00D70FEE">
      <w:pPr>
        <w:pStyle w:val="a8"/>
      </w:pPr>
      <w:r w:rsidRPr="00D70FEE">
        <w:t>Вольно</w:t>
      </w:r>
    </w:p>
    <w:p w:rsidR="00D70FEE" w:rsidRPr="00D70FEE" w:rsidRDefault="00D70FEE" w:rsidP="00D70FEE">
      <w:pPr>
        <w:pStyle w:val="a8"/>
      </w:pPr>
      <w:r w:rsidRPr="00D70FEE">
        <w:t>Размыкание в 3-х колоннах 2 – на месте.</w:t>
      </w:r>
    </w:p>
    <w:p w:rsidR="00D70FEE" w:rsidRPr="00D70FEE" w:rsidRDefault="00D70FEE" w:rsidP="00D70FEE">
      <w:pPr>
        <w:pStyle w:val="a8"/>
      </w:pPr>
      <w:r w:rsidRPr="00D70FEE">
        <w:t xml:space="preserve">«От середины на 3 </w:t>
      </w:r>
      <w:proofErr w:type="gramStart"/>
      <w:r w:rsidRPr="00D70FEE">
        <w:t>приставных</w:t>
      </w:r>
      <w:proofErr w:type="gramEnd"/>
      <w:r w:rsidRPr="00D70FEE">
        <w:t xml:space="preserve"> шага разомкнись!» Раз, два, три</w:t>
      </w:r>
    </w:p>
    <w:p w:rsidR="00D70FEE" w:rsidRPr="00D70FEE" w:rsidRDefault="00D70FEE" w:rsidP="00D70FEE">
      <w:pPr>
        <w:pStyle w:val="a8"/>
      </w:pPr>
      <w:r w:rsidRPr="00D70FEE">
        <w:t>«К середине приставными шагами сомкнись!»</w:t>
      </w:r>
    </w:p>
    <w:p w:rsidR="00D70FEE" w:rsidRPr="00D70FEE" w:rsidRDefault="00D70FEE" w:rsidP="00D70FEE">
      <w:pPr>
        <w:pStyle w:val="a8"/>
      </w:pPr>
      <w:r w:rsidRPr="00D70FEE">
        <w:t>Повороты на углах на носке наружной (в отношении центра) ноги.</w:t>
      </w:r>
    </w:p>
    <w:p w:rsidR="00D70FEE" w:rsidRPr="00D70FEE" w:rsidRDefault="00D70FEE" w:rsidP="00D70FEE">
      <w:pPr>
        <w:pStyle w:val="a8"/>
      </w:pPr>
      <w:r w:rsidRPr="00D70FEE">
        <w:t xml:space="preserve">Повороты на месте. Если </w:t>
      </w:r>
      <w:proofErr w:type="gramStart"/>
      <w:r w:rsidRPr="00D70FEE">
        <w:t>направо</w:t>
      </w:r>
      <w:proofErr w:type="gramEnd"/>
      <w:r w:rsidRPr="00D70FEE">
        <w:t xml:space="preserve"> то на пятке правой и носке левой ноги.</w:t>
      </w:r>
    </w:p>
    <w:p w:rsidR="00D70FEE" w:rsidRPr="00D70FEE" w:rsidRDefault="00D70FEE" w:rsidP="00D70FEE">
      <w:pPr>
        <w:pStyle w:val="a8"/>
      </w:pPr>
      <w:r w:rsidRPr="00D70FEE">
        <w:t>Но чёткости ещё не требуем.</w:t>
      </w:r>
    </w:p>
    <w:p w:rsidR="00D70FEE" w:rsidRPr="00D70FEE" w:rsidRDefault="00D70FEE" w:rsidP="00D70FEE">
      <w:pPr>
        <w:pStyle w:val="a8"/>
      </w:pPr>
      <w:r w:rsidRPr="00D70FEE">
        <w:t> </w:t>
      </w:r>
      <w:r w:rsidRPr="00D70FEE">
        <w:rPr>
          <w:u w:val="single"/>
        </w:rPr>
        <w:t>Размыкания и смыкания</w:t>
      </w:r>
    </w:p>
    <w:p w:rsidR="00D70FEE" w:rsidRPr="00D70FEE" w:rsidRDefault="00D70FEE" w:rsidP="00D70FEE">
      <w:pPr>
        <w:pStyle w:val="a8"/>
      </w:pPr>
      <w:r w:rsidRPr="00D70FEE">
        <w:t>Размыкание проводится перед упражнением.</w:t>
      </w:r>
    </w:p>
    <w:p w:rsidR="00D70FEE" w:rsidRPr="00D70FEE" w:rsidRDefault="00D70FEE" w:rsidP="00D70FEE">
      <w:pPr>
        <w:pStyle w:val="a8"/>
      </w:pPr>
      <w:r w:rsidRPr="00D70FEE">
        <w:t>Смыкание – после упражнения.</w:t>
      </w:r>
    </w:p>
    <w:p w:rsidR="00D70FEE" w:rsidRPr="00D70FEE" w:rsidRDefault="00D70FEE" w:rsidP="00D70FEE">
      <w:pPr>
        <w:pStyle w:val="a8"/>
      </w:pPr>
      <w:r w:rsidRPr="00D70FEE">
        <w:t>Могут проводиться с места и в движении.</w:t>
      </w:r>
    </w:p>
    <w:p w:rsidR="00D70FEE" w:rsidRPr="00D70FEE" w:rsidRDefault="00D70FEE" w:rsidP="00D70FEE">
      <w:pPr>
        <w:pStyle w:val="a8"/>
      </w:pPr>
      <w:r w:rsidRPr="00D70FEE">
        <w:t>При размыкании надо указать:</w:t>
      </w:r>
    </w:p>
    <w:p w:rsidR="00D70FEE" w:rsidRPr="00D70FEE" w:rsidRDefault="00D70FEE" w:rsidP="00D70FEE">
      <w:pPr>
        <w:pStyle w:val="a8"/>
      </w:pPr>
      <w:r w:rsidRPr="00D70FEE">
        <w:t>1. На какую дистанцию – 1-2 шага, на вытянутые руки.</w:t>
      </w:r>
    </w:p>
    <w:p w:rsidR="00D70FEE" w:rsidRPr="00D70FEE" w:rsidRDefault="00D70FEE" w:rsidP="00D70FEE">
      <w:pPr>
        <w:pStyle w:val="a8"/>
      </w:pPr>
      <w:r w:rsidRPr="00D70FEE">
        <w:t xml:space="preserve">2. Каким способом – обычным шагом или приставным, прыжком, </w:t>
      </w:r>
      <w:proofErr w:type="spellStart"/>
      <w:r w:rsidRPr="00D70FEE">
        <w:t>скрестным</w:t>
      </w:r>
      <w:proofErr w:type="spellEnd"/>
      <w:r w:rsidRPr="00D70FEE">
        <w:t xml:space="preserve"> бегом.</w:t>
      </w:r>
    </w:p>
    <w:p w:rsidR="00D70FEE" w:rsidRPr="00D70FEE" w:rsidRDefault="00D70FEE" w:rsidP="00D70FEE">
      <w:pPr>
        <w:pStyle w:val="a8"/>
      </w:pPr>
      <w:r w:rsidRPr="00D70FEE">
        <w:t>3. В каком направлении – вперёд, назад, вправо.</w:t>
      </w:r>
    </w:p>
    <w:p w:rsidR="00D70FEE" w:rsidRPr="00D70FEE" w:rsidRDefault="00D70FEE" w:rsidP="00D70FEE">
      <w:pPr>
        <w:pStyle w:val="a8"/>
      </w:pPr>
      <w:r w:rsidRPr="00D70FEE">
        <w:t>4. На какой счёт.</w:t>
      </w:r>
    </w:p>
    <w:p w:rsidR="00D70FEE" w:rsidRPr="00D70FEE" w:rsidRDefault="00D70FEE" w:rsidP="00D70FEE">
      <w:pPr>
        <w:pStyle w:val="a8"/>
      </w:pPr>
      <w:r w:rsidRPr="00D70FEE">
        <w:t> При размыкании в колоннах ведущие стоят на месте, остальные соблюдают дистанцию и равняются в затылок.</w:t>
      </w:r>
    </w:p>
    <w:p w:rsidR="00D70FEE" w:rsidRPr="00D70FEE" w:rsidRDefault="00D70FEE" w:rsidP="00D70FEE">
      <w:pPr>
        <w:pStyle w:val="a8"/>
      </w:pPr>
      <w:r w:rsidRPr="00D70FEE">
        <w:t>«На 4 шага назад разомкнись!»</w:t>
      </w:r>
    </w:p>
    <w:p w:rsidR="00D70FEE" w:rsidRPr="00D70FEE" w:rsidRDefault="00D70FEE" w:rsidP="00D70FEE">
      <w:pPr>
        <w:pStyle w:val="a8"/>
      </w:pPr>
      <w:r w:rsidRPr="00D70FEE">
        <w:t>Размыкание в шеренгах можно проводить от середины вправо и влево.</w:t>
      </w:r>
    </w:p>
    <w:p w:rsidR="00D70FEE" w:rsidRPr="00D70FEE" w:rsidRDefault="00D70FEE" w:rsidP="00D70FEE">
      <w:pPr>
        <w:pStyle w:val="a8"/>
      </w:pPr>
      <w:r w:rsidRPr="00D70FEE">
        <w:t>Размыкание проводится постепенно, чтобы дети не наталкивались друг на друга.</w:t>
      </w:r>
    </w:p>
    <w:p w:rsidR="00D70FEE" w:rsidRPr="00D70FEE" w:rsidRDefault="00D70FEE" w:rsidP="00D70FEE">
      <w:pPr>
        <w:pStyle w:val="a8"/>
      </w:pPr>
      <w:r w:rsidRPr="00D70FEE">
        <w:t xml:space="preserve">Смыкание начинают все одновременно. Воспитатель </w:t>
      </w:r>
      <w:proofErr w:type="gramStart"/>
      <w:r w:rsidRPr="00D70FEE">
        <w:t>указывает</w:t>
      </w:r>
      <w:proofErr w:type="gramEnd"/>
      <w:r w:rsidRPr="00D70FEE">
        <w:t xml:space="preserve"> в какую сторону смыкаться.</w:t>
      </w:r>
    </w:p>
    <w:p w:rsidR="00D70FEE" w:rsidRPr="00D70FEE" w:rsidRDefault="00D70FEE" w:rsidP="00D70FEE">
      <w:pPr>
        <w:pStyle w:val="a8"/>
      </w:pPr>
      <w:r w:rsidRPr="00D70FEE">
        <w:t> </w:t>
      </w:r>
      <w:r w:rsidRPr="00D70FEE">
        <w:rPr>
          <w:u w:val="single"/>
        </w:rPr>
        <w:t>Повороты</w:t>
      </w:r>
    </w:p>
    <w:p w:rsidR="00D70FEE" w:rsidRPr="00D70FEE" w:rsidRDefault="00D70FEE" w:rsidP="00D70FEE">
      <w:pPr>
        <w:pStyle w:val="a8"/>
      </w:pPr>
      <w:r w:rsidRPr="00D70FEE">
        <w:t>Направо</w:t>
      </w:r>
    </w:p>
    <w:p w:rsidR="00D70FEE" w:rsidRPr="00D70FEE" w:rsidRDefault="00D70FEE" w:rsidP="00D70FEE">
      <w:pPr>
        <w:pStyle w:val="a8"/>
      </w:pPr>
      <w:r w:rsidRPr="00D70FEE">
        <w:t>Налево</w:t>
      </w:r>
    </w:p>
    <w:p w:rsidR="00D70FEE" w:rsidRPr="00D70FEE" w:rsidRDefault="00D70FEE" w:rsidP="00D70FEE">
      <w:pPr>
        <w:pStyle w:val="a8"/>
      </w:pPr>
      <w:r w:rsidRPr="00D70FEE">
        <w:t>Вполоборота (налево или направо)</w:t>
      </w:r>
    </w:p>
    <w:p w:rsidR="00D70FEE" w:rsidRPr="00D70FEE" w:rsidRDefault="00D70FEE" w:rsidP="00D70FEE">
      <w:pPr>
        <w:pStyle w:val="a8"/>
      </w:pPr>
      <w:r w:rsidRPr="00D70FEE">
        <w:t>Кругом в сторону левой руки на 2 счёта.</w:t>
      </w:r>
    </w:p>
    <w:p w:rsidR="00D70FEE" w:rsidRPr="00D70FEE" w:rsidRDefault="00D70FEE" w:rsidP="00D70FEE">
      <w:pPr>
        <w:pStyle w:val="a8"/>
      </w:pPr>
      <w:r w:rsidRPr="00D70FEE">
        <w:t>Выполняются на месте и в движении.</w:t>
      </w:r>
    </w:p>
    <w:p w:rsidR="00D70FEE" w:rsidRPr="00D70FEE" w:rsidRDefault="00D70FEE" w:rsidP="00D70FEE">
      <w:pPr>
        <w:pStyle w:val="a8"/>
        <w:rPr>
          <w:u w:val="single"/>
        </w:rPr>
      </w:pPr>
      <w:r w:rsidRPr="00D70FEE">
        <w:rPr>
          <w:u w:val="single"/>
        </w:rPr>
        <w:t>Способами:</w:t>
      </w:r>
    </w:p>
    <w:p w:rsidR="00D70FEE" w:rsidRPr="00D70FEE" w:rsidRDefault="00D70FEE" w:rsidP="00D70FEE">
      <w:pPr>
        <w:pStyle w:val="a8"/>
      </w:pPr>
      <w:r w:rsidRPr="00D70FEE">
        <w:t xml:space="preserve">1. «Переступанием» - на месте. </w:t>
      </w:r>
    </w:p>
    <w:p w:rsidR="00D70FEE" w:rsidRPr="00D70FEE" w:rsidRDefault="00D70FEE" w:rsidP="00D70FEE">
      <w:pPr>
        <w:pStyle w:val="a8"/>
      </w:pPr>
      <w:r w:rsidRPr="00D70FEE">
        <w:t>Кроме подготовительной группы.  На два счёта.</w:t>
      </w:r>
    </w:p>
    <w:p w:rsidR="00D70FEE" w:rsidRPr="00D70FEE" w:rsidRDefault="00D70FEE" w:rsidP="00D70FEE">
      <w:pPr>
        <w:pStyle w:val="a8"/>
      </w:pPr>
      <w:r w:rsidRPr="00D70FEE">
        <w:lastRenderedPageBreak/>
        <w:t>В младшей группе – зрительные ориентиры (Ко мне лицом)</w:t>
      </w:r>
    </w:p>
    <w:p w:rsidR="00D70FEE" w:rsidRPr="00D70FEE" w:rsidRDefault="00D70FEE" w:rsidP="00D70FEE">
      <w:pPr>
        <w:pStyle w:val="a8"/>
      </w:pPr>
      <w:r w:rsidRPr="00D70FEE">
        <w:t>2. Прыжком – со средней группы на 1 счёт.</w:t>
      </w:r>
    </w:p>
    <w:p w:rsidR="00D70FEE" w:rsidRPr="00D70FEE" w:rsidRDefault="00D70FEE" w:rsidP="00D70FEE">
      <w:pPr>
        <w:pStyle w:val="a8"/>
      </w:pPr>
      <w:r w:rsidRPr="00D70FEE">
        <w:t>Прыжком направо 1.</w:t>
      </w:r>
    </w:p>
    <w:p w:rsidR="00D70FEE" w:rsidRPr="00D70FEE" w:rsidRDefault="00D70FEE" w:rsidP="00D70FEE">
      <w:pPr>
        <w:pStyle w:val="a8"/>
      </w:pPr>
      <w:r w:rsidRPr="00D70FEE">
        <w:t xml:space="preserve">3. По разделениям </w:t>
      </w:r>
      <w:proofErr w:type="gramStart"/>
      <w:r w:rsidRPr="00D70FEE">
        <w:t xml:space="preserve">( </w:t>
      </w:r>
      <w:proofErr w:type="gramEnd"/>
      <w:r w:rsidRPr="00D70FEE">
        <w:t>на пятке одной, носке другой) на два счёта.</w:t>
      </w:r>
    </w:p>
    <w:p w:rsidR="00D70FEE" w:rsidRPr="00D70FEE" w:rsidRDefault="00D70FEE" w:rsidP="00D70FEE">
      <w:pPr>
        <w:pStyle w:val="a8"/>
      </w:pPr>
      <w:r w:rsidRPr="00D70FEE">
        <w:t>Со старшей группы.</w:t>
      </w:r>
    </w:p>
    <w:p w:rsidR="00D70FEE" w:rsidRPr="00D70FEE" w:rsidRDefault="00D70FEE" w:rsidP="00D70FEE">
      <w:pPr>
        <w:pStyle w:val="a8"/>
      </w:pPr>
      <w:r w:rsidRPr="00D70FEE">
        <w:t>«Направо 1,2»</w:t>
      </w:r>
    </w:p>
    <w:p w:rsidR="00D70FEE" w:rsidRPr="00D70FEE" w:rsidRDefault="00D70FEE" w:rsidP="00D70FEE">
      <w:pPr>
        <w:pStyle w:val="a8"/>
      </w:pPr>
      <w:r w:rsidRPr="00D70FEE">
        <w:t>Выполняется на месте и во время движения.</w:t>
      </w:r>
    </w:p>
    <w:p w:rsidR="00D70FEE" w:rsidRPr="00D70FEE" w:rsidRDefault="00D70FEE" w:rsidP="00D70FEE">
      <w:pPr>
        <w:pStyle w:val="a8"/>
      </w:pPr>
      <w:r w:rsidRPr="00D70FEE">
        <w:t xml:space="preserve">На углу </w:t>
      </w:r>
      <w:proofErr w:type="gramStart"/>
      <w:r w:rsidRPr="00D70FEE">
        <w:t>зала</w:t>
      </w:r>
      <w:proofErr w:type="gramEnd"/>
      <w:r w:rsidRPr="00D70FEE">
        <w:t xml:space="preserve"> на носке наружной по отношению к середине зала ноги.</w:t>
      </w:r>
    </w:p>
    <w:p w:rsidR="00D70FEE" w:rsidRPr="00D70FEE" w:rsidRDefault="00D70FEE" w:rsidP="00D70FEE">
      <w:pPr>
        <w:pStyle w:val="a8"/>
      </w:pPr>
      <w:r w:rsidRPr="00D70FEE">
        <w:t>4. Кругом – 2 поворота в одну сторону.</w:t>
      </w:r>
    </w:p>
    <w:p w:rsidR="00D70FEE" w:rsidRPr="00D70FEE" w:rsidRDefault="00D70FEE" w:rsidP="00D70FEE">
      <w:pPr>
        <w:pStyle w:val="a8"/>
        <w:rPr>
          <w:color w:val="000000"/>
        </w:rPr>
      </w:pPr>
      <w:r w:rsidRPr="00D70FEE">
        <w:rPr>
          <w:i/>
          <w:color w:val="000000"/>
        </w:rPr>
        <w:t>Давайте подведём итог!</w:t>
      </w:r>
    </w:p>
    <w:p w:rsidR="00D70FEE" w:rsidRPr="00D70FEE" w:rsidRDefault="00D70FEE" w:rsidP="00D70FEE">
      <w:pPr>
        <w:pStyle w:val="a8"/>
        <w:rPr>
          <w:i/>
          <w:color w:val="000000"/>
        </w:rPr>
      </w:pPr>
      <w:r w:rsidRPr="00D70FEE">
        <w:rPr>
          <w:i/>
          <w:color w:val="000000"/>
        </w:rPr>
        <w:t>Какую тему мы изучили?</w:t>
      </w:r>
    </w:p>
    <w:p w:rsidR="005A1DA4" w:rsidRPr="005A1DA4" w:rsidRDefault="005A1DA4" w:rsidP="005A1DA4">
      <w:pPr>
        <w:shd w:val="clear" w:color="auto" w:fill="FFFFFF"/>
        <w:ind w:left="38" w:right="14" w:firstLine="264"/>
        <w:jc w:val="center"/>
        <w:rPr>
          <w:rFonts w:ascii="Times New Roman" w:hAnsi="Times New Roman" w:cs="Times New Roman"/>
          <w:sz w:val="32"/>
          <w:szCs w:val="32"/>
        </w:rPr>
      </w:pPr>
      <w:r>
        <w:rPr>
          <w:rFonts w:ascii="Times New Roman" w:hAnsi="Times New Roman"/>
          <w:b/>
          <w:sz w:val="32"/>
          <w:szCs w:val="32"/>
        </w:rPr>
        <w:t>4</w:t>
      </w:r>
      <w:r w:rsidRPr="005A1DA4">
        <w:rPr>
          <w:rFonts w:ascii="Times New Roman" w:hAnsi="Times New Roman" w:cs="Times New Roman"/>
          <w:b/>
          <w:sz w:val="32"/>
          <w:szCs w:val="32"/>
        </w:rPr>
        <w:t>. Изучить лекцию:</w:t>
      </w:r>
      <w:r w:rsidRPr="005A1DA4">
        <w:rPr>
          <w:rFonts w:ascii="Times New Roman" w:hAnsi="Times New Roman" w:cs="Times New Roman"/>
          <w:b/>
          <w:bCs/>
          <w:sz w:val="32"/>
          <w:szCs w:val="32"/>
        </w:rPr>
        <w:t xml:space="preserve">  Развитие физических качеств </w:t>
      </w:r>
      <w:r w:rsidRPr="005A1DA4">
        <w:rPr>
          <w:rFonts w:ascii="Times New Roman" w:hAnsi="Times New Roman" w:cs="Times New Roman"/>
          <w:b/>
          <w:sz w:val="32"/>
          <w:szCs w:val="32"/>
        </w:rPr>
        <w:t>дошкольников.</w:t>
      </w:r>
    </w:p>
    <w:p w:rsidR="005A1DA4" w:rsidRPr="005A1DA4" w:rsidRDefault="005A1DA4" w:rsidP="005A1DA4">
      <w:pPr>
        <w:pStyle w:val="a8"/>
        <w:ind w:firstLine="709"/>
      </w:pPr>
      <w:r w:rsidRPr="005A1DA4">
        <w:rPr>
          <w:b/>
        </w:rPr>
        <w:t>Цель урока:</w:t>
      </w:r>
      <w:r w:rsidRPr="005A1DA4">
        <w:t xml:space="preserve"> обеспечить освоение темы «Развитие физических качеств дошкольников»                                                                                                                                  </w:t>
      </w:r>
      <w:r w:rsidRPr="005A1DA4">
        <w:rPr>
          <w:b/>
        </w:rPr>
        <w:t>Задачи:</w:t>
      </w:r>
    </w:p>
    <w:p w:rsidR="005A1DA4" w:rsidRPr="005A1DA4" w:rsidRDefault="005A1DA4" w:rsidP="005A1DA4">
      <w:pPr>
        <w:pStyle w:val="a8"/>
        <w:ind w:left="720" w:hanging="360"/>
      </w:pPr>
      <w:r w:rsidRPr="005A1DA4">
        <w:t>1.     Способствовать усвоению знаний об особенностях развития физических качеств в дошкольном возрасте, методах их оценки.</w:t>
      </w:r>
    </w:p>
    <w:p w:rsidR="005A1DA4" w:rsidRPr="005A1DA4" w:rsidRDefault="005A1DA4" w:rsidP="005A1DA4">
      <w:pPr>
        <w:pStyle w:val="a8"/>
        <w:ind w:left="720" w:hanging="360"/>
      </w:pPr>
      <w:r w:rsidRPr="005A1DA4">
        <w:t>2.     Развивать познавательную активность, внимание.</w:t>
      </w:r>
    </w:p>
    <w:p w:rsidR="005A1DA4" w:rsidRPr="005A1DA4" w:rsidRDefault="005A1DA4" w:rsidP="005A1DA4">
      <w:pPr>
        <w:pStyle w:val="a8"/>
        <w:ind w:left="720" w:hanging="360"/>
      </w:pPr>
      <w:r w:rsidRPr="005A1DA4">
        <w:t>3.     Воспитывать интерес к теме, стремление вступить в диалог.</w:t>
      </w:r>
    </w:p>
    <w:p w:rsidR="005A1DA4" w:rsidRPr="005A1DA4" w:rsidRDefault="005A1DA4" w:rsidP="005A1DA4">
      <w:pPr>
        <w:pStyle w:val="a8"/>
      </w:pPr>
      <w:r w:rsidRPr="005A1DA4">
        <w:rPr>
          <w:b/>
        </w:rPr>
        <w:t>Идея занятия.</w:t>
      </w:r>
      <w:r w:rsidRPr="005A1DA4">
        <w:t xml:space="preserve"> Чем выше уровень развития физических качеств, тем успешнее ребенок не только в двигательной деятельности, но и других видах  деятельности.</w:t>
      </w:r>
    </w:p>
    <w:p w:rsidR="005A1DA4" w:rsidRPr="005A1DA4" w:rsidRDefault="005A1DA4" w:rsidP="005A1DA4">
      <w:pPr>
        <w:pStyle w:val="a8"/>
      </w:pPr>
      <w:r w:rsidRPr="005A1DA4">
        <w:t>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Воспитание физических качеств – педагогический процесс, направленный на развитие физических качеств в нужном направлении.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физических качеств – это изменение физических качеств в ходе жизни (среда, наследственность, условия жизни).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 помощью похожих упражнений можно развивать разные физические качества: бег – на скорость, на выносливость, на ловкость.</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Для развития всех физических качеств необходимо:</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Знать методику выявления уровня развития:</w:t>
      </w:r>
    </w:p>
    <w:p w:rsidR="005A1DA4" w:rsidRPr="005A1DA4" w:rsidRDefault="005A1DA4" w:rsidP="005A1DA4">
      <w:pPr>
        <w:spacing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быстроты  – бег на 30 м.;  ловкости – челночный бег;  выносливости – бег на 300 м., т. е. знать тесты.</w:t>
      </w:r>
      <w:proofErr w:type="gramEnd"/>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Подбирать и систематически проводить специальные упражнения на развитие физических качеств.</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Организовывать для детей разнообразную двигательную деятельность.</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lastRenderedPageBreak/>
        <w:t>Развитие</w:t>
      </w:r>
      <w:r w:rsidRPr="005A1DA4">
        <w:rPr>
          <w:rFonts w:ascii="Times New Roman" w:hAnsi="Times New Roman" w:cs="Times New Roman"/>
          <w:b/>
          <w:bCs/>
          <w:sz w:val="24"/>
          <w:szCs w:val="24"/>
        </w:rPr>
        <w:t xml:space="preserve"> быстроты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Быстрота – способность человека совершать двигательные действия в минимальный отрезок времени.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Наилучший прирост с 3-5 лет.</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Формы проявления быстроты:</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Скорость одиночного движения</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Быстрота реакции на сигнал</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Частота циклических движений (бег, плавание, ходьба на лыжах, велосипед).</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Дети в играх достигают наибольших результатов («Бабочки и стрекозы»).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Задачи по развитию быстроты: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Упражнять в быстром начале, умении мгновенно реагировать на сигнал (на старте, в подвижных играх).</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Учить поддерживать высокий темп движения (бег </w:t>
      </w:r>
      <w:proofErr w:type="gramStart"/>
      <w:r w:rsidRPr="005A1DA4">
        <w:rPr>
          <w:rFonts w:ascii="Times New Roman" w:hAnsi="Times New Roman" w:cs="Times New Roman"/>
          <w:sz w:val="24"/>
          <w:szCs w:val="24"/>
        </w:rPr>
        <w:t>на перегонки</w:t>
      </w:r>
      <w:proofErr w:type="gramEnd"/>
      <w:r w:rsidRPr="005A1DA4">
        <w:rPr>
          <w:rFonts w:ascii="Times New Roman" w:hAnsi="Times New Roman" w:cs="Times New Roman"/>
          <w:sz w:val="24"/>
          <w:szCs w:val="24"/>
        </w:rPr>
        <w:t>).</w:t>
      </w:r>
    </w:p>
    <w:p w:rsidR="005A1DA4" w:rsidRPr="005A1DA4" w:rsidRDefault="005A1DA4" w:rsidP="005A1DA4">
      <w:pPr>
        <w:pStyle w:val="a8"/>
        <w:spacing w:line="100" w:lineRule="atLeast"/>
      </w:pPr>
      <w:r w:rsidRPr="005A1DA4">
        <w:t>Быстрота</w:t>
      </w:r>
      <w:r w:rsidRPr="005A1DA4">
        <w:rPr>
          <w:b/>
        </w:rPr>
        <w:t xml:space="preserve"> </w:t>
      </w:r>
      <w:r w:rsidRPr="005A1DA4">
        <w:t xml:space="preserve">развивается в процессе обучения ребёнка основным движениям. Для развития скоростных качеств Е. Н. Вавилова предлагает использовать упражнения в быстром и медленном беге: чередование бега в максимальном темпе не короткие дистанции с переходом на более спокойный темп. </w:t>
      </w:r>
      <w:r w:rsidRPr="005A1DA4">
        <w:b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w:t>
      </w:r>
      <w:proofErr w:type="gramStart"/>
      <w:r w:rsidRPr="005A1DA4">
        <w:t>.В</w:t>
      </w:r>
      <w:proofErr w:type="gramEnd"/>
      <w:r w:rsidRPr="005A1DA4">
        <w:t xml:space="preserve"> игровой деятельности на занятиях используется бег из усложнённых стартовых положений (сидя, стоя на одном колене, сидя на корточках и т. д. ) Развитию быстроты способствуют подвижные игры, в которых подача определённого сигнала или игровая ситуация побуждают ребёнка изменить скорость движения или выполнять упражнения с наивысшей скоростью (убегать от водящего). Также 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быстроты влияет на подвижность нервных процессов, формирование пространственных, временных и глазомерных оценок, позволяет ребёнку ориентироваться в изменяющихся условиях окружающей обстановки.</w:t>
      </w:r>
    </w:p>
    <w:p w:rsidR="005A1DA4" w:rsidRPr="005A1DA4" w:rsidRDefault="005A1DA4" w:rsidP="005A1DA4">
      <w:pPr>
        <w:spacing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Упражнения – бег, прыжки, езда на велосипеде, бег с вертушкой, бросание, толкание, удары лёгких предметов, повороты, догнать обруч, мяч.</w:t>
      </w:r>
      <w:proofErr w:type="gramEnd"/>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 на быстроту:</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Движение должно быть усвоено  в медленном темпе</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Продолжительность должна быть небольшая, чтобы не снижалась скорость (3 г-10 сек., 4-5 лет – 15 сек., 6-7 лет – 20 сек.)</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Упражнение не должно носить однообразный характер (иначе происходит стабилизация скорости)</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Должно быть оптимальное состояние нервной системы (в начале прогулки, физкультуры).</w:t>
      </w:r>
    </w:p>
    <w:p w:rsidR="005A1DA4" w:rsidRPr="005A1DA4" w:rsidRDefault="005A1DA4" w:rsidP="005A1DA4">
      <w:pPr>
        <w:pStyle w:val="a8"/>
        <w:spacing w:line="100" w:lineRule="atLeast"/>
      </w:pPr>
      <w:r w:rsidRPr="005A1DA4">
        <w:t>Тесты:</w:t>
      </w:r>
    </w:p>
    <w:p w:rsidR="005A1DA4" w:rsidRPr="005A1DA4" w:rsidRDefault="005A1DA4" w:rsidP="005A1DA4">
      <w:pPr>
        <w:pStyle w:val="a8"/>
        <w:spacing w:line="100" w:lineRule="atLeast"/>
      </w:pPr>
      <w:r w:rsidRPr="005A1DA4">
        <w:lastRenderedPageBreak/>
        <w:t xml:space="preserve">В  качестве  тестового упражнения предлагается  бег  на 30  м. длина  беговой  дорожки  должна  быть  на  5 – 7 м.  больше, чем длина  дистанции. Линия  финиша  наносится  сбоку  короткой  чертой, а  за  ней на  расстоянии  5 – 7 м. ставится  хорошо  видимой  с линии  старта черта  ориентир (флажок на  подставки, куб), чтобы  избежать  замедления  ребёнком  движения  на  финише. По  команде  «на старт, внимание»  поднимается  флажок, и по команде «марш» ребёнок  с максимальной  скоростью  стремится  добежать  до  финиша.  После  отдыха   нужно  предложить  ребёнку  ещё  2 попытки. Фиксируется результат </w:t>
      </w:r>
      <w:proofErr w:type="gramStart"/>
      <w:r w:rsidRPr="005A1DA4">
        <w:t>лучшей</w:t>
      </w:r>
      <w:proofErr w:type="gramEnd"/>
      <w:r w:rsidRPr="005A1DA4">
        <w:t xml:space="preserve"> из трёх попыток.</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ловкости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Ловкость – способность быстро осваивать новое движение и перестраивать двигательную деятельность в соответствии с внезапно изменившейся обстановкой. </w:t>
      </w:r>
      <w:proofErr w:type="gramStart"/>
      <w:r w:rsidRPr="005A1DA4">
        <w:rPr>
          <w:rFonts w:ascii="Times New Roman" w:hAnsi="Times New Roman" w:cs="Times New Roman"/>
          <w:sz w:val="24"/>
          <w:szCs w:val="24"/>
        </w:rPr>
        <w:t>Связана</w:t>
      </w:r>
      <w:proofErr w:type="gramEnd"/>
      <w:r w:rsidRPr="005A1DA4">
        <w:rPr>
          <w:rFonts w:ascii="Times New Roman" w:hAnsi="Times New Roman" w:cs="Times New Roman"/>
          <w:sz w:val="24"/>
          <w:szCs w:val="24"/>
        </w:rPr>
        <w:t xml:space="preserve"> с быстротой и точностью реакции, равновесием. Зависит от пластичности нервных процессов. </w:t>
      </w:r>
    </w:p>
    <w:p w:rsidR="005A1DA4" w:rsidRPr="005A1DA4" w:rsidRDefault="005A1DA4" w:rsidP="005A1DA4">
      <w:pPr>
        <w:pStyle w:val="a8"/>
        <w:spacing w:line="100" w:lineRule="atLeast"/>
      </w:pPr>
      <w:r w:rsidRPr="005A1DA4">
        <w:t>К развитию ловкости приводит систематическое разучивание с детьми новых упражнений</w:t>
      </w:r>
      <w:proofErr w:type="gramStart"/>
      <w:r w:rsidRPr="005A1DA4">
        <w:t xml:space="preserve">.. </w:t>
      </w:r>
      <w:proofErr w:type="gramEnd"/>
      <w:r w:rsidRPr="005A1DA4">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соотнося свои действия с действиями своих сверстников.</w:t>
      </w:r>
      <w:r w:rsidRPr="005A1DA4">
        <w:br/>
        <w:t xml:space="preserve">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w:t>
      </w:r>
      <w:r w:rsidRPr="005A1DA4">
        <w:rPr>
          <w:color w:val="000000"/>
        </w:rPr>
        <w:t>(</w:t>
      </w:r>
      <w:hyperlink r:id="rId6" w:history="1">
        <w:r w:rsidRPr="005A1DA4">
          <w:rPr>
            <w:rStyle w:val="aa"/>
            <w:color w:val="000000"/>
          </w:rPr>
          <w:t>обруч</w:t>
        </w:r>
      </w:hyperlink>
      <w:r w:rsidRPr="005A1DA4">
        <w:t>, шнур).</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пути воспитания ловкости:</w:t>
      </w:r>
    </w:p>
    <w:p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новизна движений</w:t>
      </w:r>
    </w:p>
    <w:p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усвоенных движений (изменять условия)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Челночный бег (10 м × 3 = 30 м)</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w:t>
      </w:r>
      <w:proofErr w:type="spellStart"/>
      <w:r w:rsidRPr="005A1DA4">
        <w:rPr>
          <w:rFonts w:ascii="Times New Roman" w:hAnsi="Times New Roman" w:cs="Times New Roman"/>
          <w:sz w:val="24"/>
          <w:szCs w:val="24"/>
        </w:rPr>
        <w:t>Обегание</w:t>
      </w:r>
      <w:proofErr w:type="spellEnd"/>
      <w:r w:rsidRPr="005A1DA4">
        <w:rPr>
          <w:rFonts w:ascii="Times New Roman" w:hAnsi="Times New Roman" w:cs="Times New Roman"/>
          <w:sz w:val="24"/>
          <w:szCs w:val="24"/>
        </w:rPr>
        <w:t xml:space="preserve"> предметов (8 набивных мячей)</w:t>
      </w:r>
    </w:p>
    <w:p w:rsidR="005A1DA4" w:rsidRPr="005A1DA4" w:rsidRDefault="005A1DA4" w:rsidP="005A1DA4">
      <w:pPr>
        <w:pStyle w:val="a8"/>
        <w:spacing w:line="100" w:lineRule="atLeast"/>
      </w:pPr>
      <w:r w:rsidRPr="005A1DA4">
        <w:t xml:space="preserve">С  интересом  выполняют  дошкольники  и другое, более  сложное  задание,  которое  называется  </w:t>
      </w:r>
      <w:r w:rsidRPr="005A1DA4">
        <w:rPr>
          <w:b/>
        </w:rPr>
        <w:t>«</w:t>
      </w:r>
      <w:r w:rsidRPr="005A1DA4">
        <w:t xml:space="preserve">Полоса  препятствий». В  это  задание  входят: бег  по  гимнастической  скамейке (длина  5 м); прокатывание  мяча  между  предметами  (6  штук), разложенными  на  расстояние  50 см  друг  от  друга  (кегли, набивание  мячи,  кубы  т.д.); </w:t>
      </w:r>
      <w:proofErr w:type="spellStart"/>
      <w:r w:rsidRPr="005A1DA4">
        <w:t>подлезание</w:t>
      </w:r>
      <w:proofErr w:type="spellEnd"/>
      <w:r w:rsidRPr="005A1DA4">
        <w:t>  под  дугу (высота 40 см). Каждому   ребёнку  даётся  по  три  попытки,  засчитывается  лучший  результат.</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Методика воспитания:</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Применение необычных исходных положений</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Быстрая смена положений</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Смена способов выполнения (метание сверху, снизу, сбоку; прыжки на одной, на двух ногах, с поворотом)</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Использование различных упражнений с предметами</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Коллективное выполнение упражнения (в паре, в тройке)</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условий выполнения упражнений (с хлопком, с притопом)</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Изменение темпа, скорости движений, ритмических сочетаний.</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силы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Сила – способность человека преодолевать внешнее сопротивление за счёт мышечного напряжения.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Понятия: </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Абсолютная сила – способность проявить максимальное усилие.</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Относительная сила – это сила в пересчёте на 1 кг</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w:t>
      </w:r>
      <w:proofErr w:type="gramStart"/>
      <w:r w:rsidRPr="005A1DA4">
        <w:rPr>
          <w:rFonts w:ascii="Times New Roman" w:hAnsi="Times New Roman" w:cs="Times New Roman"/>
          <w:sz w:val="24"/>
          <w:szCs w:val="24"/>
        </w:rPr>
        <w:t>в</w:t>
      </w:r>
      <w:proofErr w:type="gramEnd"/>
      <w:r w:rsidRPr="005A1DA4">
        <w:rPr>
          <w:rFonts w:ascii="Times New Roman" w:hAnsi="Times New Roman" w:cs="Times New Roman"/>
          <w:sz w:val="24"/>
          <w:szCs w:val="24"/>
        </w:rPr>
        <w:t>еса.</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pStyle w:val="a8"/>
        <w:spacing w:line="100" w:lineRule="atLeast"/>
      </w:pPr>
      <w:r w:rsidRPr="005A1DA4">
        <w:t xml:space="preserve">Для развития силы необходимо развивать быстроту движений и умение проявлять быструю силу, т. е. проявлять скоростно-силовые качества. Этому способствуют прыжки, бег (на 30 м), метание на дальность. Е. Н. Вавилова предлагает применять спрыгивания с небольшой высоты с последующим отскоком вверх или вперёд, </w:t>
      </w:r>
      <w:proofErr w:type="spellStart"/>
      <w:r w:rsidRPr="005A1DA4">
        <w:t>вспрыгивание</w:t>
      </w:r>
      <w:proofErr w:type="spellEnd"/>
      <w:r w:rsidRPr="005A1DA4">
        <w:t xml:space="preserve"> на возвышение с места или  с небольшого разбега, прыжок вверх из приседа, прыжки на месте и с продвижением вперёд, чередуя умеренный и быстрый темп, на двух ногах через линии из лент, скакалок или палки.</w:t>
      </w:r>
    </w:p>
    <w:p w:rsidR="005A1DA4" w:rsidRPr="005A1DA4" w:rsidRDefault="005A1DA4" w:rsidP="005A1DA4">
      <w:pPr>
        <w:pStyle w:val="a8"/>
        <w:spacing w:line="100" w:lineRule="atLeast"/>
      </w:pPr>
      <w:r w:rsidRPr="005A1DA4">
        <w:t xml:space="preserve">Развитию мышечной силы, координации движений, дыхательной системы способствуют упражнения с набивными мячами </w:t>
      </w:r>
      <w:proofErr w:type="gramStart"/>
      <w:r w:rsidRPr="005A1DA4">
        <w:t xml:space="preserve">( </w:t>
      </w:r>
      <w:proofErr w:type="gramEnd"/>
      <w:r w:rsidRPr="005A1DA4">
        <w:t xml:space="preserve">например – поднимание набивного мяча вверх, вперёд, опускание вниз, приседание с мячом, прокатывание его, бросок мяча вперёд от груди или толчок, бросок из-за головы). Все эти упражнения с учётом  возраста детей включаются в </w:t>
      </w:r>
      <w:proofErr w:type="spellStart"/>
      <w:r w:rsidRPr="005A1DA4">
        <w:t>общеразвивающие</w:t>
      </w:r>
      <w:proofErr w:type="spellEnd"/>
      <w:r w:rsidRPr="005A1DA4">
        <w:t xml:space="preserve"> упражнения.</w:t>
      </w:r>
    </w:p>
    <w:p w:rsidR="005A1DA4" w:rsidRPr="005A1DA4" w:rsidRDefault="005A1DA4" w:rsidP="005A1DA4">
      <w:pPr>
        <w:pStyle w:val="a8"/>
        <w:spacing w:line="100" w:lineRule="atLeast"/>
      </w:pPr>
      <w:r w:rsidRPr="005A1DA4">
        <w:t xml:space="preserve">Развитие силы мышц также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 </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на развитие силы:</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статические (поднимание ног, туловища)</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динамические</w:t>
      </w:r>
      <w:proofErr w:type="gramEnd"/>
      <w:r w:rsidRPr="005A1DA4">
        <w:rPr>
          <w:rFonts w:ascii="Times New Roman" w:hAnsi="Times New Roman" w:cs="Times New Roman"/>
          <w:sz w:val="24"/>
          <w:szCs w:val="24"/>
        </w:rPr>
        <w:t xml:space="preserve"> (бег, ходьба на лыжах, велосипед, плавание)</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скоростно-силовые (спрыгивание с последующим отскоком, </w:t>
      </w:r>
      <w:proofErr w:type="spellStart"/>
      <w:r w:rsidRPr="005A1DA4">
        <w:rPr>
          <w:rFonts w:ascii="Times New Roman" w:hAnsi="Times New Roman" w:cs="Times New Roman"/>
          <w:sz w:val="24"/>
          <w:szCs w:val="24"/>
        </w:rPr>
        <w:t>вспрыгивание</w:t>
      </w:r>
      <w:proofErr w:type="spellEnd"/>
      <w:r w:rsidRPr="005A1DA4">
        <w:rPr>
          <w:rFonts w:ascii="Times New Roman" w:hAnsi="Times New Roman" w:cs="Times New Roman"/>
          <w:sz w:val="24"/>
          <w:szCs w:val="24"/>
        </w:rPr>
        <w:t>, выпрыгивания, упражнения с набивными мячами).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Тесты: </w:t>
      </w:r>
    </w:p>
    <w:p w:rsidR="005A1DA4" w:rsidRPr="005A1DA4" w:rsidRDefault="005A1DA4" w:rsidP="005A1DA4">
      <w:pPr>
        <w:pStyle w:val="a8"/>
        <w:spacing w:line="100" w:lineRule="atLeast"/>
      </w:pPr>
      <w:r w:rsidRPr="005A1DA4">
        <w:t>Сила  рук измеряется  специальным  ручным  динамометром, сила ног – становым  динамометром. Силу  плечевого  пояса  можно  измерить  по  расстоянию,  на  которое  ребёнок  бросает  двумя  руками набивной  мяч  массой 1  кг, а  сила  нижних  конечностей  определяется  по  прыжкам  в  длину  с  места.</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Бросок набивного мяча (1 кг) из-за головы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Прыжок вверх с места толчком с 2-х ног</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Прыжок в длину с места</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Брюшной пресс.</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задачи по воспитанию силы: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Гармоничное укрепление всех мышечных групп.</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Развитие способности рационально проявлять мышечные усилия, учитывать разнообразные условия деятельности.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2 группы упражнений:</w:t>
      </w:r>
    </w:p>
    <w:p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упражнения с отягощением весом предмета (набивной мяч, </w:t>
      </w:r>
      <w:proofErr w:type="spellStart"/>
      <w:r w:rsidRPr="005A1DA4">
        <w:rPr>
          <w:rFonts w:ascii="Times New Roman" w:hAnsi="Times New Roman" w:cs="Times New Roman"/>
          <w:sz w:val="24"/>
          <w:szCs w:val="24"/>
        </w:rPr>
        <w:t>перетягивание</w:t>
      </w:r>
      <w:proofErr w:type="spellEnd"/>
      <w:r w:rsidRPr="005A1DA4">
        <w:rPr>
          <w:rFonts w:ascii="Times New Roman" w:hAnsi="Times New Roman" w:cs="Times New Roman"/>
          <w:sz w:val="24"/>
          <w:szCs w:val="24"/>
        </w:rPr>
        <w:t xml:space="preserve"> каната)</w:t>
      </w:r>
    </w:p>
    <w:p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с отягощением весом собственного тела (прыжки, ползанье, лазанье по канату)</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Индивидуальный подход, учёт индивидуальных силовых способностей</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Гармоничное развитие всех мышц</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Исходное положение – сидя горизонтально, при наклоне увеличивается нагрузка на позвоночник</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Сочетать с упражнениями на расслабление</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во второй части занятия</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Рациональное расслабление мышц и методика воспитания.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Любое движение – сочетание возбуждения и расслабления.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Особенно вредно напряжение при выполнении скоростных и силовых упражнений.</w:t>
      </w: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Методика:</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Специальные упражнения на расслабление (махи, раскачивания)</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Рекомендовать при выполнении упражнения – улыбаться, разговаривать, на мгновение закрывать глаза</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элементы аутогенной тренировки</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Требования к упражнениям на силу:</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Достаточное количество повторений</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Чередование нагрузок с отдыхом</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 оптимальном темпе</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Во второй половине занятий</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После упражнений на силу давать упражнения на гибкость, т. к. сила отрицательно действует на гибкость.</w:t>
      </w:r>
    </w:p>
    <w:p w:rsidR="005A1DA4" w:rsidRPr="005A1DA4" w:rsidRDefault="005A1DA4" w:rsidP="005A1DA4">
      <w:pPr>
        <w:shd w:val="clear" w:color="auto" w:fill="FFFFFF"/>
        <w:spacing w:before="283"/>
        <w:ind w:right="29"/>
        <w:jc w:val="center"/>
        <w:rPr>
          <w:rFonts w:ascii="Times New Roman" w:hAnsi="Times New Roman" w:cs="Times New Roman"/>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pacing w:val="-11"/>
          <w:sz w:val="24"/>
          <w:szCs w:val="24"/>
        </w:rPr>
        <w:t xml:space="preserve"> выносливости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 способность длительно выполнять работу в умеренном темпе при участии большого количества мышц (футбол, бег).</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 Большое значение имеет подбор вариантов и усложнения подвижных игр с включением в них различных атрибутов. </w:t>
      </w:r>
      <w:r w:rsidRPr="005A1DA4">
        <w:rPr>
          <w:rFonts w:ascii="Times New Roman" w:hAnsi="Times New Roman" w:cs="Times New Roman"/>
          <w:sz w:val="24"/>
          <w:szCs w:val="24"/>
        </w:rPr>
        <w:br/>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Нагрузку увеличивать постепенно</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Использовать хорошо знакомые движения</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Несложные</w:t>
      </w:r>
      <w:proofErr w:type="gramEnd"/>
      <w:r w:rsidRPr="005A1DA4">
        <w:rPr>
          <w:rFonts w:ascii="Times New Roman" w:hAnsi="Times New Roman" w:cs="Times New Roman"/>
          <w:sz w:val="24"/>
          <w:szCs w:val="24"/>
        </w:rPr>
        <w:t xml:space="preserve"> по технике</w:t>
      </w:r>
    </w:p>
    <w:p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t>Непрерывные упражнения</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небольшая интенсивность, циклический характер: бег, ходьба на лыжах, плавание).Длительность не менее 2 мин.</w:t>
      </w:r>
    </w:p>
    <w:p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t>Активные действия с небольшими перерывами (прыжки через скакалку, подвижные игры, ходьба с лазаньем)</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Контролировать степень утомления по внешним признакам – покраснение, потоотделение, учащённое дыхание.</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можно  оценить  по  результату  непрерывного  бега  в  равномерном  темпе: на  дистанцию  100 м – для  детей  4  лет;  200 м – для  детей  5  лет; 300 м – для  детей  6 лет;  300-500 м -  для  детей 7 лет. Тест  считается  выполненным,  если  ребёнок  пробежал  всю  дистанцию  без  остановки.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Длительность бега: 2-3 года – 30-40 сек.</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4-5 лет – 1,5 мин.</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5 – 6-7 лет – 2-3 мин.</w:t>
      </w:r>
    </w:p>
    <w:p w:rsidR="005A1DA4" w:rsidRPr="005A1DA4" w:rsidRDefault="005A1DA4" w:rsidP="005A1DA4">
      <w:pPr>
        <w:shd w:val="clear" w:color="auto" w:fill="FFFFFF"/>
        <w:spacing w:before="96"/>
        <w:ind w:right="38"/>
        <w:jc w:val="both"/>
        <w:rPr>
          <w:rFonts w:ascii="Times New Roman" w:hAnsi="Times New Roman" w:cs="Times New Roman"/>
          <w:sz w:val="24"/>
          <w:szCs w:val="24"/>
        </w:rPr>
      </w:pPr>
      <w:r w:rsidRPr="005A1DA4">
        <w:rPr>
          <w:rFonts w:ascii="Times New Roman" w:hAnsi="Times New Roman" w:cs="Times New Roman"/>
          <w:spacing w:val="-2"/>
          <w:sz w:val="24"/>
          <w:szCs w:val="24"/>
        </w:rPr>
        <w:t>1. Выносливость как способность к длительной мышечной рабо</w:t>
      </w:r>
      <w:r w:rsidRPr="005A1DA4">
        <w:rPr>
          <w:rFonts w:ascii="Times New Roman" w:hAnsi="Times New Roman" w:cs="Times New Roman"/>
          <w:spacing w:val="-2"/>
          <w:sz w:val="24"/>
          <w:szCs w:val="24"/>
        </w:rPr>
        <w:softHyphen/>
      </w:r>
      <w:r w:rsidRPr="005A1DA4">
        <w:rPr>
          <w:rFonts w:ascii="Times New Roman" w:hAnsi="Times New Roman" w:cs="Times New Roman"/>
          <w:sz w:val="24"/>
          <w:szCs w:val="24"/>
        </w:rPr>
        <w:t xml:space="preserve">те небольшой интенсивности позволяет укрепить организм в первую очередь </w:t>
      </w:r>
      <w:proofErr w:type="spellStart"/>
      <w:proofErr w:type="gramStart"/>
      <w:r w:rsidRPr="005A1DA4">
        <w:rPr>
          <w:rFonts w:ascii="Times New Roman" w:hAnsi="Times New Roman" w:cs="Times New Roman"/>
          <w:sz w:val="24"/>
          <w:szCs w:val="24"/>
        </w:rPr>
        <w:t>сердечно-сосудистую</w:t>
      </w:r>
      <w:proofErr w:type="spellEnd"/>
      <w:proofErr w:type="gramEnd"/>
      <w:r w:rsidRPr="005A1DA4">
        <w:rPr>
          <w:rFonts w:ascii="Times New Roman" w:hAnsi="Times New Roman" w:cs="Times New Roman"/>
          <w:sz w:val="24"/>
          <w:szCs w:val="24"/>
        </w:rPr>
        <w:t>, дыхательную, костно-мышечную системы, что оказывает благоприятное воздействие на физическое и психическое здоровье малыша, в целом способ</w:t>
      </w:r>
      <w:r w:rsidRPr="005A1DA4">
        <w:rPr>
          <w:rFonts w:ascii="Times New Roman" w:hAnsi="Times New Roman" w:cs="Times New Roman"/>
          <w:sz w:val="24"/>
          <w:szCs w:val="24"/>
        </w:rPr>
        <w:softHyphen/>
        <w:t>ствуя его всестороннему гармоническому развитию.</w:t>
      </w:r>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9" w:firstLine="288"/>
        <w:jc w:val="both"/>
        <w:rPr>
          <w:rFonts w:ascii="Times New Roman" w:hAnsi="Times New Roman" w:cs="Times New Roman"/>
          <w:spacing w:val="-14"/>
          <w:sz w:val="24"/>
          <w:szCs w:val="24"/>
        </w:rPr>
      </w:pPr>
      <w:r w:rsidRPr="005A1DA4">
        <w:rPr>
          <w:rFonts w:ascii="Times New Roman" w:hAnsi="Times New Roman" w:cs="Times New Roman"/>
          <w:sz w:val="24"/>
          <w:szCs w:val="24"/>
        </w:rPr>
        <w:t>Целенаправленная работа по воспитанию выносливости у до</w:t>
      </w:r>
      <w:r w:rsidRPr="005A1DA4">
        <w:rPr>
          <w:rFonts w:ascii="Times New Roman" w:hAnsi="Times New Roman" w:cs="Times New Roman"/>
          <w:sz w:val="24"/>
          <w:szCs w:val="24"/>
        </w:rPr>
        <w:softHyphen/>
        <w:t xml:space="preserve">школьников улучшает функционирование организма, повышает их работоспособность (как физической, так и умственной), что особенно важно в плане подготовки детей к школе. </w:t>
      </w:r>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3"/>
          <w:sz w:val="24"/>
          <w:szCs w:val="24"/>
        </w:rPr>
      </w:pPr>
      <w:r w:rsidRPr="005A1DA4">
        <w:rPr>
          <w:rFonts w:ascii="Times New Roman" w:hAnsi="Times New Roman" w:cs="Times New Roman"/>
          <w:sz w:val="24"/>
          <w:szCs w:val="24"/>
        </w:rPr>
        <w:t>Необходимость развития выносливости у детей дошкольного возраста определяется еще и тем, что целенаправленные движе</w:t>
      </w:r>
      <w:r w:rsidRPr="005A1DA4">
        <w:rPr>
          <w:rFonts w:ascii="Times New Roman" w:hAnsi="Times New Roman" w:cs="Times New Roman"/>
          <w:sz w:val="24"/>
          <w:szCs w:val="24"/>
        </w:rPr>
        <w:softHyphen/>
        <w:t>ния, особенно циклического типа, помогают раскрыть и развить их природные задатки: только в этот период возможно повысить уровень максимального потребления кислорода, который являет</w:t>
      </w:r>
      <w:r w:rsidRPr="005A1DA4">
        <w:rPr>
          <w:rFonts w:ascii="Times New Roman" w:hAnsi="Times New Roman" w:cs="Times New Roman"/>
          <w:sz w:val="24"/>
          <w:szCs w:val="24"/>
        </w:rPr>
        <w:softHyphen/>
        <w:t>ся важнейшим показателем физической работоспособности чело</w:t>
      </w:r>
      <w:r w:rsidRPr="005A1DA4">
        <w:rPr>
          <w:rFonts w:ascii="Times New Roman" w:hAnsi="Times New Roman" w:cs="Times New Roman"/>
          <w:sz w:val="24"/>
          <w:szCs w:val="24"/>
        </w:rPr>
        <w:softHyphen/>
        <w:t>века, показателем его аэробных возможностей</w:t>
      </w:r>
      <w:proofErr w:type="gramStart"/>
      <w:r w:rsidRPr="005A1DA4">
        <w:rPr>
          <w:rFonts w:ascii="Times New Roman" w:hAnsi="Times New Roman" w:cs="Times New Roman"/>
          <w:sz w:val="24"/>
          <w:szCs w:val="24"/>
        </w:rPr>
        <w:t xml:space="preserve"> .</w:t>
      </w:r>
      <w:proofErr w:type="gramEnd"/>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0"/>
          <w:sz w:val="24"/>
          <w:szCs w:val="24"/>
        </w:rPr>
      </w:pPr>
      <w:r w:rsidRPr="005A1DA4">
        <w:rPr>
          <w:rFonts w:ascii="Times New Roman" w:hAnsi="Times New Roman" w:cs="Times New Roman"/>
          <w:sz w:val="24"/>
          <w:szCs w:val="24"/>
        </w:rPr>
        <w:t>Большое значение имеет развитие выносливости для форми</w:t>
      </w:r>
      <w:r w:rsidRPr="005A1DA4">
        <w:rPr>
          <w:rFonts w:ascii="Times New Roman" w:hAnsi="Times New Roman" w:cs="Times New Roman"/>
          <w:sz w:val="24"/>
          <w:szCs w:val="24"/>
        </w:rPr>
        <w:softHyphen/>
        <w:t>рования волевых качеств личности, черт характера человека: целе</w:t>
      </w:r>
      <w:r w:rsidRPr="005A1DA4">
        <w:rPr>
          <w:rFonts w:ascii="Times New Roman" w:hAnsi="Times New Roman" w:cs="Times New Roman"/>
          <w:sz w:val="24"/>
          <w:szCs w:val="24"/>
        </w:rPr>
        <w:softHyphen/>
        <w:t>устремленности, настойчивости, упорства, смелости и решитель</w:t>
      </w:r>
      <w:r w:rsidRPr="005A1DA4">
        <w:rPr>
          <w:rFonts w:ascii="Times New Roman" w:hAnsi="Times New Roman" w:cs="Times New Roman"/>
          <w:sz w:val="24"/>
          <w:szCs w:val="24"/>
        </w:rPr>
        <w:softHyphen/>
        <w:t>ности, уверенности в своих силах. Здесь физические движения яв</w:t>
      </w:r>
      <w:r w:rsidRPr="005A1DA4">
        <w:rPr>
          <w:rFonts w:ascii="Times New Roman" w:hAnsi="Times New Roman" w:cs="Times New Roman"/>
          <w:sz w:val="24"/>
          <w:szCs w:val="24"/>
        </w:rPr>
        <w:softHyphen/>
        <w:t>ляются средствами, которые помогают детям научиться преодоле</w:t>
      </w:r>
      <w:r w:rsidRPr="005A1DA4">
        <w:rPr>
          <w:rFonts w:ascii="Times New Roman" w:hAnsi="Times New Roman" w:cs="Times New Roman"/>
          <w:sz w:val="24"/>
          <w:szCs w:val="24"/>
        </w:rPr>
        <w:softHyphen/>
        <w:t>вать возникающие трудности, мобилизовать себя, доводя нача</w:t>
      </w:r>
      <w:r w:rsidRPr="005A1DA4">
        <w:rPr>
          <w:rFonts w:ascii="Times New Roman" w:hAnsi="Times New Roman" w:cs="Times New Roman"/>
          <w:sz w:val="24"/>
          <w:szCs w:val="24"/>
        </w:rPr>
        <w:softHyphen/>
        <w:t>тое дело до конца. Этому очень важно научить в дошкольном воз</w:t>
      </w:r>
      <w:r w:rsidRPr="005A1DA4">
        <w:rPr>
          <w:rFonts w:ascii="Times New Roman" w:hAnsi="Times New Roman" w:cs="Times New Roman"/>
          <w:sz w:val="24"/>
          <w:szCs w:val="24"/>
        </w:rPr>
        <w:softHyphen/>
        <w:t>расте. Кроме того, умение управлять собой положительно отража</w:t>
      </w:r>
      <w:r w:rsidRPr="005A1DA4">
        <w:rPr>
          <w:rFonts w:ascii="Times New Roman" w:hAnsi="Times New Roman" w:cs="Times New Roman"/>
          <w:sz w:val="24"/>
          <w:szCs w:val="24"/>
        </w:rPr>
        <w:softHyphen/>
        <w:t xml:space="preserve">ется на успехах ребенка в </w:t>
      </w:r>
      <w:proofErr w:type="spellStart"/>
      <w:r w:rsidRPr="005A1DA4">
        <w:rPr>
          <w:rFonts w:ascii="Times New Roman" w:hAnsi="Times New Roman" w:cs="Times New Roman"/>
          <w:sz w:val="24"/>
          <w:szCs w:val="24"/>
        </w:rPr>
        <w:t>школе</w:t>
      </w:r>
      <w:proofErr w:type="gramStart"/>
      <w:r w:rsidRPr="005A1DA4">
        <w:rPr>
          <w:rFonts w:ascii="Times New Roman" w:hAnsi="Times New Roman" w:cs="Times New Roman"/>
          <w:sz w:val="24"/>
          <w:szCs w:val="24"/>
        </w:rPr>
        <w:t>.В</w:t>
      </w:r>
      <w:proofErr w:type="spellEnd"/>
      <w:proofErr w:type="gramEnd"/>
      <w:r w:rsidRPr="005A1DA4">
        <w:rPr>
          <w:rFonts w:ascii="Times New Roman" w:hAnsi="Times New Roman" w:cs="Times New Roman"/>
          <w:sz w:val="24"/>
          <w:szCs w:val="24"/>
        </w:rPr>
        <w:t xml:space="preserve"> процессе развития у детей выносливости необходимо при оп</w:t>
      </w:r>
      <w:r w:rsidRPr="005A1DA4">
        <w:rPr>
          <w:rFonts w:ascii="Times New Roman" w:hAnsi="Times New Roman" w:cs="Times New Roman"/>
          <w:sz w:val="24"/>
          <w:szCs w:val="24"/>
        </w:rPr>
        <w:softHyphen/>
        <w:t>ределении мощности и интенсивности физических нагрузок учи</w:t>
      </w:r>
      <w:r w:rsidRPr="005A1DA4">
        <w:rPr>
          <w:rFonts w:ascii="Times New Roman" w:hAnsi="Times New Roman" w:cs="Times New Roman"/>
          <w:sz w:val="24"/>
          <w:szCs w:val="24"/>
        </w:rPr>
        <w:softHyphen/>
        <w:t xml:space="preserve">тывать «золотое правило скелетных мышц» И.А.Аршавского (о сверх восстановлении организма). Суть его в том, что постоянная, неизменная нагрузка не способствует переводу физиологических </w:t>
      </w:r>
      <w:r w:rsidRPr="005A1DA4">
        <w:rPr>
          <w:rFonts w:ascii="Times New Roman" w:hAnsi="Times New Roman" w:cs="Times New Roman"/>
          <w:spacing w:val="-1"/>
          <w:sz w:val="24"/>
          <w:szCs w:val="24"/>
        </w:rPr>
        <w:t>границ утомления на качественно более высокий уровень функцио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нирования и вследствие этого не обеспечивает развитие выносли</w:t>
      </w:r>
      <w:r w:rsidRPr="005A1DA4">
        <w:rPr>
          <w:rFonts w:ascii="Times New Roman" w:hAnsi="Times New Roman" w:cs="Times New Roman"/>
          <w:sz w:val="24"/>
          <w:szCs w:val="24"/>
        </w:rPr>
        <w:softHyphen/>
      </w:r>
      <w:r w:rsidRPr="005A1DA4">
        <w:rPr>
          <w:rFonts w:ascii="Times New Roman" w:hAnsi="Times New Roman" w:cs="Times New Roman"/>
          <w:spacing w:val="-3"/>
          <w:sz w:val="24"/>
          <w:szCs w:val="24"/>
        </w:rPr>
        <w:t xml:space="preserve">вости. В результате выносливость у детей возрастает незначительно. </w:t>
      </w:r>
      <w:r w:rsidRPr="005A1DA4">
        <w:rPr>
          <w:rFonts w:ascii="Times New Roman" w:hAnsi="Times New Roman" w:cs="Times New Roman"/>
          <w:sz w:val="24"/>
          <w:szCs w:val="24"/>
        </w:rPr>
        <w:t xml:space="preserve">Она длительное время сохраняется на одном уровне, повышаясь </w:t>
      </w:r>
      <w:r w:rsidRPr="005A1DA4">
        <w:rPr>
          <w:rFonts w:ascii="Times New Roman" w:hAnsi="Times New Roman" w:cs="Times New Roman"/>
          <w:spacing w:val="-3"/>
          <w:sz w:val="24"/>
          <w:szCs w:val="24"/>
        </w:rPr>
        <w:t xml:space="preserve">лишь с </w:t>
      </w:r>
      <w:r w:rsidRPr="005A1DA4">
        <w:rPr>
          <w:rFonts w:ascii="Times New Roman" w:hAnsi="Times New Roman" w:cs="Times New Roman"/>
          <w:spacing w:val="-3"/>
          <w:sz w:val="24"/>
          <w:szCs w:val="24"/>
        </w:rPr>
        <w:lastRenderedPageBreak/>
        <w:t xml:space="preserve">возрастом. Только «повторное и не чрезмерное утомление, — </w:t>
      </w:r>
      <w:r w:rsidRPr="005A1DA4">
        <w:rPr>
          <w:rFonts w:ascii="Times New Roman" w:hAnsi="Times New Roman" w:cs="Times New Roman"/>
          <w:sz w:val="24"/>
          <w:szCs w:val="24"/>
        </w:rPr>
        <w:t xml:space="preserve">считает </w:t>
      </w:r>
      <w:proofErr w:type="spellStart"/>
      <w:r w:rsidRPr="005A1DA4">
        <w:rPr>
          <w:rFonts w:ascii="Times New Roman" w:hAnsi="Times New Roman" w:cs="Times New Roman"/>
          <w:sz w:val="24"/>
          <w:szCs w:val="24"/>
        </w:rPr>
        <w:t>Ю.И.Данько</w:t>
      </w:r>
      <w:proofErr w:type="spellEnd"/>
      <w:r w:rsidRPr="005A1DA4">
        <w:rPr>
          <w:rFonts w:ascii="Times New Roman" w:hAnsi="Times New Roman" w:cs="Times New Roman"/>
          <w:sz w:val="24"/>
          <w:szCs w:val="24"/>
        </w:rPr>
        <w:t>, — является действительным фактором по</w:t>
      </w:r>
      <w:r w:rsidRPr="005A1DA4">
        <w:rPr>
          <w:rFonts w:ascii="Times New Roman" w:hAnsi="Times New Roman" w:cs="Times New Roman"/>
          <w:sz w:val="24"/>
          <w:szCs w:val="24"/>
        </w:rPr>
        <w:softHyphen/>
        <w:t>вышения функциональных возможностей организма, его работо</w:t>
      </w:r>
      <w:r w:rsidRPr="005A1DA4">
        <w:rPr>
          <w:rFonts w:ascii="Times New Roman" w:hAnsi="Times New Roman" w:cs="Times New Roman"/>
          <w:sz w:val="24"/>
          <w:szCs w:val="24"/>
        </w:rPr>
        <w:softHyphen/>
        <w:t>способности, так как организм в ответ на возникающие при утом</w:t>
      </w:r>
      <w:r w:rsidRPr="005A1DA4">
        <w:rPr>
          <w:rFonts w:ascii="Times New Roman" w:hAnsi="Times New Roman" w:cs="Times New Roman"/>
          <w:sz w:val="24"/>
          <w:szCs w:val="24"/>
        </w:rPr>
        <w:softHyphen/>
        <w:t xml:space="preserve">лении затруднения в функционировании его различных систем </w:t>
      </w:r>
      <w:r w:rsidRPr="005A1DA4">
        <w:rPr>
          <w:rFonts w:ascii="Times New Roman" w:hAnsi="Times New Roman" w:cs="Times New Roman"/>
          <w:spacing w:val="-1"/>
          <w:sz w:val="24"/>
          <w:szCs w:val="24"/>
        </w:rPr>
        <w:t xml:space="preserve">мобилизует при явлениях </w:t>
      </w:r>
      <w:proofErr w:type="spellStart"/>
      <w:r w:rsidRPr="005A1DA4">
        <w:rPr>
          <w:rFonts w:ascii="Times New Roman" w:hAnsi="Times New Roman" w:cs="Times New Roman"/>
          <w:spacing w:val="-1"/>
          <w:sz w:val="24"/>
          <w:szCs w:val="24"/>
        </w:rPr>
        <w:t>суперкомпенсации</w:t>
      </w:r>
      <w:proofErr w:type="spellEnd"/>
      <w:r w:rsidRPr="005A1DA4">
        <w:rPr>
          <w:rFonts w:ascii="Times New Roman" w:hAnsi="Times New Roman" w:cs="Times New Roman"/>
          <w:spacing w:val="-1"/>
          <w:sz w:val="24"/>
          <w:szCs w:val="24"/>
        </w:rPr>
        <w:t xml:space="preserve"> свои приспособитель</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ные реакции, повышая переносимость утомления в дальнейшем, в процессе тренировки»</w:t>
      </w:r>
      <w:proofErr w:type="gramStart"/>
      <w:r w:rsidRPr="005A1DA4">
        <w:rPr>
          <w:rFonts w:ascii="Times New Roman" w:hAnsi="Times New Roman" w:cs="Times New Roman"/>
          <w:sz w:val="24"/>
          <w:szCs w:val="24"/>
        </w:rPr>
        <w:t xml:space="preserve"> .</w:t>
      </w:r>
      <w:proofErr w:type="gramEnd"/>
      <w:r w:rsidRPr="005A1DA4">
        <w:rPr>
          <w:rFonts w:ascii="Times New Roman" w:hAnsi="Times New Roman" w:cs="Times New Roman"/>
          <w:sz w:val="24"/>
          <w:szCs w:val="24"/>
        </w:rPr>
        <w:t xml:space="preserve"> Следует заметить при этом, что одним из факторов укрепления воли называют различные движе</w:t>
      </w:r>
      <w:r w:rsidRPr="005A1DA4">
        <w:rPr>
          <w:rFonts w:ascii="Times New Roman" w:hAnsi="Times New Roman" w:cs="Times New Roman"/>
          <w:sz w:val="24"/>
          <w:szCs w:val="24"/>
        </w:rPr>
        <w:softHyphen/>
        <w:t xml:space="preserve">ния (особенно циклического типа), выполняемые с небольшой мощностью в течение продолжительного времени. </w:t>
      </w:r>
      <w:proofErr w:type="spellStart"/>
      <w:r w:rsidRPr="005A1DA4">
        <w:rPr>
          <w:rFonts w:ascii="Times New Roman" w:hAnsi="Times New Roman" w:cs="Times New Roman"/>
          <w:sz w:val="24"/>
          <w:szCs w:val="24"/>
        </w:rPr>
        <w:t>В.М.Зациорский</w:t>
      </w:r>
      <w:proofErr w:type="spellEnd"/>
      <w:r w:rsidRPr="005A1DA4">
        <w:rPr>
          <w:rFonts w:ascii="Times New Roman" w:hAnsi="Times New Roman" w:cs="Times New Roman"/>
          <w:sz w:val="24"/>
          <w:szCs w:val="24"/>
        </w:rPr>
        <w:t xml:space="preserve"> подтверждает: природа </w:t>
      </w:r>
      <w:proofErr w:type="gramStart"/>
      <w:r w:rsidRPr="005A1DA4">
        <w:rPr>
          <w:rFonts w:ascii="Times New Roman" w:hAnsi="Times New Roman" w:cs="Times New Roman"/>
          <w:sz w:val="24"/>
          <w:szCs w:val="24"/>
        </w:rPr>
        <w:t>утомления</w:t>
      </w:r>
      <w:proofErr w:type="gramEnd"/>
      <w:r w:rsidRPr="005A1DA4">
        <w:rPr>
          <w:rFonts w:ascii="Times New Roman" w:hAnsi="Times New Roman" w:cs="Times New Roman"/>
          <w:sz w:val="24"/>
          <w:szCs w:val="24"/>
        </w:rPr>
        <w:t xml:space="preserve"> и ее влияние на развитие выносливости может быть различной в зависимости от объема мы</w:t>
      </w:r>
      <w:r w:rsidRPr="005A1DA4">
        <w:rPr>
          <w:rFonts w:ascii="Times New Roman" w:hAnsi="Times New Roman" w:cs="Times New Roman"/>
          <w:sz w:val="24"/>
          <w:szCs w:val="24"/>
        </w:rPr>
        <w:softHyphen/>
        <w:t>шечных групп, непосредственно задействованных в данных физи</w:t>
      </w:r>
      <w:r w:rsidRPr="005A1DA4">
        <w:rPr>
          <w:rFonts w:ascii="Times New Roman" w:hAnsi="Times New Roman" w:cs="Times New Roman"/>
          <w:sz w:val="24"/>
          <w:szCs w:val="24"/>
        </w:rPr>
        <w:softHyphen/>
        <w:t xml:space="preserve">ческих упражнениях. </w:t>
      </w:r>
    </w:p>
    <w:p w:rsidR="005A1DA4" w:rsidRPr="005A1DA4" w:rsidRDefault="005A1DA4" w:rsidP="005A1DA4">
      <w:pPr>
        <w:shd w:val="clear" w:color="auto" w:fill="FFFFFF"/>
        <w:tabs>
          <w:tab w:val="left" w:pos="514"/>
        </w:tabs>
        <w:ind w:left="298" w:right="10"/>
        <w:jc w:val="center"/>
        <w:rPr>
          <w:rFonts w:ascii="Times New Roman" w:hAnsi="Times New Roman" w:cs="Times New Roman"/>
          <w:spacing w:val="-10"/>
          <w:sz w:val="24"/>
          <w:szCs w:val="24"/>
        </w:rPr>
      </w:pPr>
      <w:r w:rsidRPr="005A1DA4">
        <w:rPr>
          <w:rFonts w:ascii="Times New Roman" w:hAnsi="Times New Roman" w:cs="Times New Roman"/>
          <w:b/>
          <w:bCs/>
          <w:spacing w:val="-9"/>
          <w:sz w:val="24"/>
          <w:szCs w:val="24"/>
        </w:rPr>
        <w:t>Развитие гибкости</w:t>
      </w:r>
    </w:p>
    <w:p w:rsidR="005A1DA4" w:rsidRPr="005A1DA4" w:rsidRDefault="005A1DA4" w:rsidP="005A1DA4">
      <w:pPr>
        <w:pStyle w:val="a3"/>
        <w:shd w:val="clear" w:color="auto" w:fill="FFFFFF"/>
        <w:spacing w:before="221"/>
        <w:ind w:left="0" w:right="34"/>
        <w:jc w:val="both"/>
        <w:rPr>
          <w:rFonts w:ascii="Times New Roman" w:hAnsi="Times New Roman"/>
          <w:sz w:val="24"/>
          <w:szCs w:val="24"/>
        </w:rPr>
      </w:pPr>
      <w:r w:rsidRPr="005A1DA4">
        <w:rPr>
          <w:rFonts w:ascii="Times New Roman" w:hAnsi="Times New Roman"/>
          <w:spacing w:val="-1"/>
          <w:sz w:val="24"/>
          <w:szCs w:val="24"/>
        </w:rPr>
        <w:t>Гибкость — морфофункциональное свойство опорно-двигатель</w:t>
      </w:r>
      <w:r w:rsidRPr="005A1DA4">
        <w:rPr>
          <w:rFonts w:ascii="Times New Roman" w:hAnsi="Times New Roman"/>
          <w:spacing w:val="-1"/>
          <w:sz w:val="24"/>
          <w:szCs w:val="24"/>
        </w:rPr>
        <w:softHyphen/>
        <w:t xml:space="preserve">ного аппарата, характеризующее степень подвижности его звеньев. </w:t>
      </w:r>
      <w:r w:rsidRPr="005A1DA4">
        <w:rPr>
          <w:rFonts w:ascii="Times New Roman" w:hAnsi="Times New Roman"/>
          <w:sz w:val="24"/>
          <w:szCs w:val="24"/>
        </w:rPr>
        <w:t>Гибкость определяется эластичностью мышц и связок, детерми</w:t>
      </w:r>
      <w:r w:rsidRPr="005A1DA4">
        <w:rPr>
          <w:rFonts w:ascii="Times New Roman" w:hAnsi="Times New Roman"/>
          <w:sz w:val="24"/>
          <w:szCs w:val="24"/>
        </w:rPr>
        <w:softHyphen/>
        <w:t>нирующих амплитуду движений. Наряду с основными физически</w:t>
      </w:r>
      <w:r w:rsidRPr="005A1DA4">
        <w:rPr>
          <w:rFonts w:ascii="Times New Roman" w:hAnsi="Times New Roman"/>
          <w:sz w:val="24"/>
          <w:szCs w:val="24"/>
        </w:rPr>
        <w:softHyphen/>
      </w:r>
      <w:r w:rsidRPr="005A1DA4">
        <w:rPr>
          <w:rFonts w:ascii="Times New Roman" w:hAnsi="Times New Roman"/>
          <w:spacing w:val="-1"/>
          <w:sz w:val="24"/>
          <w:szCs w:val="24"/>
        </w:rPr>
        <w:t>ми качествами гибкость представляет собой одну из главных пред</w:t>
      </w:r>
      <w:r w:rsidRPr="005A1DA4">
        <w:rPr>
          <w:rFonts w:ascii="Times New Roman" w:hAnsi="Times New Roman"/>
          <w:spacing w:val="-1"/>
          <w:sz w:val="24"/>
          <w:szCs w:val="24"/>
        </w:rPr>
        <w:softHyphen/>
      </w:r>
      <w:r w:rsidRPr="005A1DA4">
        <w:rPr>
          <w:rFonts w:ascii="Times New Roman" w:hAnsi="Times New Roman"/>
          <w:sz w:val="24"/>
          <w:szCs w:val="24"/>
        </w:rPr>
        <w:t>посылок движений. Внешне она проявляется в величине амплиту</w:t>
      </w:r>
      <w:r w:rsidRPr="005A1DA4">
        <w:rPr>
          <w:rFonts w:ascii="Times New Roman" w:hAnsi="Times New Roman"/>
          <w:sz w:val="24"/>
          <w:szCs w:val="24"/>
        </w:rPr>
        <w:softHyphen/>
        <w:t>ды (размаха) сгибаний—разгибаний и других движений. Соответ</w:t>
      </w:r>
      <w:r w:rsidRPr="005A1DA4">
        <w:rPr>
          <w:rFonts w:ascii="Times New Roman" w:hAnsi="Times New Roman"/>
          <w:sz w:val="24"/>
          <w:szCs w:val="24"/>
        </w:rPr>
        <w:softHyphen/>
      </w:r>
      <w:r w:rsidRPr="005A1DA4">
        <w:rPr>
          <w:rFonts w:ascii="Times New Roman" w:hAnsi="Times New Roman"/>
          <w:spacing w:val="-2"/>
          <w:sz w:val="24"/>
          <w:szCs w:val="24"/>
        </w:rPr>
        <w:t>ственно ее показатели определяются по предельной амплитуде дви</w:t>
      </w:r>
      <w:r w:rsidRPr="005A1DA4">
        <w:rPr>
          <w:rFonts w:ascii="Times New Roman" w:hAnsi="Times New Roman"/>
          <w:spacing w:val="-2"/>
          <w:sz w:val="24"/>
          <w:szCs w:val="24"/>
        </w:rPr>
        <w:softHyphen/>
      </w:r>
      <w:r w:rsidRPr="005A1DA4">
        <w:rPr>
          <w:rFonts w:ascii="Times New Roman" w:hAnsi="Times New Roman"/>
          <w:sz w:val="24"/>
          <w:szCs w:val="24"/>
        </w:rPr>
        <w:t xml:space="preserve">жений, оцениваемой в угловых градусах или линейных величинах (сантиметрах) </w:t>
      </w:r>
    </w:p>
    <w:p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z w:val="24"/>
          <w:szCs w:val="24"/>
        </w:rPr>
        <w:t>Гибкость — это способность выполнять движение с максималь</w:t>
      </w:r>
      <w:r w:rsidRPr="005A1DA4">
        <w:rPr>
          <w:rFonts w:ascii="Times New Roman" w:hAnsi="Times New Roman"/>
          <w:sz w:val="24"/>
          <w:szCs w:val="24"/>
        </w:rPr>
        <w:softHyphen/>
        <w:t>ной амплитудой, важное психофизическое качество, которое на</w:t>
      </w:r>
      <w:r w:rsidRPr="005A1DA4">
        <w:rPr>
          <w:rFonts w:ascii="Times New Roman" w:hAnsi="Times New Roman"/>
          <w:sz w:val="24"/>
          <w:szCs w:val="24"/>
        </w:rPr>
        <w:softHyphen/>
        <w:t>ряду с быстротой, силой, выносливостью, ловкостью определяет</w:t>
      </w:r>
      <w:r w:rsidRPr="005A1DA4">
        <w:rPr>
          <w:rFonts w:ascii="Times New Roman" w:hAnsi="Times New Roman"/>
          <w:sz w:val="24"/>
          <w:szCs w:val="24"/>
        </w:rPr>
        <w:softHyphen/>
        <w:t>ся морфофункциональными биологическими особенностями че</w:t>
      </w:r>
      <w:r w:rsidRPr="005A1DA4">
        <w:rPr>
          <w:rFonts w:ascii="Times New Roman" w:hAnsi="Times New Roman"/>
          <w:sz w:val="24"/>
          <w:szCs w:val="24"/>
        </w:rPr>
        <w:softHyphen/>
        <w:t>ловека.</w:t>
      </w:r>
    </w:p>
    <w:p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pacing w:val="-2"/>
          <w:sz w:val="24"/>
          <w:szCs w:val="24"/>
        </w:rPr>
        <w:t xml:space="preserve">Часто гибкостью называют подвижность в суставах (Б. А. </w:t>
      </w:r>
      <w:proofErr w:type="spellStart"/>
      <w:r w:rsidRPr="005A1DA4">
        <w:rPr>
          <w:rFonts w:ascii="Times New Roman" w:hAnsi="Times New Roman"/>
          <w:spacing w:val="-2"/>
          <w:sz w:val="24"/>
          <w:szCs w:val="24"/>
        </w:rPr>
        <w:t>Ашма</w:t>
      </w:r>
      <w:r w:rsidRPr="005A1DA4">
        <w:rPr>
          <w:rFonts w:ascii="Times New Roman" w:hAnsi="Times New Roman"/>
          <w:sz w:val="24"/>
          <w:szCs w:val="24"/>
        </w:rPr>
        <w:t>рин</w:t>
      </w:r>
      <w:proofErr w:type="spellEnd"/>
      <w:r w:rsidRPr="005A1DA4">
        <w:rPr>
          <w:rFonts w:ascii="Times New Roman" w:hAnsi="Times New Roman"/>
          <w:sz w:val="24"/>
          <w:szCs w:val="24"/>
        </w:rPr>
        <w:t>).</w:t>
      </w:r>
    </w:p>
    <w:p w:rsidR="005A1DA4" w:rsidRPr="005A1DA4" w:rsidRDefault="005A1DA4" w:rsidP="005A1DA4">
      <w:pPr>
        <w:pStyle w:val="a3"/>
        <w:shd w:val="clear" w:color="auto" w:fill="FFFFFF"/>
        <w:ind w:left="0" w:right="19"/>
        <w:jc w:val="both"/>
        <w:rPr>
          <w:rFonts w:ascii="Times New Roman" w:hAnsi="Times New Roman"/>
          <w:sz w:val="24"/>
          <w:szCs w:val="24"/>
        </w:rPr>
      </w:pPr>
      <w:r w:rsidRPr="005A1DA4">
        <w:rPr>
          <w:rFonts w:ascii="Times New Roman" w:hAnsi="Times New Roman"/>
          <w:spacing w:val="-5"/>
          <w:sz w:val="24"/>
          <w:szCs w:val="24"/>
        </w:rPr>
        <w:t xml:space="preserve">«Важность и значимость гибкости не подлежат сомнению. Прежде </w:t>
      </w:r>
      <w:proofErr w:type="gramStart"/>
      <w:r w:rsidRPr="005A1DA4">
        <w:rPr>
          <w:rFonts w:ascii="Times New Roman" w:hAnsi="Times New Roman"/>
          <w:spacing w:val="-1"/>
          <w:sz w:val="24"/>
          <w:szCs w:val="24"/>
        </w:rPr>
        <w:t>всего</w:t>
      </w:r>
      <w:proofErr w:type="gramEnd"/>
      <w:r w:rsidRPr="005A1DA4">
        <w:rPr>
          <w:rFonts w:ascii="Times New Roman" w:hAnsi="Times New Roman"/>
          <w:spacing w:val="-1"/>
          <w:sz w:val="24"/>
          <w:szCs w:val="24"/>
        </w:rPr>
        <w:t xml:space="preserve"> гибкость наделяет человека важным умением совершенного </w:t>
      </w:r>
      <w:r w:rsidRPr="005A1DA4">
        <w:rPr>
          <w:rFonts w:ascii="Times New Roman" w:hAnsi="Times New Roman"/>
          <w:sz w:val="24"/>
          <w:szCs w:val="24"/>
        </w:rPr>
        <w:t>владения своим телом, умением чувствовать его, быть в постоян</w:t>
      </w:r>
      <w:r w:rsidRPr="005A1DA4">
        <w:rPr>
          <w:rFonts w:ascii="Times New Roman" w:hAnsi="Times New Roman"/>
          <w:sz w:val="24"/>
          <w:szCs w:val="24"/>
        </w:rPr>
        <w:softHyphen/>
        <w:t xml:space="preserve">ном контакте с ним, знать его возможности и использовать их, </w:t>
      </w:r>
      <w:r w:rsidRPr="005A1DA4">
        <w:rPr>
          <w:rFonts w:ascii="Times New Roman" w:hAnsi="Times New Roman"/>
          <w:spacing w:val="-2"/>
          <w:sz w:val="24"/>
          <w:szCs w:val="24"/>
        </w:rPr>
        <w:t>Управлять им. Это умение чрезвычайно ценилось, и к его достиже</w:t>
      </w:r>
      <w:r w:rsidRPr="005A1DA4">
        <w:rPr>
          <w:rFonts w:ascii="Times New Roman" w:hAnsi="Times New Roman"/>
          <w:spacing w:val="-2"/>
          <w:sz w:val="24"/>
          <w:szCs w:val="24"/>
        </w:rPr>
        <w:softHyphen/>
      </w:r>
      <w:r w:rsidRPr="005A1DA4">
        <w:rPr>
          <w:rFonts w:ascii="Times New Roman" w:hAnsi="Times New Roman"/>
          <w:sz w:val="24"/>
          <w:szCs w:val="24"/>
        </w:rPr>
        <w:t xml:space="preserve">нию стремились еще древние люди» </w:t>
      </w:r>
    </w:p>
    <w:p w:rsidR="005A1DA4" w:rsidRPr="005A1DA4" w:rsidRDefault="005A1DA4" w:rsidP="005A1DA4">
      <w:pPr>
        <w:pStyle w:val="a3"/>
        <w:widowControl w:val="0"/>
        <w:numPr>
          <w:ilvl w:val="0"/>
          <w:numId w:val="11"/>
        </w:numPr>
        <w:shd w:val="clear" w:color="auto" w:fill="FFFFFF"/>
        <w:autoSpaceDE w:val="0"/>
        <w:autoSpaceDN w:val="0"/>
        <w:adjustRightInd w:val="0"/>
        <w:spacing w:after="0"/>
        <w:ind w:right="10"/>
        <w:jc w:val="both"/>
        <w:rPr>
          <w:rFonts w:ascii="Times New Roman" w:hAnsi="Times New Roman"/>
          <w:sz w:val="24"/>
          <w:szCs w:val="24"/>
        </w:rPr>
      </w:pPr>
      <w:r w:rsidRPr="005A1DA4">
        <w:rPr>
          <w:rFonts w:ascii="Times New Roman" w:hAnsi="Times New Roman"/>
          <w:sz w:val="24"/>
          <w:szCs w:val="24"/>
        </w:rPr>
        <w:t>Гибкость дает легкость, свободу действий, непринужденность движений, умение как концентрировать силы своего тела, так и расслаблять его.</w:t>
      </w:r>
    </w:p>
    <w:p w:rsidR="005A1DA4" w:rsidRPr="005A1DA4" w:rsidRDefault="005A1DA4" w:rsidP="005A1DA4">
      <w:pPr>
        <w:pStyle w:val="a3"/>
        <w:widowControl w:val="0"/>
        <w:numPr>
          <w:ilvl w:val="0"/>
          <w:numId w:val="11"/>
        </w:numPr>
        <w:shd w:val="clear" w:color="auto" w:fill="FFFFFF"/>
        <w:autoSpaceDE w:val="0"/>
        <w:autoSpaceDN w:val="0"/>
        <w:adjustRightInd w:val="0"/>
        <w:spacing w:after="0"/>
        <w:jc w:val="both"/>
        <w:rPr>
          <w:rFonts w:ascii="Times New Roman" w:hAnsi="Times New Roman"/>
          <w:sz w:val="24"/>
          <w:szCs w:val="24"/>
        </w:rPr>
      </w:pPr>
      <w:r w:rsidRPr="005A1DA4">
        <w:rPr>
          <w:rFonts w:ascii="Times New Roman" w:hAnsi="Times New Roman"/>
          <w:sz w:val="24"/>
          <w:szCs w:val="24"/>
        </w:rPr>
        <w:t xml:space="preserve">Гибкий человек красив с эстетической точки зрения. Гибкость </w:t>
      </w:r>
      <w:r w:rsidRPr="005A1DA4">
        <w:rPr>
          <w:rFonts w:ascii="Times New Roman" w:hAnsi="Times New Roman"/>
          <w:spacing w:val="-1"/>
          <w:sz w:val="24"/>
          <w:szCs w:val="24"/>
        </w:rPr>
        <w:t xml:space="preserve">придает грациозность, изящность, пластичность, выразительность </w:t>
      </w:r>
      <w:r w:rsidRPr="005A1DA4">
        <w:rPr>
          <w:rFonts w:ascii="Times New Roman" w:hAnsi="Times New Roman"/>
          <w:sz w:val="24"/>
          <w:szCs w:val="24"/>
        </w:rPr>
        <w:t>движениям.</w:t>
      </w:r>
    </w:p>
    <w:p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Различают активную и пассивную гибкость.  </w:t>
      </w:r>
    </w:p>
    <w:p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Активная  </w:t>
      </w:r>
      <w:r w:rsidRPr="005A1DA4">
        <w:rPr>
          <w:rFonts w:ascii="Times New Roman" w:hAnsi="Times New Roman" w:cs="Times New Roman"/>
          <w:spacing w:val="39"/>
          <w:sz w:val="24"/>
          <w:szCs w:val="24"/>
        </w:rPr>
        <w:t>гибкость</w:t>
      </w:r>
      <w:r w:rsidRPr="005A1DA4">
        <w:rPr>
          <w:rFonts w:ascii="Times New Roman" w:hAnsi="Times New Roman" w:cs="Times New Roman"/>
          <w:sz w:val="24"/>
          <w:szCs w:val="24"/>
        </w:rPr>
        <w:t xml:space="preserve"> характеризуется величиной амплиту</w:t>
      </w:r>
      <w:r w:rsidRPr="005A1DA4">
        <w:rPr>
          <w:rFonts w:ascii="Times New Roman" w:hAnsi="Times New Roman" w:cs="Times New Roman"/>
          <w:sz w:val="24"/>
          <w:szCs w:val="24"/>
        </w:rPr>
        <w:softHyphen/>
        <w:t>ды движений при самостоятельном выполнении упражнений бла</w:t>
      </w:r>
      <w:r w:rsidRPr="005A1DA4">
        <w:rPr>
          <w:rFonts w:ascii="Times New Roman" w:hAnsi="Times New Roman" w:cs="Times New Roman"/>
          <w:sz w:val="24"/>
          <w:szCs w:val="24"/>
        </w:rPr>
        <w:softHyphen/>
        <w:t>годаря мышечным усилиям.</w:t>
      </w:r>
    </w:p>
    <w:p w:rsidR="005A1DA4" w:rsidRPr="005A1DA4" w:rsidRDefault="005A1DA4" w:rsidP="005A1DA4">
      <w:pPr>
        <w:shd w:val="clear" w:color="auto" w:fill="FFFFFF"/>
        <w:ind w:left="14" w:right="14" w:firstLine="264"/>
        <w:jc w:val="both"/>
        <w:rPr>
          <w:rFonts w:ascii="Times New Roman" w:hAnsi="Times New Roman" w:cs="Times New Roman"/>
          <w:sz w:val="24"/>
          <w:szCs w:val="24"/>
        </w:rPr>
      </w:pPr>
      <w:r w:rsidRPr="005A1DA4">
        <w:rPr>
          <w:rFonts w:ascii="Times New Roman" w:hAnsi="Times New Roman" w:cs="Times New Roman"/>
          <w:spacing w:val="40"/>
          <w:sz w:val="24"/>
          <w:szCs w:val="24"/>
        </w:rPr>
        <w:t>Пассивная</w:t>
      </w:r>
      <w:r w:rsidRPr="005A1DA4">
        <w:rPr>
          <w:rFonts w:ascii="Times New Roman" w:hAnsi="Times New Roman" w:cs="Times New Roman"/>
          <w:spacing w:val="39"/>
          <w:sz w:val="24"/>
          <w:szCs w:val="24"/>
        </w:rPr>
        <w:t xml:space="preserve"> гибкость</w:t>
      </w:r>
      <w:r w:rsidRPr="005A1DA4">
        <w:rPr>
          <w:rFonts w:ascii="Times New Roman" w:hAnsi="Times New Roman" w:cs="Times New Roman"/>
          <w:sz w:val="24"/>
          <w:szCs w:val="24"/>
        </w:rPr>
        <w:t xml:space="preserve"> — отличается максимальной величиной ампли</w:t>
      </w:r>
      <w:r w:rsidRPr="005A1DA4">
        <w:rPr>
          <w:rFonts w:ascii="Times New Roman" w:hAnsi="Times New Roman" w:cs="Times New Roman"/>
          <w:sz w:val="24"/>
          <w:szCs w:val="24"/>
        </w:rPr>
        <w:softHyphen/>
        <w:t>туды движений, достигаемой при действии внешних сил (снаря</w:t>
      </w:r>
      <w:r w:rsidRPr="005A1DA4">
        <w:rPr>
          <w:rFonts w:ascii="Times New Roman" w:hAnsi="Times New Roman" w:cs="Times New Roman"/>
          <w:sz w:val="24"/>
          <w:szCs w:val="24"/>
        </w:rPr>
        <w:softHyphen/>
        <w:t>дов, усилий партнера).</w:t>
      </w:r>
    </w:p>
    <w:p w:rsidR="005A1DA4" w:rsidRPr="005A1DA4" w:rsidRDefault="005A1DA4" w:rsidP="005A1DA4">
      <w:pPr>
        <w:shd w:val="clear" w:color="auto" w:fill="FFFFFF"/>
        <w:ind w:left="24" w:right="5" w:firstLine="264"/>
        <w:jc w:val="both"/>
        <w:rPr>
          <w:rFonts w:ascii="Times New Roman" w:hAnsi="Times New Roman" w:cs="Times New Roman"/>
          <w:sz w:val="24"/>
          <w:szCs w:val="24"/>
        </w:rPr>
      </w:pPr>
      <w:r w:rsidRPr="005A1DA4">
        <w:rPr>
          <w:rFonts w:ascii="Times New Roman" w:hAnsi="Times New Roman" w:cs="Times New Roman"/>
          <w:spacing w:val="-2"/>
          <w:sz w:val="24"/>
          <w:szCs w:val="24"/>
        </w:rPr>
        <w:t xml:space="preserve">В пассивных упражнениях на гибкость достигается большая, чем </w:t>
      </w:r>
      <w:r w:rsidRPr="005A1DA4">
        <w:rPr>
          <w:rFonts w:ascii="Times New Roman" w:hAnsi="Times New Roman" w:cs="Times New Roman"/>
          <w:spacing w:val="-1"/>
          <w:sz w:val="24"/>
          <w:szCs w:val="24"/>
        </w:rPr>
        <w:t>в активных упражнениях, амплитуда движений. Разница между по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казателями активной и пассивной гибкости называется «резерв</w:t>
      </w:r>
      <w:r w:rsidRPr="005A1DA4">
        <w:rPr>
          <w:rFonts w:ascii="Times New Roman" w:hAnsi="Times New Roman" w:cs="Times New Roman"/>
          <w:sz w:val="24"/>
          <w:szCs w:val="24"/>
        </w:rPr>
        <w:softHyphen/>
        <w:t>ной растяжимостью», или «запасом гибкости».</w:t>
      </w:r>
    </w:p>
    <w:p w:rsidR="005A1DA4" w:rsidRPr="005A1DA4" w:rsidRDefault="005A1DA4" w:rsidP="005A1DA4">
      <w:pPr>
        <w:shd w:val="clear" w:color="auto" w:fill="FFFFFF"/>
        <w:ind w:left="288"/>
        <w:rPr>
          <w:rFonts w:ascii="Times New Roman" w:hAnsi="Times New Roman" w:cs="Times New Roman"/>
          <w:sz w:val="24"/>
          <w:szCs w:val="24"/>
        </w:rPr>
      </w:pPr>
      <w:r w:rsidRPr="005A1DA4">
        <w:rPr>
          <w:rFonts w:ascii="Times New Roman" w:hAnsi="Times New Roman" w:cs="Times New Roman"/>
          <w:sz w:val="24"/>
          <w:szCs w:val="24"/>
        </w:rPr>
        <w:lastRenderedPageBreak/>
        <w:t>Различают также общую и специальную гибкость.</w:t>
      </w:r>
    </w:p>
    <w:p w:rsidR="005A1DA4" w:rsidRPr="005A1DA4" w:rsidRDefault="005A1DA4" w:rsidP="005A1DA4">
      <w:pPr>
        <w:shd w:val="clear" w:color="auto" w:fill="FFFFFF"/>
        <w:ind w:left="29" w:firstLine="259"/>
        <w:jc w:val="both"/>
        <w:rPr>
          <w:rFonts w:ascii="Times New Roman" w:hAnsi="Times New Roman" w:cs="Times New Roman"/>
          <w:sz w:val="24"/>
          <w:szCs w:val="24"/>
        </w:rPr>
      </w:pPr>
      <w:r w:rsidRPr="005A1DA4">
        <w:rPr>
          <w:rFonts w:ascii="Times New Roman" w:hAnsi="Times New Roman" w:cs="Times New Roman"/>
          <w:sz w:val="24"/>
          <w:szCs w:val="24"/>
        </w:rPr>
        <w:t xml:space="preserve">Общая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характеризуется подвижностью во всех суставах тела и позволяет выполнять разнообразные движения с большой амплитудой.</w:t>
      </w:r>
    </w:p>
    <w:p w:rsidR="005A1DA4" w:rsidRPr="005A1DA4" w:rsidRDefault="005A1DA4" w:rsidP="005A1DA4">
      <w:pPr>
        <w:shd w:val="clear" w:color="auto" w:fill="FFFFFF"/>
        <w:ind w:left="34" w:right="5" w:firstLine="254"/>
        <w:jc w:val="both"/>
        <w:rPr>
          <w:rFonts w:ascii="Times New Roman" w:hAnsi="Times New Roman" w:cs="Times New Roman"/>
          <w:sz w:val="24"/>
          <w:szCs w:val="24"/>
        </w:rPr>
      </w:pPr>
      <w:r w:rsidRPr="005A1DA4">
        <w:rPr>
          <w:rFonts w:ascii="Times New Roman" w:hAnsi="Times New Roman" w:cs="Times New Roman"/>
          <w:sz w:val="24"/>
          <w:szCs w:val="24"/>
        </w:rPr>
        <w:t xml:space="preserve">Специальная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 это предельная подвижность в </w:t>
      </w:r>
      <w:r w:rsidRPr="005A1DA4">
        <w:rPr>
          <w:rFonts w:ascii="Times New Roman" w:hAnsi="Times New Roman" w:cs="Times New Roman"/>
          <w:spacing w:val="-2"/>
          <w:sz w:val="24"/>
          <w:szCs w:val="24"/>
        </w:rPr>
        <w:t xml:space="preserve">отдельных суставах, определяющая эффективность спортивной или </w:t>
      </w:r>
      <w:r w:rsidRPr="005A1DA4">
        <w:rPr>
          <w:rFonts w:ascii="Times New Roman" w:hAnsi="Times New Roman" w:cs="Times New Roman"/>
          <w:sz w:val="24"/>
          <w:szCs w:val="24"/>
        </w:rPr>
        <w:t>профессионально-прикладной деятельности.</w:t>
      </w:r>
    </w:p>
    <w:p w:rsidR="005A1DA4" w:rsidRPr="005A1DA4" w:rsidRDefault="005A1DA4" w:rsidP="005A1DA4">
      <w:pPr>
        <w:shd w:val="clear" w:color="auto" w:fill="FFFFFF"/>
        <w:ind w:left="14" w:right="163" w:firstLine="283"/>
        <w:jc w:val="both"/>
        <w:rPr>
          <w:rFonts w:ascii="Times New Roman" w:hAnsi="Times New Roman" w:cs="Times New Roman"/>
          <w:sz w:val="24"/>
          <w:szCs w:val="24"/>
        </w:rPr>
      </w:pPr>
      <w:r w:rsidRPr="005A1DA4">
        <w:rPr>
          <w:rFonts w:ascii="Times New Roman" w:hAnsi="Times New Roman" w:cs="Times New Roman"/>
          <w:sz w:val="24"/>
          <w:szCs w:val="24"/>
        </w:rPr>
        <w:t xml:space="preserve">Развивают гибкость с помощью упражнений на растягивание </w:t>
      </w:r>
      <w:r w:rsidRPr="005A1DA4">
        <w:rPr>
          <w:rFonts w:ascii="Times New Roman" w:hAnsi="Times New Roman" w:cs="Times New Roman"/>
          <w:spacing w:val="-4"/>
          <w:sz w:val="24"/>
          <w:szCs w:val="24"/>
        </w:rPr>
        <w:t xml:space="preserve">мышц и связок. </w:t>
      </w:r>
      <w:r w:rsidRPr="005A1DA4">
        <w:rPr>
          <w:rFonts w:ascii="Times New Roman" w:hAnsi="Times New Roman" w:cs="Times New Roman"/>
          <w:sz w:val="24"/>
          <w:szCs w:val="24"/>
        </w:rPr>
        <w:t>Развитие гибкости тесно связано с развитием мышечной силы. Но гипертрофия мышц и некоторые другие морфофункциональные сдвиги в опорно-двигательном аппарате, вызываемые масси</w:t>
      </w:r>
      <w:r w:rsidRPr="005A1DA4">
        <w:rPr>
          <w:rFonts w:ascii="Times New Roman" w:hAnsi="Times New Roman" w:cs="Times New Roman"/>
          <w:sz w:val="24"/>
          <w:szCs w:val="24"/>
        </w:rPr>
        <w:softHyphen/>
        <w:t>рованным применением силовых упражнений, могут приводить к ограничению размаха движений. С другой стороны, форсирован</w:t>
      </w:r>
      <w:r w:rsidRPr="005A1DA4">
        <w:rPr>
          <w:rFonts w:ascii="Times New Roman" w:hAnsi="Times New Roman" w:cs="Times New Roman"/>
          <w:sz w:val="24"/>
          <w:szCs w:val="24"/>
        </w:rPr>
        <w:softHyphen/>
        <w:t>ное развитие гибкости у детей без соразмерного укрепления мы</w:t>
      </w:r>
      <w:r w:rsidRPr="005A1DA4">
        <w:rPr>
          <w:rFonts w:ascii="Times New Roman" w:hAnsi="Times New Roman" w:cs="Times New Roman"/>
          <w:spacing w:val="-1"/>
          <w:sz w:val="24"/>
          <w:szCs w:val="24"/>
        </w:rPr>
        <w:t>шечно-связочного аппарата может вызвать разболтанность в суста</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вах, нарушение осанки. Отсюда вытекает необхо</w:t>
      </w:r>
      <w:r w:rsidRPr="005A1DA4">
        <w:rPr>
          <w:rFonts w:ascii="Times New Roman" w:hAnsi="Times New Roman" w:cs="Times New Roman"/>
          <w:sz w:val="24"/>
          <w:szCs w:val="24"/>
        </w:rPr>
        <w:softHyphen/>
        <w:t>димость оптимального сочетания в процессе физического воспи</w:t>
      </w:r>
      <w:r w:rsidRPr="005A1DA4">
        <w:rPr>
          <w:rFonts w:ascii="Times New Roman" w:hAnsi="Times New Roman" w:cs="Times New Roman"/>
          <w:sz w:val="24"/>
          <w:szCs w:val="24"/>
        </w:rPr>
        <w:softHyphen/>
        <w:t>тания упражнений, направленных на развитие гибкости, с сило</w:t>
      </w:r>
      <w:r w:rsidRPr="005A1DA4">
        <w:rPr>
          <w:rFonts w:ascii="Times New Roman" w:hAnsi="Times New Roman" w:cs="Times New Roman"/>
          <w:sz w:val="24"/>
          <w:szCs w:val="24"/>
        </w:rPr>
        <w:softHyphen/>
        <w:t>выми и другими упражнениями, обеспечивающими гармоничес</w:t>
      </w:r>
      <w:r w:rsidRPr="005A1DA4">
        <w:rPr>
          <w:rFonts w:ascii="Times New Roman" w:hAnsi="Times New Roman" w:cs="Times New Roman"/>
          <w:sz w:val="24"/>
          <w:szCs w:val="24"/>
        </w:rPr>
        <w:softHyphen/>
        <w:t>кое развитие физических качеств.</w:t>
      </w:r>
    </w:p>
    <w:p w:rsidR="005A1DA4" w:rsidRPr="005A1DA4" w:rsidRDefault="005A1DA4" w:rsidP="005A1DA4">
      <w:pPr>
        <w:shd w:val="clear" w:color="auto" w:fill="FFFFFF"/>
        <w:ind w:left="29" w:firstLine="288"/>
        <w:rPr>
          <w:rFonts w:ascii="Times New Roman" w:hAnsi="Times New Roman" w:cs="Times New Roman"/>
          <w:sz w:val="24"/>
          <w:szCs w:val="24"/>
        </w:rPr>
      </w:pPr>
      <w:r w:rsidRPr="005A1DA4">
        <w:rPr>
          <w:rFonts w:ascii="Times New Roman" w:hAnsi="Times New Roman" w:cs="Times New Roman"/>
          <w:sz w:val="24"/>
          <w:szCs w:val="24"/>
        </w:rPr>
        <w:t>Во-первых, следует обеспечить развитие гибкости в той мере, в какой это необходимо для выполнения движений с полной амп</w:t>
      </w:r>
      <w:r w:rsidRPr="005A1DA4">
        <w:rPr>
          <w:rFonts w:ascii="Times New Roman" w:hAnsi="Times New Roman" w:cs="Times New Roman"/>
          <w:sz w:val="24"/>
          <w:szCs w:val="24"/>
        </w:rPr>
        <w:softHyphen/>
        <w:t>литудой, без ущерба для нормального состояния и функциониро</w:t>
      </w:r>
      <w:r w:rsidRPr="005A1DA4">
        <w:rPr>
          <w:rFonts w:ascii="Times New Roman" w:hAnsi="Times New Roman" w:cs="Times New Roman"/>
          <w:sz w:val="24"/>
          <w:szCs w:val="24"/>
        </w:rPr>
        <w:softHyphen/>
        <w:t>вания опорно-двигательного аппарата.</w:t>
      </w:r>
    </w:p>
    <w:p w:rsidR="005A1DA4" w:rsidRPr="005A1DA4" w:rsidRDefault="005A1DA4" w:rsidP="005A1DA4">
      <w:pPr>
        <w:shd w:val="clear" w:color="auto" w:fill="FFFFFF"/>
        <w:ind w:left="38" w:firstLine="298"/>
        <w:rPr>
          <w:rFonts w:ascii="Times New Roman" w:hAnsi="Times New Roman" w:cs="Times New Roman"/>
          <w:sz w:val="24"/>
          <w:szCs w:val="24"/>
        </w:rPr>
      </w:pPr>
      <w:r w:rsidRPr="005A1DA4">
        <w:rPr>
          <w:rFonts w:ascii="Times New Roman" w:hAnsi="Times New Roman" w:cs="Times New Roman"/>
          <w:sz w:val="24"/>
          <w:szCs w:val="24"/>
        </w:rPr>
        <w:t>Во-вторых, нужно предотвращать, насколько это возможно, утрату достигнутого оптимального состояния гибкости, минимизировать ее возрастной регресс.</w:t>
      </w:r>
    </w:p>
    <w:p w:rsidR="005A1DA4" w:rsidRPr="005A1DA4" w:rsidRDefault="005A1DA4" w:rsidP="005A1DA4">
      <w:pPr>
        <w:shd w:val="clear" w:color="auto" w:fill="FFFFFF"/>
        <w:ind w:left="48" w:right="134" w:firstLine="293"/>
        <w:jc w:val="both"/>
        <w:rPr>
          <w:rFonts w:ascii="Times New Roman" w:hAnsi="Times New Roman" w:cs="Times New Roman"/>
          <w:sz w:val="24"/>
          <w:szCs w:val="24"/>
        </w:rPr>
      </w:pPr>
      <w:r w:rsidRPr="005A1DA4">
        <w:rPr>
          <w:rFonts w:ascii="Times New Roman" w:hAnsi="Times New Roman" w:cs="Times New Roman"/>
          <w:sz w:val="24"/>
          <w:szCs w:val="24"/>
        </w:rPr>
        <w:t>Реализуя эти задачи, недопустимо, особенно у детей дошколь</w:t>
      </w:r>
      <w:r w:rsidRPr="005A1DA4">
        <w:rPr>
          <w:rFonts w:ascii="Times New Roman" w:hAnsi="Times New Roman" w:cs="Times New Roman"/>
          <w:sz w:val="24"/>
          <w:szCs w:val="24"/>
        </w:rPr>
        <w:softHyphen/>
        <w:t>ного возраста, вызывать чрезмерное развитие гибкости, приводя</w:t>
      </w:r>
      <w:r w:rsidRPr="005A1DA4">
        <w:rPr>
          <w:rFonts w:ascii="Times New Roman" w:hAnsi="Times New Roman" w:cs="Times New Roman"/>
          <w:sz w:val="24"/>
          <w:szCs w:val="24"/>
        </w:rPr>
        <w:softHyphen/>
        <w:t>щее к  чрезмерному растяжению мышечных волокон и связок, а иногда и к необратимым деформациям суставных структур, что бывает при слишком интенсивном воздействии упражнений, направленных на развитие гибкости.</w:t>
      </w:r>
    </w:p>
    <w:p w:rsidR="005A1DA4" w:rsidRPr="005A1DA4" w:rsidRDefault="005A1DA4" w:rsidP="005A1DA4">
      <w:pPr>
        <w:shd w:val="clear" w:color="auto" w:fill="FFFFFF"/>
        <w:ind w:left="62" w:right="125" w:firstLine="288"/>
        <w:jc w:val="both"/>
        <w:rPr>
          <w:rFonts w:ascii="Times New Roman" w:hAnsi="Times New Roman" w:cs="Times New Roman"/>
          <w:sz w:val="24"/>
          <w:szCs w:val="24"/>
        </w:rPr>
      </w:pPr>
      <w:r w:rsidRPr="005A1DA4">
        <w:rPr>
          <w:rFonts w:ascii="Times New Roman" w:hAnsi="Times New Roman" w:cs="Times New Roman"/>
          <w:sz w:val="24"/>
          <w:szCs w:val="24"/>
        </w:rPr>
        <w:t>Степень развития гибкости считается достаточной, если она по</w:t>
      </w:r>
      <w:r w:rsidRPr="005A1DA4">
        <w:rPr>
          <w:rFonts w:ascii="Times New Roman" w:hAnsi="Times New Roman" w:cs="Times New Roman"/>
          <w:sz w:val="24"/>
          <w:szCs w:val="24"/>
        </w:rPr>
        <w:softHyphen/>
        <w:t>зволяет успешно выполнять некоторый комплекс тестовых упраж</w:t>
      </w:r>
      <w:r w:rsidRPr="005A1DA4">
        <w:rPr>
          <w:rFonts w:ascii="Times New Roman" w:hAnsi="Times New Roman" w:cs="Times New Roman"/>
          <w:sz w:val="24"/>
          <w:szCs w:val="24"/>
        </w:rPr>
        <w:softHyphen/>
        <w:t>нений</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w:t>
      </w:r>
      <w:proofErr w:type="gramStart"/>
      <w:r w:rsidRPr="005A1DA4">
        <w:rPr>
          <w:rFonts w:ascii="Times New Roman" w:hAnsi="Times New Roman" w:cs="Times New Roman"/>
          <w:sz w:val="24"/>
          <w:szCs w:val="24"/>
        </w:rPr>
        <w:t>о</w:t>
      </w:r>
      <w:proofErr w:type="gramEnd"/>
      <w:r w:rsidRPr="005A1DA4">
        <w:rPr>
          <w:rFonts w:ascii="Times New Roman" w:hAnsi="Times New Roman" w:cs="Times New Roman"/>
          <w:sz w:val="24"/>
          <w:szCs w:val="24"/>
        </w:rPr>
        <w:t xml:space="preserve">тличающихся максимальным размахом при нормальной </w:t>
      </w:r>
      <w:r w:rsidRPr="005A1DA4">
        <w:rPr>
          <w:rFonts w:ascii="Times New Roman" w:hAnsi="Times New Roman" w:cs="Times New Roman"/>
          <w:spacing w:val="-3"/>
          <w:sz w:val="24"/>
          <w:szCs w:val="24"/>
        </w:rPr>
        <w:t xml:space="preserve">подвижности в суставах (особенно в плечевых, позвоночного столба </w:t>
      </w:r>
      <w:r w:rsidRPr="005A1DA4">
        <w:rPr>
          <w:rFonts w:ascii="Times New Roman" w:hAnsi="Times New Roman" w:cs="Times New Roman"/>
          <w:sz w:val="24"/>
          <w:szCs w:val="24"/>
        </w:rPr>
        <w:t xml:space="preserve">и тазобедренных) </w:t>
      </w:r>
    </w:p>
    <w:p w:rsidR="005A1DA4" w:rsidRPr="005A1DA4" w:rsidRDefault="005A1DA4" w:rsidP="005A1DA4">
      <w:pPr>
        <w:shd w:val="clear" w:color="auto" w:fill="FFFFFF"/>
        <w:ind w:left="72" w:right="130" w:firstLine="288"/>
        <w:jc w:val="both"/>
        <w:rPr>
          <w:rFonts w:ascii="Times New Roman" w:hAnsi="Times New Roman" w:cs="Times New Roman"/>
          <w:sz w:val="24"/>
          <w:szCs w:val="24"/>
        </w:rPr>
      </w:pPr>
      <w:r w:rsidRPr="005A1DA4">
        <w:rPr>
          <w:rFonts w:ascii="Times New Roman" w:hAnsi="Times New Roman" w:cs="Times New Roman"/>
          <w:sz w:val="24"/>
          <w:szCs w:val="24"/>
        </w:rPr>
        <w:t>Методическими приемами, рекомендуемыми для развития гиб</w:t>
      </w:r>
      <w:r w:rsidRPr="005A1DA4">
        <w:rPr>
          <w:rFonts w:ascii="Times New Roman" w:hAnsi="Times New Roman" w:cs="Times New Roman"/>
          <w:sz w:val="24"/>
          <w:szCs w:val="24"/>
        </w:rPr>
        <w:softHyphen/>
        <w:t>кости, являются следующие:</w:t>
      </w:r>
    </w:p>
    <w:p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Упражнения на растягивание необходимо выполнять еже</w:t>
      </w:r>
      <w:r w:rsidRPr="005A1DA4">
        <w:rPr>
          <w:rFonts w:ascii="Times New Roman" w:hAnsi="Times New Roman" w:cs="Times New Roman"/>
          <w:sz w:val="24"/>
          <w:szCs w:val="24"/>
        </w:rPr>
        <w:softHyphen/>
        <w:t>дневно;</w:t>
      </w:r>
    </w:p>
    <w:p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Чередовать упражнения на силу и гибкость, не допуская пре</w:t>
      </w:r>
      <w:r w:rsidRPr="005A1DA4">
        <w:rPr>
          <w:rFonts w:ascii="Times New Roman" w:hAnsi="Times New Roman" w:cs="Times New Roman"/>
          <w:sz w:val="24"/>
          <w:szCs w:val="24"/>
        </w:rPr>
        <w:softHyphen/>
        <w:t>обладания одного вида упражнения над другим.</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Перед упражнением на гибкость следует проделать упражнения, согревающие мышцы и связки.</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Полезно давить пружинящими движениями, увеличивая амплитуду, используя инерцию движения.</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Увеличивать амплитуду используя внешнюю опору </w:t>
      </w:r>
      <w:proofErr w:type="gramStart"/>
      <w:r w:rsidRPr="005A1DA4">
        <w:rPr>
          <w:rFonts w:ascii="Times New Roman" w:hAnsi="Times New Roman" w:cs="Times New Roman"/>
          <w:sz w:val="24"/>
          <w:szCs w:val="24"/>
        </w:rPr>
        <w:t xml:space="preserve">( </w:t>
      </w:r>
      <w:proofErr w:type="gramEnd"/>
      <w:r w:rsidRPr="005A1DA4">
        <w:rPr>
          <w:rFonts w:ascii="Times New Roman" w:hAnsi="Times New Roman" w:cs="Times New Roman"/>
          <w:sz w:val="24"/>
          <w:szCs w:val="24"/>
        </w:rPr>
        <w:t>например: наклоны из положения сидя держась за ступни ног – приближать голову и ноги).</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Чередовать напряжение мышц с расслаблением.</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pStyle w:val="a8"/>
        <w:spacing w:line="100" w:lineRule="atLeast"/>
      </w:pPr>
      <w:r w:rsidRPr="005A1DA4">
        <w:t>Гибкость  оценивается  при  помощи  упражнения – наклон вперёд</w:t>
      </w:r>
      <w:r w:rsidRPr="005A1DA4">
        <w:rPr>
          <w:b/>
        </w:rPr>
        <w:t xml:space="preserve">, </w:t>
      </w:r>
      <w:r w:rsidRPr="005A1DA4">
        <w:t>стоя  на  гимнастической  скамейке  или  другом  предмете  высотой  не  менее  20 – 25  см. для  измерения  глубины  наклона  линейку  или  планку  прикрепляют  таким  образом,  чтобы  нулевая  отметка  соответствовала  уровню  плоскости  опоры. Если  ребёнок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5A1DA4" w:rsidRPr="005A1DA4" w:rsidRDefault="005A1DA4" w:rsidP="005A1DA4">
      <w:pPr>
        <w:pStyle w:val="a8"/>
        <w:spacing w:line="100" w:lineRule="atLeast"/>
      </w:pPr>
    </w:p>
    <w:p w:rsidR="005A1DA4" w:rsidRPr="00C16780" w:rsidRDefault="005A1DA4" w:rsidP="005A1DA4">
      <w:pPr>
        <w:jc w:val="center"/>
        <w:rPr>
          <w:rFonts w:ascii="Times New Roman" w:hAnsi="Times New Roman" w:cs="Times New Roman"/>
          <w:b/>
          <w:sz w:val="28"/>
          <w:szCs w:val="28"/>
        </w:rPr>
      </w:pPr>
      <w:r>
        <w:rPr>
          <w:rFonts w:ascii="Times New Roman" w:hAnsi="Times New Roman" w:cs="Times New Roman"/>
          <w:b/>
          <w:sz w:val="28"/>
          <w:szCs w:val="28"/>
        </w:rPr>
        <w:t>Практический блок</w:t>
      </w:r>
    </w:p>
    <w:p w:rsidR="005A1DA4" w:rsidRPr="00710080" w:rsidRDefault="005A1DA4" w:rsidP="005A1DA4">
      <w:pPr>
        <w:widowControl w:val="0"/>
        <w:spacing w:after="0" w:line="240" w:lineRule="auto"/>
        <w:rPr>
          <w:rFonts w:ascii="Times New Roman" w:hAnsi="Times New Roman" w:cs="Times New Roman"/>
          <w:sz w:val="24"/>
          <w:szCs w:val="24"/>
        </w:rPr>
      </w:pPr>
      <w:r w:rsidRPr="00710080">
        <w:rPr>
          <w:rFonts w:ascii="Times New Roman" w:hAnsi="Times New Roman" w:cs="Times New Roman"/>
          <w:sz w:val="24"/>
          <w:szCs w:val="24"/>
        </w:rPr>
        <w:t>Задание;</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1) Прочитать и изучить  лекционный материал</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2.) Прочитать дополнительную литературу</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 xml:space="preserve"> 3) Прислать на электронную  почту выполненные  задания: </w:t>
      </w:r>
    </w:p>
    <w:p w:rsidR="005A1DA4" w:rsidRDefault="005A1DA4" w:rsidP="005A1DA4">
      <w:pPr>
        <w:rPr>
          <w:rFonts w:ascii="Times New Roman" w:hAnsi="Times New Roman" w:cs="Times New Roman"/>
          <w:sz w:val="28"/>
          <w:szCs w:val="28"/>
        </w:rPr>
      </w:pPr>
      <w:r w:rsidRPr="00710080">
        <w:rPr>
          <w:rFonts w:ascii="Times New Roman" w:hAnsi="Times New Roman" w:cs="Times New Roman"/>
          <w:sz w:val="24"/>
          <w:szCs w:val="24"/>
          <w:highlight w:val="yellow"/>
        </w:rPr>
        <w:t>-  Выбрать одну из возрастных групп дошкольного образования: (младшая, средняя, старшая, подготовительная</w:t>
      </w:r>
      <w:r w:rsidRPr="00710080">
        <w:rPr>
          <w:rFonts w:ascii="Times New Roman" w:hAnsi="Times New Roman" w:cs="Times New Roman"/>
          <w:sz w:val="28"/>
          <w:szCs w:val="28"/>
          <w:highlight w:val="yellow"/>
        </w:rPr>
        <w:t>)</w:t>
      </w:r>
      <w:r>
        <w:rPr>
          <w:rFonts w:ascii="Times New Roman" w:hAnsi="Times New Roman" w:cs="Times New Roman"/>
          <w:sz w:val="28"/>
          <w:szCs w:val="28"/>
        </w:rPr>
        <w:t xml:space="preserve"> </w:t>
      </w:r>
    </w:p>
    <w:p w:rsidR="00710080" w:rsidRPr="00710080" w:rsidRDefault="005A1DA4"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Pr>
          <w:rFonts w:ascii="Times New Roman" w:hAnsi="Times New Roman" w:cs="Times New Roman"/>
          <w:sz w:val="28"/>
          <w:szCs w:val="28"/>
        </w:rPr>
        <w:t xml:space="preserve"> - </w:t>
      </w:r>
      <w:r w:rsidR="00710080" w:rsidRPr="00710080">
        <w:rPr>
          <w:rFonts w:ascii="Times New Roman" w:hAnsi="Times New Roman" w:cs="Times New Roman"/>
          <w:b/>
          <w:sz w:val="28"/>
          <w:szCs w:val="28"/>
        </w:rPr>
        <w:t>Определить:  1.</w:t>
      </w:r>
      <w:r w:rsidR="00710080" w:rsidRPr="00710080">
        <w:rPr>
          <w:rFonts w:ascii="Times New Roman" w:eastAsia="Times New Roman" w:hAnsi="Times New Roman" w:cs="Times New Roman"/>
          <w:b/>
          <w:kern w:val="36"/>
          <w:sz w:val="24"/>
          <w:szCs w:val="24"/>
          <w:lang w:eastAsia="ru-RU"/>
        </w:rPr>
        <w:t>Цель и задачи физического воспитания детей</w:t>
      </w:r>
      <w:r w:rsidR="00710080">
        <w:rPr>
          <w:rFonts w:ascii="Times New Roman" w:eastAsia="Times New Roman" w:hAnsi="Times New Roman" w:cs="Times New Roman"/>
          <w:b/>
          <w:kern w:val="36"/>
          <w:sz w:val="24"/>
          <w:szCs w:val="24"/>
          <w:lang w:eastAsia="ru-RU"/>
        </w:rPr>
        <w:t xml:space="preserve"> для </w:t>
      </w:r>
      <w:r w:rsidR="00710080" w:rsidRPr="00710080">
        <w:rPr>
          <w:rFonts w:ascii="Times New Roman" w:eastAsia="Times New Roman" w:hAnsi="Times New Roman" w:cs="Times New Roman"/>
          <w:b/>
          <w:kern w:val="36"/>
          <w:sz w:val="24"/>
          <w:szCs w:val="24"/>
          <w:lang w:eastAsia="ru-RU"/>
        </w:rPr>
        <w:t xml:space="preserve"> выбранной  вами группы.</w:t>
      </w:r>
    </w:p>
    <w:p w:rsidR="005A1DA4"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2.Расписать  средства физического воспитания для выбранной вами группы.</w:t>
      </w:r>
    </w:p>
    <w:p w:rsidR="00710080"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3.Расписать  </w:t>
      </w:r>
      <w:r w:rsidRPr="00710080">
        <w:rPr>
          <w:rFonts w:ascii="Times New Roman" w:hAnsi="Times New Roman" w:cs="Times New Roman"/>
          <w:b/>
          <w:sz w:val="24"/>
          <w:szCs w:val="24"/>
          <w:u w:val="single"/>
        </w:rPr>
        <w:t xml:space="preserve">виды  строевых упражнений </w:t>
      </w:r>
      <w:r w:rsidRPr="00710080">
        <w:rPr>
          <w:rFonts w:ascii="Times New Roman" w:eastAsia="Times New Roman" w:hAnsi="Times New Roman" w:cs="Times New Roman"/>
          <w:b/>
          <w:kern w:val="36"/>
          <w:sz w:val="24"/>
          <w:szCs w:val="24"/>
          <w:lang w:eastAsia="ru-RU"/>
        </w:rPr>
        <w:t>для выбранной вами группы.</w:t>
      </w:r>
    </w:p>
    <w:p w:rsidR="00710080"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4. Расписать по пять упражнений на каждое психофизическое  качество (быстрота, гибкость, ловкость, сила, выносливость) для выбранной вами группы. </w:t>
      </w:r>
    </w:p>
    <w:p w:rsidR="00710080" w:rsidRPr="008403C8" w:rsidRDefault="005A1DA4" w:rsidP="005A1DA4">
      <w:pPr>
        <w:rPr>
          <w:rFonts w:ascii="Times New Roman" w:hAnsi="Times New Roman" w:cs="Times New Roman"/>
          <w:sz w:val="28"/>
          <w:szCs w:val="28"/>
        </w:rPr>
      </w:pPr>
      <w:r w:rsidRPr="00710080">
        <w:rPr>
          <w:rFonts w:ascii="Times New Roman" w:hAnsi="Times New Roman" w:cs="Times New Roman"/>
          <w:sz w:val="28"/>
          <w:szCs w:val="28"/>
        </w:rPr>
        <w:t xml:space="preserve">4) </w:t>
      </w:r>
      <w:r w:rsidRPr="00710080">
        <w:rPr>
          <w:rFonts w:ascii="Times New Roman" w:hAnsi="Times New Roman" w:cs="Times New Roman"/>
          <w:sz w:val="24"/>
          <w:szCs w:val="24"/>
        </w:rPr>
        <w:t xml:space="preserve">Выслать на мою электронную почту </w:t>
      </w:r>
      <w:proofErr w:type="spellStart"/>
      <w:r w:rsidR="00710080" w:rsidRPr="00710080">
        <w:rPr>
          <w:rFonts w:ascii="Times New Roman" w:hAnsi="Times New Roman" w:cs="Times New Roman"/>
          <w:sz w:val="24"/>
          <w:szCs w:val="24"/>
          <w:highlight w:val="yellow"/>
          <w:lang w:val="en-US"/>
        </w:rPr>
        <w:t>anv</w:t>
      </w:r>
      <w:proofErr w:type="spellEnd"/>
      <w:r w:rsidR="00710080" w:rsidRPr="00710080">
        <w:rPr>
          <w:rFonts w:ascii="Times New Roman" w:hAnsi="Times New Roman" w:cs="Times New Roman"/>
          <w:sz w:val="24"/>
          <w:szCs w:val="24"/>
          <w:highlight w:val="yellow"/>
        </w:rPr>
        <w:t>60.60@</w:t>
      </w:r>
      <w:r w:rsidR="00710080" w:rsidRPr="00710080">
        <w:rPr>
          <w:rFonts w:ascii="Times New Roman" w:hAnsi="Times New Roman" w:cs="Times New Roman"/>
          <w:sz w:val="24"/>
          <w:szCs w:val="24"/>
          <w:highlight w:val="yellow"/>
          <w:lang w:val="en-US"/>
        </w:rPr>
        <w:t>mail</w:t>
      </w:r>
      <w:r w:rsidR="00710080" w:rsidRPr="00710080">
        <w:rPr>
          <w:rFonts w:ascii="Times New Roman" w:hAnsi="Times New Roman" w:cs="Times New Roman"/>
          <w:sz w:val="24"/>
          <w:szCs w:val="24"/>
          <w:highlight w:val="yellow"/>
        </w:rPr>
        <w:t>.</w:t>
      </w:r>
      <w:proofErr w:type="spellStart"/>
      <w:r w:rsidR="00710080" w:rsidRPr="00710080">
        <w:rPr>
          <w:rFonts w:ascii="Times New Roman" w:hAnsi="Times New Roman" w:cs="Times New Roman"/>
          <w:sz w:val="24"/>
          <w:szCs w:val="24"/>
          <w:highlight w:val="yellow"/>
          <w:lang w:val="en-US"/>
        </w:rPr>
        <w:t>r</w:t>
      </w:r>
      <w:r w:rsidR="008403C8">
        <w:rPr>
          <w:rFonts w:ascii="Times New Roman" w:hAnsi="Times New Roman" w:cs="Times New Roman"/>
          <w:sz w:val="24"/>
          <w:szCs w:val="24"/>
          <w:lang w:val="en-US"/>
        </w:rPr>
        <w:t>u</w:t>
      </w:r>
      <w:proofErr w:type="spellEnd"/>
    </w:p>
    <w:p w:rsidR="005A1DA4" w:rsidRPr="008403C8" w:rsidRDefault="005A1DA4" w:rsidP="005A1DA4">
      <w:pPr>
        <w:rPr>
          <w:rFonts w:ascii="Times New Roman" w:hAnsi="Times New Roman" w:cs="Times New Roman"/>
          <w:b/>
          <w:sz w:val="24"/>
          <w:szCs w:val="24"/>
        </w:rPr>
      </w:pPr>
      <w:r>
        <w:rPr>
          <w:rFonts w:ascii="Times New Roman" w:hAnsi="Times New Roman" w:cs="Times New Roman"/>
          <w:sz w:val="28"/>
          <w:szCs w:val="28"/>
        </w:rPr>
        <w:t>5)</w:t>
      </w:r>
      <w:r w:rsidRPr="008C1E38">
        <w:rPr>
          <w:rFonts w:ascii="Times New Roman" w:hAnsi="Times New Roman" w:cs="Times New Roman"/>
          <w:sz w:val="28"/>
          <w:szCs w:val="28"/>
        </w:rPr>
        <w:t xml:space="preserve">. </w:t>
      </w:r>
      <w:r w:rsidRPr="008403C8">
        <w:rPr>
          <w:rFonts w:ascii="Times New Roman" w:hAnsi="Times New Roman" w:cs="Times New Roman"/>
          <w:b/>
          <w:sz w:val="24"/>
          <w:szCs w:val="24"/>
        </w:rPr>
        <w:t xml:space="preserve">По данной теме будут выставлены  </w:t>
      </w:r>
      <w:r w:rsidR="008403C8" w:rsidRPr="008403C8">
        <w:rPr>
          <w:rFonts w:ascii="Times New Roman" w:hAnsi="Times New Roman" w:cs="Times New Roman"/>
          <w:b/>
          <w:sz w:val="24"/>
          <w:szCs w:val="24"/>
        </w:rPr>
        <w:t xml:space="preserve">текущие  оценки </w:t>
      </w:r>
      <w:r w:rsidR="003A67DF">
        <w:rPr>
          <w:rFonts w:ascii="Times New Roman" w:hAnsi="Times New Roman" w:cs="Times New Roman"/>
          <w:b/>
          <w:sz w:val="24"/>
          <w:szCs w:val="24"/>
        </w:rPr>
        <w:t>и диф.зачет</w:t>
      </w: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4D6B2F" w:rsidRPr="005A1DA4" w:rsidRDefault="004D6B2F" w:rsidP="00D8524B">
      <w:pPr>
        <w:pStyle w:val="a3"/>
        <w:rPr>
          <w:rFonts w:ascii="Times New Roman" w:hAnsi="Times New Roman"/>
          <w:sz w:val="24"/>
          <w:szCs w:val="24"/>
        </w:rPr>
      </w:pPr>
    </w:p>
    <w:sectPr w:rsidR="004D6B2F" w:rsidRPr="005A1DA4" w:rsidSect="004D6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CE614A6"/>
    <w:multiLevelType w:val="hybridMultilevel"/>
    <w:tmpl w:val="9FB69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46686"/>
    <w:multiLevelType w:val="singleLevel"/>
    <w:tmpl w:val="0272377A"/>
    <w:lvl w:ilvl="0">
      <w:start w:val="1"/>
      <w:numFmt w:val="decimal"/>
      <w:lvlText w:val="%1)"/>
      <w:legacy w:legacy="1" w:legacySpace="0" w:legacyIndent="278"/>
      <w:lvlJc w:val="left"/>
      <w:rPr>
        <w:rFonts w:ascii="Times New Roman" w:hAnsi="Times New Roman" w:cs="Times New Roman" w:hint="default"/>
      </w:rPr>
    </w:lvl>
  </w:abstractNum>
  <w:abstractNum w:abstractNumId="11">
    <w:nsid w:val="11A47215"/>
    <w:multiLevelType w:val="singleLevel"/>
    <w:tmpl w:val="BA70E5BC"/>
    <w:lvl w:ilvl="0">
      <w:start w:val="2"/>
      <w:numFmt w:val="decimal"/>
      <w:lvlText w:val="%1."/>
      <w:legacy w:legacy="1" w:legacySpace="0" w:legacyIndent="216"/>
      <w:lvlJc w:val="left"/>
      <w:rPr>
        <w:rFonts w:ascii="Times New Roman" w:hAnsi="Times New Roman" w:cs="Times New Roman" w:hint="default"/>
      </w:rPr>
    </w:lvl>
  </w:abstractNum>
  <w:abstractNum w:abstractNumId="12">
    <w:nsid w:val="2E0C4112"/>
    <w:multiLevelType w:val="hybridMultilevel"/>
    <w:tmpl w:val="08D4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744431"/>
    <w:multiLevelType w:val="hybridMultilevel"/>
    <w:tmpl w:val="B02AB8E8"/>
    <w:lvl w:ilvl="0" w:tplc="156E8C3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96C7F"/>
    <w:multiLevelType w:val="hybridMultilevel"/>
    <w:tmpl w:val="0FDA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325F54"/>
    <w:multiLevelType w:val="hybridMultilevel"/>
    <w:tmpl w:val="AFE4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BE7EC5"/>
    <w:multiLevelType w:val="hybridMultilevel"/>
    <w:tmpl w:val="63A6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
  </w:num>
  <w:num w:numId="14">
    <w:abstractNumId w:val="3"/>
  </w:num>
  <w:num w:numId="15">
    <w:abstractNumId w:val="4"/>
  </w:num>
  <w:num w:numId="16">
    <w:abstractNumId w:val="5"/>
  </w:num>
  <w:num w:numId="17">
    <w:abstractNumId w:val="6"/>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24B"/>
    <w:rsid w:val="003A67DF"/>
    <w:rsid w:val="004B4883"/>
    <w:rsid w:val="004D6B2F"/>
    <w:rsid w:val="005A1DA4"/>
    <w:rsid w:val="00710080"/>
    <w:rsid w:val="008403C8"/>
    <w:rsid w:val="00D70FEE"/>
    <w:rsid w:val="00D8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4B"/>
    <w:pPr>
      <w:ind w:left="720"/>
      <w:contextualSpacing/>
    </w:pPr>
    <w:rPr>
      <w:rFonts w:ascii="Calibri" w:eastAsia="Calibri" w:hAnsi="Calibri" w:cs="Times New Roman"/>
    </w:rPr>
  </w:style>
  <w:style w:type="paragraph" w:styleId="a4">
    <w:name w:val="Normal (Web)"/>
    <w:basedOn w:val="a"/>
    <w:uiPriority w:val="99"/>
    <w:unhideWhenUsed/>
    <w:rsid w:val="00D85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524B"/>
    <w:rPr>
      <w:b/>
      <w:bCs/>
    </w:rPr>
  </w:style>
  <w:style w:type="paragraph" w:styleId="a6">
    <w:name w:val="Balloon Text"/>
    <w:basedOn w:val="a"/>
    <w:link w:val="a7"/>
    <w:uiPriority w:val="99"/>
    <w:semiHidden/>
    <w:unhideWhenUsed/>
    <w:rsid w:val="00D85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24B"/>
    <w:rPr>
      <w:rFonts w:ascii="Tahoma" w:hAnsi="Tahoma" w:cs="Tahoma"/>
      <w:sz w:val="16"/>
      <w:szCs w:val="16"/>
    </w:rPr>
  </w:style>
  <w:style w:type="paragraph" w:styleId="a8">
    <w:name w:val="Body Text"/>
    <w:basedOn w:val="a"/>
    <w:link w:val="a9"/>
    <w:rsid w:val="00D70FE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9">
    <w:name w:val="Основной текст Знак"/>
    <w:basedOn w:val="a0"/>
    <w:link w:val="a8"/>
    <w:rsid w:val="00D70FEE"/>
    <w:rPr>
      <w:rFonts w:ascii="Times New Roman" w:eastAsia="Lucida Sans Unicode" w:hAnsi="Times New Roman" w:cs="Times New Roman"/>
      <w:sz w:val="24"/>
      <w:szCs w:val="24"/>
    </w:rPr>
  </w:style>
  <w:style w:type="character" w:styleId="aa">
    <w:name w:val="Hyperlink"/>
    <w:basedOn w:val="a0"/>
    <w:semiHidden/>
    <w:rsid w:val="005A1DA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Lr8WXIyBgIFqGB63eJcqjXXsF5E58T2fq0ZazMqq2fQRHArmNs3j1Vvjfs63naQ003CdhM5oDdhTWDuhmmBkNcPPul1r0xNq*nBK*Q0K-YPy7wgIL4nXNYJ-aHzZ2*owlHdUIFB85l*iyUkUO98i5eThW2Dj*R77N4xk97LdxuI2YUqcUmrQqhn6uOlkYhZNxYyhcYf2BdYEIIXNHIdCJ-COLdXXOr6lJqf7pAyIUtaBLu4U17Izq0qGaHQohrG6TiMUGPTr-Gx6Qiq9R6nt8dNAgL2z6aodmjaMr6wzX*rjo2dc7CIMOFzWR8R*2EpPeEm40oGM1PGJqlrlCdyF-orTpRWgj8I9qkRJSYz3QlwTl2xE42hS6PVw1*WOvbByMpa0xA0BrsejbjJd*EkCZMuekTaRenthAaPuzpf0kIwqHN4UK-IjLCY9t-ywZj5xEoddUGSuvD*7XhaA73wHLWRvaIUKQmNg3dRwQG07rKginvFn759PSWEyiDlai*TjU90dYTSqgvLNWCwV7SI306fpVD-NOKdn8cKTYwCSKpBWtBISTRl2*yQxT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8954</Words>
  <Characters>51042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2020-12-24T16:39:00Z</dcterms:created>
  <dcterms:modified xsi:type="dcterms:W3CDTF">2023-02-10T12:51:00Z</dcterms:modified>
</cp:coreProperties>
</file>