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77" w:rsidRPr="000C26F6" w:rsidRDefault="00297477" w:rsidP="0090199D">
      <w:p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297477" w:rsidRPr="000C26F6" w:rsidRDefault="00297477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 xml:space="preserve">Что такое педагогическое мастерство? </w:t>
      </w:r>
      <w:proofErr w:type="gramStart"/>
      <w:r w:rsidR="000F3870" w:rsidRPr="000C26F6">
        <w:rPr>
          <w:rFonts w:ascii="Times New Roman" w:hAnsi="Times New Roman" w:cs="Times New Roman"/>
          <w:sz w:val="24"/>
          <w:szCs w:val="24"/>
        </w:rPr>
        <w:t>Перечислите</w:t>
      </w:r>
      <w:proofErr w:type="gramEnd"/>
      <w:r w:rsidR="000F3870" w:rsidRPr="000C26F6">
        <w:rPr>
          <w:rFonts w:ascii="Times New Roman" w:hAnsi="Times New Roman" w:cs="Times New Roman"/>
          <w:sz w:val="24"/>
          <w:szCs w:val="24"/>
        </w:rPr>
        <w:t xml:space="preserve"> слагаемы педагогического мастерства.</w:t>
      </w:r>
    </w:p>
    <w:p w:rsidR="00EA0E3D" w:rsidRPr="000C26F6" w:rsidRDefault="00EA0E3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Что включает в себя принцип целостного подхода к обучению?</w:t>
      </w:r>
    </w:p>
    <w:p w:rsidR="00EA0E3D" w:rsidRPr="000C26F6" w:rsidRDefault="00EA0E3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Что такое педагогическая культура?</w:t>
      </w:r>
      <w:r w:rsidR="00D153DD" w:rsidRPr="000C26F6">
        <w:rPr>
          <w:rFonts w:ascii="Times New Roman" w:hAnsi="Times New Roman" w:cs="Times New Roman"/>
          <w:sz w:val="24"/>
          <w:szCs w:val="24"/>
        </w:rPr>
        <w:t xml:space="preserve"> Перечислите показатели уровня </w:t>
      </w:r>
      <w:proofErr w:type="spellStart"/>
      <w:r w:rsidR="00D153DD" w:rsidRPr="000C26F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153DD" w:rsidRPr="000C26F6">
        <w:rPr>
          <w:rFonts w:ascii="Times New Roman" w:hAnsi="Times New Roman" w:cs="Times New Roman"/>
          <w:sz w:val="24"/>
          <w:szCs w:val="24"/>
        </w:rPr>
        <w:t xml:space="preserve"> педагогической культуры.</w:t>
      </w:r>
    </w:p>
    <w:p w:rsidR="00D153DD" w:rsidRPr="000C26F6" w:rsidRDefault="00D153D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Что такое эстетические чувства?  Приведите примеры положительных, отрицательных и переходных эстетических чувств.</w:t>
      </w:r>
    </w:p>
    <w:p w:rsidR="00D153DD" w:rsidRPr="000C26F6" w:rsidRDefault="00D153D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Дайте определение понятиям «компетенция», «компетентность».</w:t>
      </w:r>
    </w:p>
    <w:p w:rsidR="00776F45" w:rsidRPr="000C26F6" w:rsidRDefault="00776F45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Сущность понятий «профессиональная» и «педагогическая» компетентность педагога.</w:t>
      </w:r>
    </w:p>
    <w:p w:rsidR="00776F45" w:rsidRPr="000C26F6" w:rsidRDefault="007B3DF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Что такое педагогические умения? Перечислите структурные компоненты педагогических умений.</w:t>
      </w:r>
    </w:p>
    <w:p w:rsidR="007B3DFD" w:rsidRPr="000C26F6" w:rsidRDefault="007B3DF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Профессионально-педагогические ошибки. Их виды, характеристика.</w:t>
      </w:r>
    </w:p>
    <w:p w:rsidR="007B3DFD" w:rsidRPr="000C26F6" w:rsidRDefault="007B3DF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Педагогическая техника. Определение,</w:t>
      </w:r>
      <w:r w:rsidR="007B10F2" w:rsidRPr="000C26F6">
        <w:rPr>
          <w:rFonts w:ascii="Times New Roman" w:hAnsi="Times New Roman" w:cs="Times New Roman"/>
          <w:sz w:val="24"/>
          <w:szCs w:val="24"/>
        </w:rPr>
        <w:t xml:space="preserve"> </w:t>
      </w:r>
      <w:r w:rsidRPr="000C26F6">
        <w:rPr>
          <w:rFonts w:ascii="Times New Roman" w:hAnsi="Times New Roman" w:cs="Times New Roman"/>
          <w:sz w:val="24"/>
          <w:szCs w:val="24"/>
        </w:rPr>
        <w:t xml:space="preserve"> значение для педагога.</w:t>
      </w:r>
    </w:p>
    <w:p w:rsidR="007B3DFD" w:rsidRPr="000C26F6" w:rsidRDefault="00A10463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Что такое творчество?</w:t>
      </w:r>
    </w:p>
    <w:p w:rsidR="00A10463" w:rsidRPr="000C26F6" w:rsidRDefault="00A10463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Дайте понятие артистизму педагога. В чем выражается сходство деятельности педагога и артиста? В чем различие?</w:t>
      </w:r>
    </w:p>
    <w:p w:rsidR="00320F03" w:rsidRPr="000C26F6" w:rsidRDefault="00320F03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 xml:space="preserve">Значение речи в </w:t>
      </w:r>
      <w:r w:rsidR="006D612F" w:rsidRPr="000C26F6">
        <w:rPr>
          <w:rFonts w:ascii="Times New Roman" w:hAnsi="Times New Roman" w:cs="Times New Roman"/>
          <w:sz w:val="24"/>
          <w:szCs w:val="24"/>
        </w:rPr>
        <w:t>профессиональной деятельности. Т</w:t>
      </w:r>
      <w:r w:rsidRPr="000C26F6">
        <w:rPr>
          <w:rFonts w:ascii="Times New Roman" w:hAnsi="Times New Roman" w:cs="Times New Roman"/>
          <w:sz w:val="24"/>
          <w:szCs w:val="24"/>
        </w:rPr>
        <w:t>ребования, предъявляемые к речи</w:t>
      </w:r>
      <w:r w:rsidR="006D612F" w:rsidRPr="000C26F6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6D612F" w:rsidRPr="000C26F6" w:rsidRDefault="006D612F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Перечислите функции устной и письменной речи.</w:t>
      </w:r>
    </w:p>
    <w:p w:rsidR="006D612F" w:rsidRPr="000C26F6" w:rsidRDefault="006D612F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Дайте определение понятиям «самовоспитание», «самообразование», «самосознание».</w:t>
      </w:r>
    </w:p>
    <w:p w:rsidR="00F12E63" w:rsidRPr="000C26F6" w:rsidRDefault="00F12E63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Дате определение понятиям «общение», «коммуникации». В чем различие этих понятий</w:t>
      </w:r>
      <w:r w:rsidR="007B10F2" w:rsidRPr="000C26F6">
        <w:rPr>
          <w:rFonts w:ascii="Times New Roman" w:hAnsi="Times New Roman" w:cs="Times New Roman"/>
          <w:sz w:val="24"/>
          <w:szCs w:val="24"/>
        </w:rPr>
        <w:t>?</w:t>
      </w:r>
    </w:p>
    <w:p w:rsidR="004F4589" w:rsidRDefault="004F4589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6F6">
        <w:rPr>
          <w:rFonts w:ascii="Times New Roman" w:hAnsi="Times New Roman" w:cs="Times New Roman"/>
          <w:sz w:val="24"/>
          <w:szCs w:val="24"/>
        </w:rPr>
        <w:t>Перечислите функции общения, дайте им характеристику.</w:t>
      </w:r>
    </w:p>
    <w:p w:rsidR="0084158B" w:rsidRDefault="0084158B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стили педагогического об</w:t>
      </w:r>
      <w:r w:rsidR="0090199D">
        <w:rPr>
          <w:rFonts w:ascii="Times New Roman" w:hAnsi="Times New Roman" w:cs="Times New Roman"/>
          <w:sz w:val="24"/>
          <w:szCs w:val="24"/>
        </w:rPr>
        <w:t>щения, какой из стилей Вы бы хотели использовать в своей работе?</w:t>
      </w:r>
    </w:p>
    <w:p w:rsidR="000C26F6" w:rsidRPr="000C26F6" w:rsidRDefault="0090199D" w:rsidP="009019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педагогический такт? Перечислите основные признаки педагогического</w:t>
      </w:r>
      <w:r w:rsidR="002B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такта.</w:t>
      </w:r>
    </w:p>
    <w:p w:rsidR="0090199D" w:rsidRPr="000C26F6" w:rsidRDefault="0090199D" w:rsidP="002B5E6B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90199D" w:rsidRPr="000C26F6" w:rsidSect="00235EEA">
      <w:pgSz w:w="11906" w:h="16838"/>
      <w:pgMar w:top="567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315"/>
    <w:multiLevelType w:val="hybridMultilevel"/>
    <w:tmpl w:val="4140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6260"/>
    <w:multiLevelType w:val="hybridMultilevel"/>
    <w:tmpl w:val="A3EAAF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7477"/>
    <w:rsid w:val="0004233A"/>
    <w:rsid w:val="000C26F6"/>
    <w:rsid w:val="000F3870"/>
    <w:rsid w:val="00131574"/>
    <w:rsid w:val="001D1A41"/>
    <w:rsid w:val="00235EEA"/>
    <w:rsid w:val="00297477"/>
    <w:rsid w:val="002B5E6B"/>
    <w:rsid w:val="00303883"/>
    <w:rsid w:val="00320F03"/>
    <w:rsid w:val="003A2B83"/>
    <w:rsid w:val="00456B06"/>
    <w:rsid w:val="004F4589"/>
    <w:rsid w:val="00606D34"/>
    <w:rsid w:val="006D612F"/>
    <w:rsid w:val="00745179"/>
    <w:rsid w:val="00776F45"/>
    <w:rsid w:val="007B10F2"/>
    <w:rsid w:val="007B3DFD"/>
    <w:rsid w:val="0084158B"/>
    <w:rsid w:val="008A6378"/>
    <w:rsid w:val="0090199D"/>
    <w:rsid w:val="00A10463"/>
    <w:rsid w:val="00D153DD"/>
    <w:rsid w:val="00E064C5"/>
    <w:rsid w:val="00EA0E3D"/>
    <w:rsid w:val="00F1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2024-04-08T10:00:00Z</dcterms:created>
  <dcterms:modified xsi:type="dcterms:W3CDTF">2024-04-09T08:30:00Z</dcterms:modified>
</cp:coreProperties>
</file>