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7" w:rsidRPr="00B176F7" w:rsidRDefault="00B176F7" w:rsidP="00B176F7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kern w:val="36"/>
          <w:lang w:eastAsia="ru-RU"/>
        </w:rPr>
        <w:t>Современные методы обучения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рок 5. Современные методы обучения" style="width:24pt;height:24pt"/>
        </w:pict>
      </w:r>
      <w:r w:rsidR="00C032E2">
        <w:rPr>
          <w:rFonts w:ascii="Times New Roman" w:eastAsia="Times New Roman" w:hAnsi="Times New Roman" w:cs="Times New Roman"/>
          <w:lang w:eastAsia="ru-RU"/>
        </w:rPr>
        <w:t>Хочу</w:t>
      </w:r>
      <w:r w:rsidRPr="00B176F7">
        <w:rPr>
          <w:rFonts w:ascii="Times New Roman" w:eastAsia="Times New Roman" w:hAnsi="Times New Roman" w:cs="Times New Roman"/>
          <w:lang w:eastAsia="ru-RU"/>
        </w:rPr>
        <w:t xml:space="preserve"> познакомить вас с теми методами обучения, которые появились относительно недавно и активное внедрение которых в педагогический процесс только начинает осуществляться. Если говорить о традиционной образовательной системе, то в соответствующих ей учреждениях современные методы обучения можно встретить крайне редко, но что касается частных школ, </w:t>
      </w:r>
      <w:proofErr w:type="spellStart"/>
      <w:proofErr w:type="gramStart"/>
      <w:r w:rsidRPr="00B176F7">
        <w:rPr>
          <w:rFonts w:ascii="Times New Roman" w:eastAsia="Times New Roman" w:hAnsi="Times New Roman" w:cs="Times New Roman"/>
          <w:lang w:eastAsia="ru-RU"/>
        </w:rPr>
        <w:t>тренинг-центров</w:t>
      </w:r>
      <w:proofErr w:type="spellEnd"/>
      <w:proofErr w:type="gramEnd"/>
      <w:r w:rsidRPr="00B176F7">
        <w:rPr>
          <w:rFonts w:ascii="Times New Roman" w:eastAsia="Times New Roman" w:hAnsi="Times New Roman" w:cs="Times New Roman"/>
          <w:lang w:eastAsia="ru-RU"/>
        </w:rPr>
        <w:t xml:space="preserve"> и других подобных организаций, то в их деятельности новые методики появляются всё чаще. О том, почему этим методам приписывают большую эффективность, нежели традиционным методам, вы узнаете из этого урока. Но кроме преимуществ, мы упомянем и основные недостатки инновационных методов, на которые следует</w:t>
      </w:r>
      <w:r w:rsidRPr="001017C2">
        <w:rPr>
          <w:rFonts w:ascii="Times New Roman" w:eastAsia="Times New Roman" w:hAnsi="Times New Roman" w:cs="Times New Roman"/>
          <w:lang w:eastAsia="ru-RU"/>
        </w:rPr>
        <w:t xml:space="preserve"> обратить не меньшее внимание.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Для начала отметим, что современные методы обучения, в отличие </w:t>
      </w:r>
      <w:proofErr w:type="gramStart"/>
      <w:r w:rsidRPr="00B176F7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B176F7">
        <w:rPr>
          <w:rFonts w:ascii="Times New Roman" w:eastAsia="Times New Roman" w:hAnsi="Times New Roman" w:cs="Times New Roman"/>
          <w:lang w:eastAsia="ru-RU"/>
        </w:rPr>
        <w:t xml:space="preserve"> традиционных, характеризуются несколько иными признаки, а именно:</w:t>
      </w:r>
    </w:p>
    <w:p w:rsidR="00B176F7" w:rsidRPr="00B176F7" w:rsidRDefault="00B176F7" w:rsidP="00B176F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Современные методы обучения уже в процессе разработки адаптируются под особый педагогический замысел. В основе разработки лежит конкретный методологический и философский взгляд автора</w:t>
      </w:r>
    </w:p>
    <w:p w:rsidR="00B176F7" w:rsidRPr="00B176F7" w:rsidRDefault="00B176F7" w:rsidP="00B176F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Технологическая последовательность действий, операций и взаимодействий базируется на целевых установках, представляющих собой чёткий ожидаемый результат</w:t>
      </w:r>
    </w:p>
    <w:p w:rsidR="00B176F7" w:rsidRPr="00B176F7" w:rsidRDefault="00B176F7" w:rsidP="00B176F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Реализация методов предполагает связанную деятельность педагогов и учащихся, которая имеет договорную основу и в которой учитываются принципы дифференциации и индивидуализации, а также оптимальное использование человеческого и технического потенциала. Обязательными составляющими должно быть общение и диалоги</w:t>
      </w:r>
    </w:p>
    <w:p w:rsidR="00B176F7" w:rsidRPr="00B176F7" w:rsidRDefault="00B176F7" w:rsidP="00B176F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Педагогические методы планируются поэтапно, а воплощаются последовательно. Кроме того, они должны быть выполнимы любым педагогом, но гарантировать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5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достижение поставленной цели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каждым учащимся</w:t>
      </w:r>
    </w:p>
    <w:p w:rsidR="00B176F7" w:rsidRPr="00B176F7" w:rsidRDefault="00B176F7" w:rsidP="00B176F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Непременной составляющей методов являются процедуры по диагностике, которые содержат в себе необходимые для измерения результатов деятельности учащихся инструменты, показатели и критерии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Современные методы обучения во многих случаях могут не обладать психолого-педагогическим обоснованием, по причине чего классифицировать их каким-то единым образом довольно сложно. Но это не </w:t>
      </w:r>
      <w:proofErr w:type="gramStart"/>
      <w:r w:rsidRPr="00B176F7">
        <w:rPr>
          <w:rFonts w:ascii="Times New Roman" w:eastAsia="Times New Roman" w:hAnsi="Times New Roman" w:cs="Times New Roman"/>
          <w:lang w:eastAsia="ru-RU"/>
        </w:rPr>
        <w:t>мешает</w:t>
      </w:r>
      <w:proofErr w:type="gramEnd"/>
      <w:r w:rsidRPr="00B176F7">
        <w:rPr>
          <w:rFonts w:ascii="Times New Roman" w:eastAsia="Times New Roman" w:hAnsi="Times New Roman" w:cs="Times New Roman"/>
          <w:lang w:eastAsia="ru-RU"/>
        </w:rPr>
        <w:t xml:space="preserve"> не только применять их в учебной деятельности, но и не оказывает никакого существенного воздействия на успешность этого применения.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Toc437129141"/>
      <w:bookmarkEnd w:id="0"/>
      <w:r w:rsidRPr="00B176F7">
        <w:rPr>
          <w:rFonts w:ascii="Times New Roman" w:eastAsia="Times New Roman" w:hAnsi="Times New Roman" w:cs="Times New Roman"/>
          <w:lang w:eastAsia="ru-RU"/>
        </w:rPr>
        <w:t>Среди наиболее востребованных сегодня современных методов обучения можно выделить:</w:t>
      </w:r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6" w:anchor="1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Лекция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7" w:anchor="2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Семинар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8" w:anchor="3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Тренинг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9" w:anchor="4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Модульное обучение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0" w:anchor="5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Дистанционное обучение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1" w:anchor="6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Ценностная ориентировка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2" w:anchor="7" w:history="1">
        <w:proofErr w:type="spellStart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Кейс-стади</w:t>
        </w:r>
        <w:proofErr w:type="spellEnd"/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3" w:anchor="8" w:history="1">
        <w:proofErr w:type="spellStart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Коучинг</w:t>
        </w:r>
        <w:proofErr w:type="spellEnd"/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4" w:anchor="9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Ролевые игры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5" w:anchor="10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Деловая игра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6" w:anchor="11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Действие по образцу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7" w:anchor="12" w:history="1">
        <w:proofErr w:type="spellStart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Креативные</w:t>
        </w:r>
        <w:proofErr w:type="spellEnd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 xml:space="preserve"> группы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8" w:anchor="13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Разбор «завалов»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9" w:anchor="14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Работа в парах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0" w:anchor="15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Метод рефлексии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1" w:anchor="16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Метод ротаций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2" w:anchor="17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Метод «Лидер-ведомый»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3" w:anchor="18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Метод «Летучка»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4" w:anchor="19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Мифологемы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5" w:anchor="20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Обмен опытом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6" w:anchor="21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Мозговой штурм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7" w:anchor="22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Тематические обсуждения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8" w:anchor="23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Консалтинг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29" w:anchor="24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Участие в официальных мероприятиях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30" w:anchor="25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Использование информационно-компьютерных технологий</w:t>
        </w:r>
      </w:hyperlink>
    </w:p>
    <w:p w:rsidR="00B176F7" w:rsidRPr="00B176F7" w:rsidRDefault="00B176F7" w:rsidP="00B176F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31" w:anchor="26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Образовательные тренажёры</w:t>
        </w:r>
      </w:hyperlink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Лекция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Лекция является устной формой передачи информации, в процессе которой применяются средства наглядности.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 лекции состоят в том, что учащиеся ориентируются в больших массивах информации, на занятиях присутствует, как правило, большое количество учащихся, а педагог может легко осуществлять контроль над содержанием и последовательностью своего изложения.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К недостаткам лекции можно отнести то, что отсутствует обратная связь от учащихся, нет возможности учесть их изначальный уровень знаний и навыков, а занятия жёстко зависят от расписаний и графиков.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Семинар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Семинар представляет собой совместное обсуждение педагогом и учащимися изучаемых вопросов и поиск путей решения определённых задач.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 семинара заключаются в возможности учитывать и контролировать педагогом уровень знаний и навыков учащихся, устанавливать связь между темой семинара и имеющимся у учащихся опытом.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Недостатками семинара считаются небольшое количество учащихся на занятии и требование к наличию у педагога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2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высоких коммуникативных навыков</w:t>
        </w:r>
      </w:hyperlink>
      <w:r w:rsidRPr="00B176F7">
        <w:rPr>
          <w:rFonts w:ascii="Times New Roman" w:eastAsia="Times New Roman" w:hAnsi="Times New Roman" w:cs="Times New Roman"/>
          <w:lang w:eastAsia="ru-RU"/>
        </w:rPr>
        <w:t>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3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Тренинг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Тренинг – это такой метод обучения, основой которого является практическая сторона педагогического процесса, а теоретический аспект имеет лишь второстепенное значение.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 тренинга состоят в возможности изучить проблему с разных точек зрения и уловить её тонкости и нюансы, подготовить учащихся к действиям в жизненных ситуациях, а также повысить их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3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мотивацию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и создать положительный эмоциональный климат.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Главным и основным недостатком тренинга является то, что по его окончании учащиеся должны сопровождаться и получать поддержку, иначе приобретённые навыки и умения будут утрачены.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4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Модульное обучение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Модульное обучение – это разбивка учебной информации на несколько относительно самостоятельных частей, называемых модулями. Каждый из модулей предполагает свои цели и методы подачи информации.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Положительные характеристики метода модульного обучения заключаются в его избирательности, гибкости и возможности перестановки его слагающих – модулей.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Отрицательные стороны состоят в том, что учебный материал может быть усвоен разрозненно и станет нецелостным. Также может потеряться логическая связь информационных модулей, вследствие чего знания будут фрагментированными.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5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Дистанционное обучение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Под дистанционным обучением понимается применение в педагогическом процессе телекоммуникационных средств, позволяющих педагогу обучать учеников, находясь от них на большом расстоянии.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Положительными характеристиками метода являются возможность вовлечения большого числа учащихся, возможность обучения на дому, возможность выбора учащимися </w:t>
      </w: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t>наиболее</w:t>
      </w:r>
      <w:hyperlink r:id="rId34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подходящего</w:t>
        </w:r>
        <w:proofErr w:type="spellEnd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 xml:space="preserve"> времени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для занятий и возможность переносить результаты процесса обучения на различные электронные носители.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lastRenderedPageBreak/>
        <w:t>Недостатками здесь можно назвать высокие требования к технической оснащённости педагогического процесса, отсутствие визуального контакта педагога и учащегося и, как следствие, пониженную мотивацию со стороны последнего.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6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Ценностная ориентировка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 ценностной ориентировки служит для привития ценностей учащимся и ознакомления их с социальными и культурными традициями и правилами. Обычно в процессе работы используются и инструменты, отражающие эти правила и традиции.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Положительные характеристики ценностной ориентировки – это её содействие адаптации учащихся к условиям реальной жизни и требованиям общества или деятельности.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Слабый момент метода выражается в том, что учащийся, если педагог приукрасил какие-либо моменты, может разочароваться в полученной информации, когда столкнётся с действительным положением вещей.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7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Кейс-стади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176F7">
        <w:rPr>
          <w:rFonts w:ascii="Times New Roman" w:eastAsia="Times New Roman" w:hAnsi="Times New Roman" w:cs="Times New Roman"/>
          <w:lang w:eastAsia="ru-RU"/>
        </w:rPr>
        <w:instrText xml:space="preserve"> HYPERLINK "http://4brain.ru/blog/%D0%BC%D0%B5%D1%82%D0%BE%D0%B4-%D0%BA%D0%B5%D0%B9%D1%81%D0%BE%D0%B2-%D0%B2-%D1%83%D1%87%D0%B5%D0%B1%D0%BD%D0%BE%D0%BC-%D0%BF%D1%80%D0%BE%D1%86%D0%B5%D1%81%D1%81%D0%B5/" </w:instrText>
      </w:r>
      <w:r w:rsidRPr="00B176F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017C2">
        <w:rPr>
          <w:rFonts w:ascii="Times New Roman" w:eastAsia="Times New Roman" w:hAnsi="Times New Roman" w:cs="Times New Roman"/>
          <w:color w:val="4682B4"/>
          <w:u w:val="single"/>
          <w:lang w:eastAsia="ru-RU"/>
        </w:rPr>
        <w:t>кейс-стади</w:t>
      </w:r>
      <w:proofErr w:type="spellEnd"/>
      <w:r w:rsidRPr="00B176F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(или метод разбора конкретных ситуаций) основывается на полноценном изучении и анализе ситуаций, которые могут иметь место в изучаемой учащимися области знаний и деятельности.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 положительной стороны этот метод отличается тем, что можно организовать эффективное обсуждение ситуации и имеющихся в ней проблем, сопоставить объекты изучения с уже имеющимся у учащихся опытом и сформировать у них высокую мотивацию.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Осложняется же метод высокими требованиями к организации обсуждения (в противном случае на анализ исследуемой ситуации может потребоваться существенно больше времени); все участники должны быть компетентны в области, к которой относится ситуация, а для достижения поставленных педагогических целей педагог должен обладать высокой квалификацией.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8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Коучинг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35" w:anchor="10" w:history="1">
        <w:proofErr w:type="spellStart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Коучинг</w:t>
        </w:r>
        <w:proofErr w:type="spellEnd"/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(в более обычной для нас форме – наставничество) представляет собой индивидуальное или коллективное управление педагогов или более опытных учащихся менее опытными, их адаптацию к личностному развитию и постижению знаний и навыков по исследуемой теме.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Процесс </w:t>
      </w: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t>коучинга</w:t>
      </w:r>
      <w:proofErr w:type="spellEnd"/>
      <w:r w:rsidRPr="00B176F7">
        <w:rPr>
          <w:rFonts w:ascii="Times New Roman" w:eastAsia="Times New Roman" w:hAnsi="Times New Roman" w:cs="Times New Roman"/>
          <w:lang w:eastAsia="ru-RU"/>
        </w:rPr>
        <w:t xml:space="preserve"> полезен тем, что введение учащихся в исследуемую область осуществляется с максимальной отдачей, повышается их мотивация, развивается познавательный интерес, формируются уникальные навыки и умения.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у метода наставничества есть один осложняющий его момент – процесс подбора педагогов (в данном случае – тренеров) требует, чтобы они обладали максимально высокими коммуникативными, личностными и профессиональными навыками и качествами.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9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Ролевые игры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Смысл ролевых игр – это выполнение учащимися установленных ролей в условиях, отвечающих задачам игры, созданной в рамках исследуемой темы или предмета.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Ролевые игры усиливают рефлексию учащихся, улучшают их понимание мотивов действий других людей, снижают количество распространённых ошибок, совершаемых в реальных ситуациях.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Однако ролевые игры не способны раскрыть глубинные мотивы, побуждающие людей принимать решения в жизни и профессиональной деятельности.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10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Деловая игра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Суть метода деловой игры состоит в моделировании всевозможных ситуаций или особенностей сторон той деятельности, которая относится к изучаемой теме или дисциплине.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Деловые игры отличаются тем, что дают возможность провести всеобъемлющее изучение проблемы, подготовить способы её решения и применить их. Благодаря деловым играм существенно сокращается количество ошибок, совершаемых в реальной жизни.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Недостатками метода можно назвать необходимость обязательно создавать сценарий игры, требование к самой высокой квалификации педагога касаемо относящихся к ситуации проблем и необходимость обладания высокими навыками коммуникации.</w:t>
      </w:r>
    </w:p>
    <w:p w:rsidR="001017C2" w:rsidRDefault="001017C2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lastRenderedPageBreak/>
        <w:t>11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Действие по образцу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Суть метода сводится к демонстрации поведенческой модели, которая и является примером для поведения, выполнения заданий и подражания в осваиваемой области. После ознакомления с моделью учащиеся отрабатывают её на практике.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Действие по образцу интересно тем, что соответствует конкретным ситуациям в рамках исследуемой темы, а также учитывает индивидуальные характеристики учащихся.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нужно помнить о том, что в процессе применения метода на деятельность учащихся могут повлиять отрицательные установки, связанные с личностью тренера, но не связанные с содержательной частью метода.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12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Креативные группы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t>Креативные</w:t>
      </w:r>
      <w:proofErr w:type="spellEnd"/>
      <w:r w:rsidRPr="00B176F7">
        <w:rPr>
          <w:rFonts w:ascii="Times New Roman" w:eastAsia="Times New Roman" w:hAnsi="Times New Roman" w:cs="Times New Roman"/>
          <w:lang w:eastAsia="ru-RU"/>
        </w:rPr>
        <w:t xml:space="preserve"> группы состоят, преимущественно, из педагогов – специалистов по различным дисциплинам, и занимаются разработкой методов улучшения педагогического процесса, направленного на обучение какой-либо дисциплине. Нередко и сами учащиеся формируются в </w:t>
      </w: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t>креативную</w:t>
      </w:r>
      <w:proofErr w:type="spellEnd"/>
      <w:r w:rsidRPr="00B176F7">
        <w:rPr>
          <w:rFonts w:ascii="Times New Roman" w:eastAsia="Times New Roman" w:hAnsi="Times New Roman" w:cs="Times New Roman"/>
          <w:lang w:eastAsia="ru-RU"/>
        </w:rPr>
        <w:t xml:space="preserve"> группу для поиска способов решения поставленных задач и проблем.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Преимущества </w:t>
      </w:r>
      <w:proofErr w:type="spellStart"/>
      <w:r w:rsidRPr="00B176F7">
        <w:rPr>
          <w:rFonts w:ascii="Times New Roman" w:eastAsia="Times New Roman" w:hAnsi="Times New Roman" w:cs="Times New Roman"/>
          <w:lang w:eastAsia="ru-RU"/>
        </w:rPr>
        <w:t>креативных</w:t>
      </w:r>
      <w:proofErr w:type="spellEnd"/>
      <w:r w:rsidRPr="00B176F7">
        <w:rPr>
          <w:rFonts w:ascii="Times New Roman" w:eastAsia="Times New Roman" w:hAnsi="Times New Roman" w:cs="Times New Roman"/>
          <w:lang w:eastAsia="ru-RU"/>
        </w:rPr>
        <w:t xml:space="preserve"> групп заключаются в предоставлении учащимся возможности работать самостоятельно и вырабатывать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6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навыки принятия решений</w:t>
        </w:r>
      </w:hyperlink>
      <w:r w:rsidRPr="00B176F7">
        <w:rPr>
          <w:rFonts w:ascii="Times New Roman" w:eastAsia="Times New Roman" w:hAnsi="Times New Roman" w:cs="Times New Roman"/>
          <w:lang w:eastAsia="ru-RU"/>
        </w:rPr>
        <w:t>.</w:t>
      </w:r>
    </w:p>
    <w:p w:rsidR="00B176F7" w:rsidRPr="001017C2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недостатком можно считать то, что если лидер группы принял неверное решение, это может вызвать отрицательную реакцию со стороны остальных членов группы или привести к снижению продуктивности.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13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Разбор «завалов»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 разбора «завалов» заключается в моделировании ситуаций, которые часто возникают в реальной жизни и отличаются большим объёмом работ, а также в выработке наиболее эффективных способов решения задач, обусловленных такими ситуациями.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 положительной стороны представленный метод отличает высокая мотивация учащихся, их активное участие в процессе решения проблем и воздействие, развивающее аналитические способности и системность мышления.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Недостатком можно назвать то, что учащиеся должны обладать хотя бы базовыми навыками и умениями, позволяющими решать поставленные задачи.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14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Работа в парах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Исходя из требований метода парной работы, один учащийся составляет пару с другим, тем самым гарантируя получение обратной связи и оценки со стороны в процессе освоения новой деятельности. Как правило, обе стороны обладают равноценными правами.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Работа в парах хороша тем, что позволяет учащемуся получить объективную оценку своей деятельности и прийти к пониманию своих недостатков. Кроме того, развиваются навыки коммуникации.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Недостаток заключается в возможности затруднений в связи с личностной несовместимостью партнёров.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15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Метод рефлексии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 рефлексии предполагает создание необходимых условий самостоятельного осмысления материала учащимися и выработки у них способности входить в активную исследовательскую позицию по отношению изучаемому материалу. Педагогический процесс производится посредством выполнения учащимися заданий с систематической проверкой результатов их деятельности, во время которой отмечаются ошибки, трудности и наиболее успешные решения.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Плюсы рефлексивного метода заключаются в том, что у учащихся развивается навык самостоятельного принятия решений и самостоятельной работы, оттачивается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7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мастерство планирования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и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8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достижения целей</w:t>
        </w:r>
      </w:hyperlink>
      <w:r w:rsidRPr="00B176F7">
        <w:rPr>
          <w:rFonts w:ascii="Times New Roman" w:eastAsia="Times New Roman" w:hAnsi="Times New Roman" w:cs="Times New Roman"/>
          <w:lang w:eastAsia="ru-RU"/>
        </w:rPr>
        <w:t>, повышается чувство ответственности за свои действия.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есть и минусы: сфера деятельности учащихся, представляющая собой проблематику изучаемой ими темы или дисциплины, ограничена, а получение и оттачивание происходит исключительно опытным путём, т.е. посредством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39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проб и ошибок</w:t>
        </w:r>
      </w:hyperlink>
      <w:r w:rsidRPr="00B176F7">
        <w:rPr>
          <w:rFonts w:ascii="Times New Roman" w:eastAsia="Times New Roman" w:hAnsi="Times New Roman" w:cs="Times New Roman"/>
          <w:lang w:eastAsia="ru-RU"/>
        </w:rPr>
        <w:t>.</w:t>
      </w:r>
    </w:p>
    <w:p w:rsidR="001017C2" w:rsidRDefault="001017C2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lastRenderedPageBreak/>
        <w:t>16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Метод ротаций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 ротаций состоит в закреплении за учащимися в процессе занятия или урока разных ролей, благодаря чему они могут получить разносторонний опыт.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Плюсы метода заключаются в том, что он благоприятно отражается на мотивации учащихся, способствует преодолению негативных эффектов рутиной деятельности и расширению кругозора и круга общения.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Из минусов можно назвать повышенное напряжение учащихся в тех случаях, когда к ним предъявляются новые и незнакомые требования.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17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Метод «Лидер-ведомый»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Согласно этому методу, один учащийся (или группа) присоединяется к более опытному учащемуся (или группе) для того чтобы овладеть незнакомыми умениями и навыками.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 метода состоят в его простоте, более быстрой адаптации учащихся к новой деятельности и оттачивании коммуникативного навыка.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Сложность состоит в том, что учащийся не всегда способен осознать глубинные психологические причины принятия решений своим более опытным напарником.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18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Метод «Летучка»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Таким незамысловатым словом называется метод, в котором актуальные на данный момент времени вопросы касаемо изучаемой темы или проблемы решаются посредством обмена информацией и мнениями, вследствие чего появляется возможность повысить навыки учащихся.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 рассматриваемого метода заключаются в его привязке к реальным ситуациям в процессе обучения, а также в предоставлении учащимся возможности использовать при принятии решений эмоционально-волевой и содержательно-проблемный подход.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Недостатки же состоят в том, что педагогу или лидеру дискуссии нужно уметь заострять внимание на важных деталях и делать грамотные обобщения, которые он будет предлагать учащимся. Помимо этого, велика вероятность возникновения отвлечённых дискуссий, в том числе и имеющих негативную эмоциональную окраску.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19</w:t>
      </w:r>
      <w:r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Мифологемы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Метод мифологем подразумевает поиск необычных способов решения проблем, которые возникают в реальных условиях. Такой поиск проводится на основе метафор, другими словами, разрабатывается несуществующий сценарий, схожий с </w:t>
      </w:r>
      <w:proofErr w:type="gramStart"/>
      <w:r w:rsidRPr="00B176F7">
        <w:rPr>
          <w:rFonts w:ascii="Times New Roman" w:eastAsia="Times New Roman" w:hAnsi="Times New Roman" w:cs="Times New Roman"/>
          <w:lang w:eastAsia="ru-RU"/>
        </w:rPr>
        <w:t>существующим</w:t>
      </w:r>
      <w:proofErr w:type="gramEnd"/>
      <w:r w:rsidRPr="00B176F7">
        <w:rPr>
          <w:rFonts w:ascii="Times New Roman" w:eastAsia="Times New Roman" w:hAnsi="Times New Roman" w:cs="Times New Roman"/>
          <w:lang w:eastAsia="ru-RU"/>
        </w:rPr>
        <w:t>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Положительными характеристиками метода являются формирование в учащихся установки на творческий поиск решений проблем,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40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 xml:space="preserve">развитие </w:t>
        </w:r>
        <w:proofErr w:type="spellStart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креативного</w:t>
        </w:r>
        <w:proofErr w:type="spellEnd"/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 xml:space="preserve"> мышления</w:t>
        </w:r>
      </w:hyperlink>
      <w:r w:rsidRPr="00B176F7">
        <w:rPr>
          <w:rFonts w:ascii="Times New Roman" w:eastAsia="Times New Roman" w:hAnsi="Times New Roman" w:cs="Times New Roman"/>
          <w:lang w:eastAsia="ru-RU"/>
        </w:rPr>
        <w:t>, и снижение уровня тревожности учащихся при их столкновении с новыми задачами и проблемами.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К отрицательным моментам относится пониженное внимание к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41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логике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и рациональным просчитанным действиям в реальных условиях.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20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Обмен опытом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Метод обмена опытом предполагает краткосрочный перевод учащегося в другое место обучения (включая и другие страны) и последующий возврат обратно.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Представленный опыт способствует сплочённости коллектива, повышению качества коммуникации и расширению кругозора.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Недостаток метода кроется в вероятности появления стрессовых ситуаций, обусловленных затруднениями личностного и технического плана на новом месте.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21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Мозговой штурм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42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Метод мозгового штурма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предполагает совместную работу в небольших группах, главной целью которой является поиск решения заданной проблемы или задачи. Идеи, предлагающиеся в начале штурма, собираются воедино, изначально без всякой критики, а на последующих стадиях обсуждаются, и из них выбирается одна наиболее продуктивная.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Мозговой штурм эффективен тем, что допускает к участию даже учащихся с минимальным уровнем знаний и набором компетенций, не требует к себе основательной подготовки, развивает в учащихся способность к оперативному мышлению и включению в групповую работу, оказывает </w:t>
      </w:r>
      <w:r w:rsidRPr="00B176F7">
        <w:rPr>
          <w:rFonts w:ascii="Times New Roman" w:eastAsia="Times New Roman" w:hAnsi="Times New Roman" w:cs="Times New Roman"/>
          <w:lang w:eastAsia="ru-RU"/>
        </w:rPr>
        <w:lastRenderedPageBreak/>
        <w:t>минимальное стрессовое воздействие, взращивает культуру коммуникации и развивает навык участия в дискуссиях.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данный метод не очень эффективен для решения сложных проблем, не позволяет определить ясные показатели эффективности решений, усложняет процесс определения автора лучшей идеи, а также отличается спонтанностью, способной увести учащихся далеко от темы.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22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Тематические обсуждения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 xml:space="preserve">Метод тематических обсуждений заключается в решении определённых проблем и задач в конкретной области какой-либо дисциплины. Этот метод схож с мозговым штурмом, но отличается от него тем, что процесс обсуждения ограничен конкретными рамками, а любые, изначально кажущиеся бесперспективными решения и идеи </w:t>
      </w:r>
      <w:proofErr w:type="gramStart"/>
      <w:r w:rsidRPr="00B176F7">
        <w:rPr>
          <w:rFonts w:ascii="Times New Roman" w:eastAsia="Times New Roman" w:hAnsi="Times New Roman" w:cs="Times New Roman"/>
          <w:lang w:eastAsia="ru-RU"/>
        </w:rPr>
        <w:t>сразу</w:t>
      </w:r>
      <w:proofErr w:type="gramEnd"/>
      <w:r w:rsidRPr="00B176F7">
        <w:rPr>
          <w:rFonts w:ascii="Times New Roman" w:eastAsia="Times New Roman" w:hAnsi="Times New Roman" w:cs="Times New Roman"/>
          <w:lang w:eastAsia="ru-RU"/>
        </w:rPr>
        <w:t xml:space="preserve"> же отбрасываются.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Преимуществами метода можно назвать то, что расширяется информационная база учащихся относительно обсуждаемой дисциплины и формируется навык решения конкретных задач.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Недостатком можно назвать сложность поиска решения проблемы по причине того, что эта цель может быть достигнута, только если педагог или лидер обсуждения обладает навыком точного и развёрнутого донесения информации до менее информированных участников.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23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Консалтинг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Консалтинг или, как ещё называют метод, консультирование сводится к тому, что учащийся обращается за информационной или практической помощью к более опытному человеку по вопросам, касающимся конкретной темы или области исследования.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Положительная черта этого метода состоит в том, что учащийся получает адресную поддержку и повышает свой опыт, как в исследуемой области, так и в межличностном взаимодействии.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Отрицательная же сторона заключается в том, что метод не всегда применим, что зависит от специфики педагогической деятельности, и в ряде случаев требует для реализации материальных затрат.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24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Участие в официальных мероприятиях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Участие в официальных мероприятиях предполагает посещение учащимся выставок, конференций и т.п. Суть заключается в оценке мероприятия и составлении краткого отчёта с последующим представлением его педагогу. Подразумевается также предварительная подготовка и исследование тематических вопросов и проблем, касающихся темы мероприятия.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Положительные стороны метода – это мобилизация учащегося к поиску соответствующей тематике мероприятия информации, развитие навыков деловой коммуникации, совершенствование аналитических способностей.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К недостаткам можно отнести то, что эмоции и впечатления, полученные после посещения мероприятия, могут исказить реальную объективную оценку.</w:t>
      </w: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25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информационно-компьютерных технологий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Суть представленного метода ясна из названия – в педагогическом процессе применяются современные высокотехнологичные средства передачи информации, такие как компьютеры, ноутбуки, цифровые проекторы и т.п. Осваиваемая учащимися информация представляется в сочетании с визуально-образными данными (видеоматериалами, графиками и т.п.), а сам изучаемый объект, явление или процесс может быть показан в динамике.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Преимуществом метода является то, что демонстрация учебного материала может быть динамичной, отдельные элементы материала или весь он могут быть повторены в любое время, педагог может предоставить учащимся копии материалов, а значит, для последующего изучения нет необходимости в особых условиях, например, в аудитории или классе.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Недостатки же состоят в том, что в большинстве случаев отсутствует интерактивная связь, в процессе использования метода не ведётся учёт индивидуальных особенностей учащихся, а педагог не имеет возможности оказывать стимулирующего воздействия на своих учеников.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И в отдельности, как о самостоятельно методе, следует сказать о специальных образовательных тренажёрах.</w:t>
      </w:r>
    </w:p>
    <w:p w:rsidR="001017C2" w:rsidRPr="001017C2" w:rsidRDefault="001017C2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</w:p>
    <w:p w:rsidR="001017C2" w:rsidRPr="001017C2" w:rsidRDefault="001017C2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</w:p>
    <w:p w:rsidR="00B176F7" w:rsidRPr="00B176F7" w:rsidRDefault="00B176F7" w:rsidP="001017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71D"/>
          <w:lang w:eastAsia="ru-RU"/>
        </w:rPr>
      </w:pPr>
      <w:r w:rsidRPr="00B176F7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lastRenderedPageBreak/>
        <w:t>26</w:t>
      </w:r>
      <w:r w:rsidR="001017C2" w:rsidRPr="001017C2">
        <w:rPr>
          <w:rFonts w:ascii="Times New Roman" w:eastAsia="Times New Roman" w:hAnsi="Times New Roman" w:cs="Times New Roman"/>
          <w:b/>
          <w:bCs/>
          <w:color w:val="18171D"/>
          <w:lang w:eastAsia="ru-RU"/>
        </w:rPr>
        <w:t>.</w:t>
      </w:r>
      <w:r w:rsidRPr="00B176F7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тренажёры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В процессе создания тренажёров моделируются определённые педагогические задачи или относящиеся к изучаемой дисциплине ситуации. Осуществляется это посредством особого оборудования, которое находится в предназначенных для этого помещениях.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Учащиеся овладевают сложными навыками, алгоритмами решения задач, психомоторными действиями и мыслительными операциями по принятию решений, касающихся наиболее серьёзных ситуаций и вопросов в рамках какой-либо дисциплины.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Есть и ряд требований к эффективным тренажёрам:</w:t>
      </w:r>
    </w:p>
    <w:p w:rsidR="00B176F7" w:rsidRPr="00B176F7" w:rsidRDefault="00B176F7" w:rsidP="00B176F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Тренажёры должны разрабатываться с учётом психологических особенностей конкретной дисциплины, т.к. учебные задачи должны соответствовать задачам, которые будут встречаться в реальной жизни, по своему функциональному и предметному содержанию</w:t>
      </w:r>
    </w:p>
    <w:p w:rsidR="00B176F7" w:rsidRPr="00B176F7" w:rsidRDefault="00B176F7" w:rsidP="00B176F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Учебные задания, выполняющиеся на тренажёре, должны быть направлены на обеспечение учащихся оперативной обратной связью, на основе которой можно будет судить о качестве выполняемых учащимися действий</w:t>
      </w:r>
    </w:p>
    <w:p w:rsidR="00B176F7" w:rsidRPr="00B176F7" w:rsidRDefault="00B176F7" w:rsidP="00B176F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Тренажёр должен быть предназначен для многократного повторения заданий учащимися, т.к. необходимо достичь автоматизма правильности действий. О правильности действий, в свою очередь, могут говорить комментарии педагогов, а также ощущения учащихся, получаемые ими посредством органов чувств и переживаний.</w:t>
      </w:r>
    </w:p>
    <w:p w:rsidR="00B176F7" w:rsidRPr="00B176F7" w:rsidRDefault="00B176F7" w:rsidP="00B176F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Учебные задачи, которые выполняются при помощи тренажёра, необходимо подбирать так, чтобы сложность выполнения возрастала. Это позволяет учащемуся не только надлежащим образом освоить практику, но и не потерять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43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мотивацию к познавательной деятельности</w:t>
        </w:r>
      </w:hyperlink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Любой метод обучения, который планируется применять в педагогическом процессе, может дать максимальный результат, если будет установлено, что он действительно пригоден к использованию. Установить же это можно только при помощи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44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психологического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анализа особенностей и учащихся и той области, в которой они получают знания, навыки и умения.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Произвести оценку эффективности того или иного метода обучения можно также при помощи анализа содержательной части учебных задач и методов, которые предлагаются учащимся, опирающегося на то, соответствуют ли они актуальным проблемам и ситуациям.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Продуктивность педагогического процесса во время освоения учащимися новых знаний и приобретения новых навыков требует от педагогов разработки системы ориентировки в каждой изучаемой дисциплине. Создание оптимального содержания образовательных программ позволяет сформировать у учащихся системное мышление, которое будет гарантом их успешного обучения,</w:t>
      </w:r>
      <w:r w:rsidRPr="001017C2">
        <w:rPr>
          <w:rFonts w:ascii="Times New Roman" w:eastAsia="Times New Roman" w:hAnsi="Times New Roman" w:cs="Times New Roman"/>
          <w:lang w:eastAsia="ru-RU"/>
        </w:rPr>
        <w:t> </w:t>
      </w:r>
      <w:hyperlink r:id="rId45" w:history="1">
        <w:r w:rsidRPr="001017C2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личностного роста</w:t>
        </w:r>
      </w:hyperlink>
      <w:r w:rsidRPr="001017C2">
        <w:rPr>
          <w:rFonts w:ascii="Times New Roman" w:eastAsia="Times New Roman" w:hAnsi="Times New Roman" w:cs="Times New Roman"/>
          <w:lang w:eastAsia="ru-RU"/>
        </w:rPr>
        <w:t> </w:t>
      </w:r>
      <w:r w:rsidRPr="00B176F7">
        <w:rPr>
          <w:rFonts w:ascii="Times New Roman" w:eastAsia="Times New Roman" w:hAnsi="Times New Roman" w:cs="Times New Roman"/>
          <w:lang w:eastAsia="ru-RU"/>
        </w:rPr>
        <w:t>и развития, наличия познавательного интереса, мотивации к последующему обучению и освоению каких бы то ни было знаний, навыков, предметов и дисциплин.</w:t>
      </w:r>
    </w:p>
    <w:p w:rsidR="00B176F7" w:rsidRPr="00B176F7" w:rsidRDefault="00B176F7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F7">
        <w:rPr>
          <w:rFonts w:ascii="Times New Roman" w:eastAsia="Times New Roman" w:hAnsi="Times New Roman" w:cs="Times New Roman"/>
          <w:lang w:eastAsia="ru-RU"/>
        </w:rPr>
        <w:t>Но в педагогической деятельности нет и, пожалуй, не может быть какого-либо универсального метода или системы методов. Важно уметь применять комплексный подход, а это значит, что отдавать предпочтение в своей работе педагоги должны не только современным или традиционным методам обучения, а применять каждый из них и по отдельности и вместе, ставя перед собой задачу: выработать наиболее оптимальную и эффективную образовательную программу.</w:t>
      </w:r>
    </w:p>
    <w:p w:rsidR="00B176F7" w:rsidRPr="00B176F7" w:rsidRDefault="001017C2" w:rsidP="00B17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B176F7" w:rsidRPr="00B176F7">
        <w:rPr>
          <w:rFonts w:ascii="Times New Roman" w:eastAsia="Times New Roman" w:hAnsi="Times New Roman" w:cs="Times New Roman"/>
          <w:lang w:eastAsia="ru-RU"/>
        </w:rPr>
        <w:t xml:space="preserve">ы поговорили о современных методах обучения и указали их основные преимущества и недостатки. </w:t>
      </w:r>
      <w:proofErr w:type="gramStart"/>
      <w:r w:rsidR="00B176F7" w:rsidRPr="00B176F7">
        <w:rPr>
          <w:rFonts w:ascii="Times New Roman" w:eastAsia="Times New Roman" w:hAnsi="Times New Roman" w:cs="Times New Roman"/>
          <w:lang w:eastAsia="ru-RU"/>
        </w:rPr>
        <w:t>Конечно же, абсолютно все их особенности мы не раскрыли (такой цели мы, собственно и не ставили перед собой), однако уже имеющейся информации должно быть достаточно, чтобы помочь вам определиться с тем, какой метод импонирует вам в большей степени, в чём вы хотели бы разобраться более предметно и что применить впоследствии в своей педагогической деятельности.</w:t>
      </w:r>
      <w:proofErr w:type="gramEnd"/>
    </w:p>
    <w:p w:rsidR="00C96AB1" w:rsidRDefault="008D14C3"/>
    <w:sectPr w:rsidR="00C96AB1" w:rsidSect="00B176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58"/>
    <w:multiLevelType w:val="multilevel"/>
    <w:tmpl w:val="E4A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B0459"/>
    <w:multiLevelType w:val="multilevel"/>
    <w:tmpl w:val="E7B0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71DEC"/>
    <w:multiLevelType w:val="multilevel"/>
    <w:tmpl w:val="234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F7"/>
    <w:rsid w:val="001017C2"/>
    <w:rsid w:val="00254426"/>
    <w:rsid w:val="005E4C2D"/>
    <w:rsid w:val="00863176"/>
    <w:rsid w:val="008D14C3"/>
    <w:rsid w:val="00B176F7"/>
    <w:rsid w:val="00C0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6"/>
  </w:style>
  <w:style w:type="paragraph" w:styleId="1">
    <w:name w:val="heading 1"/>
    <w:basedOn w:val="a"/>
    <w:link w:val="10"/>
    <w:uiPriority w:val="9"/>
    <w:qFormat/>
    <w:rsid w:val="00B17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troduction">
    <w:name w:val="introduction"/>
    <w:basedOn w:val="a"/>
    <w:rsid w:val="00B1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6F7"/>
  </w:style>
  <w:style w:type="character" w:styleId="a4">
    <w:name w:val="Hyperlink"/>
    <w:basedOn w:val="a0"/>
    <w:uiPriority w:val="99"/>
    <w:semiHidden/>
    <w:unhideWhenUsed/>
    <w:rsid w:val="00B17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28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82721498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1820610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62176600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2057503317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1963269931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1450051794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210791585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351537007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0" w:color="18171D"/>
            <w:bottom w:val="single" w:sz="18" w:space="4" w:color="18171D"/>
            <w:right w:val="single" w:sz="18" w:space="0" w:color="18171D"/>
          </w:divBdr>
        </w:div>
        <w:div w:id="1216619327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210727764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27212327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213054191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75704683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35287577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86975328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072507387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414323114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564755988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75485877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836723711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62947479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97074217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207188042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158341815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  <w:div w:id="4524017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2" w:color="18171D"/>
            <w:bottom w:val="single" w:sz="18" w:space="4" w:color="18171D"/>
            <w:right w:val="single" w:sz="18" w:space="14" w:color="18171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pedagogika/new-methods.php" TargetMode="External"/><Relationship Id="rId13" Type="http://schemas.openxmlformats.org/officeDocument/2006/relationships/hyperlink" Target="https://4brain.ru/pedagogika/new-methods.php" TargetMode="External"/><Relationship Id="rId18" Type="http://schemas.openxmlformats.org/officeDocument/2006/relationships/hyperlink" Target="https://4brain.ru/pedagogika/new-methods.php" TargetMode="External"/><Relationship Id="rId26" Type="http://schemas.openxmlformats.org/officeDocument/2006/relationships/hyperlink" Target="https://4brain.ru/pedagogika/new-methods.php" TargetMode="External"/><Relationship Id="rId39" Type="http://schemas.openxmlformats.org/officeDocument/2006/relationships/hyperlink" Target="http://4brain.ru/blog/%D0%BF%D1%80%D0%B0%D0%B2%D0%B8%D0%BB%D1%8C%D0%BD%D0%BE%D0%B5-%D0%BE%D1%82%D0%BD%D0%BE%D1%88%D0%B5%D0%BD%D0%B8%D0%B5-%D0%BA-%D0%BD%D0%B5%D1%83%D0%B4%D0%B0%D1%87%D0%B0%D0%B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brain.ru/pedagogika/new-methods.php" TargetMode="External"/><Relationship Id="rId34" Type="http://schemas.openxmlformats.org/officeDocument/2006/relationships/hyperlink" Target="http://4brain.ru/time" TargetMode="External"/><Relationship Id="rId42" Type="http://schemas.openxmlformats.org/officeDocument/2006/relationships/hyperlink" Target="http://4brain.ru/blog/%D0%BC%D0%B5%D1%82%D0%BE%D0%B4-%D0%BC%D0%BE%D0%B7%D0%B3%D0%BE%D0%B2%D0%BE%D0%B3%D0%BE-%D1%88%D1%82%D1%83%D1%80%D0%BC%D0%B0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4brain.ru/pedagogika/new-methods.php" TargetMode="External"/><Relationship Id="rId12" Type="http://schemas.openxmlformats.org/officeDocument/2006/relationships/hyperlink" Target="https://4brain.ru/pedagogika/new-methods.php" TargetMode="External"/><Relationship Id="rId17" Type="http://schemas.openxmlformats.org/officeDocument/2006/relationships/hyperlink" Target="https://4brain.ru/pedagogika/new-methods.php" TargetMode="External"/><Relationship Id="rId25" Type="http://schemas.openxmlformats.org/officeDocument/2006/relationships/hyperlink" Target="https://4brain.ru/pedagogika/new-methods.php" TargetMode="External"/><Relationship Id="rId33" Type="http://schemas.openxmlformats.org/officeDocument/2006/relationships/hyperlink" Target="http://4brain.ru/psy/psihologija-motivacii.php" TargetMode="External"/><Relationship Id="rId38" Type="http://schemas.openxmlformats.org/officeDocument/2006/relationships/hyperlink" Target="http://4brain.ru/blog/%D0%BF%D1%80%D0%BE%D1%86%D0%B5%D1%81%D1%81-%D0%B4%D0%BE%D1%81%D1%82%D0%B8%D0%B6%D0%B5%D0%BD%D0%B8%D1%8F-%D1%86%D0%B5%D0%BB%D0%B8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4brain.ru/pedagogika/new-methods.php" TargetMode="External"/><Relationship Id="rId20" Type="http://schemas.openxmlformats.org/officeDocument/2006/relationships/hyperlink" Target="https://4brain.ru/pedagogika/new-methods.php" TargetMode="External"/><Relationship Id="rId29" Type="http://schemas.openxmlformats.org/officeDocument/2006/relationships/hyperlink" Target="https://4brain.ru/pedagogika/new-methods.php" TargetMode="External"/><Relationship Id="rId41" Type="http://schemas.openxmlformats.org/officeDocument/2006/relationships/hyperlink" Target="http://4brain.ru/logi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brain.ru/pedagogika/new-methods.php" TargetMode="External"/><Relationship Id="rId11" Type="http://schemas.openxmlformats.org/officeDocument/2006/relationships/hyperlink" Target="https://4brain.ru/pedagogika/new-methods.php" TargetMode="External"/><Relationship Id="rId24" Type="http://schemas.openxmlformats.org/officeDocument/2006/relationships/hyperlink" Target="https://4brain.ru/pedagogika/new-methods.php" TargetMode="External"/><Relationship Id="rId32" Type="http://schemas.openxmlformats.org/officeDocument/2006/relationships/hyperlink" Target="http://4brain.ru/blog/%D0%B8%D1%81%D0%BA%D1%83%D1%81%D1%81%D1%82%D0%B2%D0%BE-%D0%BF%D0%B5%D1%80%D0%B5%D0%B3%D0%BE%D0%B2%D0%BE%D1%80%D0%BE%D0%B2-%D0%B2-%D0%B4%D0%B5%D0%BB%D0%BE%D0%B2%D0%BE%D0%BC-%D0%BE%D0%B1%D1%89%D0%B5/" TargetMode="External"/><Relationship Id="rId37" Type="http://schemas.openxmlformats.org/officeDocument/2006/relationships/hyperlink" Target="http://4brain.ru/time/plan.php" TargetMode="External"/><Relationship Id="rId40" Type="http://schemas.openxmlformats.org/officeDocument/2006/relationships/hyperlink" Target="http://4brain.ru/tvorcheskoe-myshlenie/razvitie-kreativnosti.php" TargetMode="External"/><Relationship Id="rId45" Type="http://schemas.openxmlformats.org/officeDocument/2006/relationships/hyperlink" Target="http://4brain.ru/blog/%D1%86%D0%B5%D0%BB%D0%B8-%D1%81%D0%B0%D0%BC%D0%BE%D1%80%D0%B0%D0%B7%D0%B2%D0%B8%D1%82%D0%B8%D1%8F/" TargetMode="External"/><Relationship Id="rId5" Type="http://schemas.openxmlformats.org/officeDocument/2006/relationships/hyperlink" Target="http://4brain.ru/time/celi.php" TargetMode="External"/><Relationship Id="rId15" Type="http://schemas.openxmlformats.org/officeDocument/2006/relationships/hyperlink" Target="https://4brain.ru/pedagogika/new-methods.php" TargetMode="External"/><Relationship Id="rId23" Type="http://schemas.openxmlformats.org/officeDocument/2006/relationships/hyperlink" Target="https://4brain.ru/pedagogika/new-methods.php" TargetMode="External"/><Relationship Id="rId28" Type="http://schemas.openxmlformats.org/officeDocument/2006/relationships/hyperlink" Target="https://4brain.ru/pedagogika/new-methods.php" TargetMode="External"/><Relationship Id="rId36" Type="http://schemas.openxmlformats.org/officeDocument/2006/relationships/hyperlink" Target="http://4brain.ru/blog/%D1%8D%D1%84%D1%84%D0%B5%D0%BA%D1%82-%D0%BA%D0%BE%D0%B1%D1%80%D1%8B/" TargetMode="External"/><Relationship Id="rId10" Type="http://schemas.openxmlformats.org/officeDocument/2006/relationships/hyperlink" Target="https://4brain.ru/pedagogika/new-methods.php" TargetMode="External"/><Relationship Id="rId19" Type="http://schemas.openxmlformats.org/officeDocument/2006/relationships/hyperlink" Target="https://4brain.ru/pedagogika/new-methods.php" TargetMode="External"/><Relationship Id="rId31" Type="http://schemas.openxmlformats.org/officeDocument/2006/relationships/hyperlink" Target="https://4brain.ru/pedagogika/new-methods.php" TargetMode="External"/><Relationship Id="rId44" Type="http://schemas.openxmlformats.org/officeDocument/2006/relationships/hyperlink" Target="http://4brain.ru/p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brain.ru/pedagogika/new-methods.php" TargetMode="External"/><Relationship Id="rId14" Type="http://schemas.openxmlformats.org/officeDocument/2006/relationships/hyperlink" Target="https://4brain.ru/pedagogika/new-methods.php" TargetMode="External"/><Relationship Id="rId22" Type="http://schemas.openxmlformats.org/officeDocument/2006/relationships/hyperlink" Target="https://4brain.ru/pedagogika/new-methods.php" TargetMode="External"/><Relationship Id="rId27" Type="http://schemas.openxmlformats.org/officeDocument/2006/relationships/hyperlink" Target="https://4brain.ru/pedagogika/new-methods.php" TargetMode="External"/><Relationship Id="rId30" Type="http://schemas.openxmlformats.org/officeDocument/2006/relationships/hyperlink" Target="https://4brain.ru/pedagogika/new-methods.php" TargetMode="External"/><Relationship Id="rId35" Type="http://schemas.openxmlformats.org/officeDocument/2006/relationships/hyperlink" Target="http://4brain.ru/blog/10-%D0%BF%D0%BE%D0%BF%D1%83%D0%BB%D1%8F%D1%80%D0%BD%D1%8B%D1%85-%D0%BD%D0%B0%D0%BF%D1%80%D0%B0%D0%B2%D0%BB%D0%B5%D0%BD%D0%B8%D0%B9-%D0%BF%D1%81%D0%B8%D1%85%D0%BE%D0%BB%D0%BE%D0%B3%D0%B8%D0%B8/" TargetMode="External"/><Relationship Id="rId43" Type="http://schemas.openxmlformats.org/officeDocument/2006/relationships/hyperlink" Target="http://4brain.ru/blog/%D1%84%D0%BE%D1%80%D0%BC%D0%B8%D1%80%D0%BE%D0%B2%D0%B0%D0%BD%D0%B8%D0%B5-%D0%BC%D0%BE%D1%82%D0%B8%D0%B2%D0%B0%D1%86%D0%B8%D0%B8-%D1%83%D1%87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2018-02-27T05:29:00Z</cp:lastPrinted>
  <dcterms:created xsi:type="dcterms:W3CDTF">2018-02-27T05:06:00Z</dcterms:created>
  <dcterms:modified xsi:type="dcterms:W3CDTF">2018-02-27T05:39:00Z</dcterms:modified>
</cp:coreProperties>
</file>