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B93" w:rsidRPr="00E8697B" w:rsidRDefault="005419BD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  <w:r>
        <w:rPr>
          <w:rStyle w:val="c3"/>
          <w:bCs/>
          <w:color w:val="000000"/>
        </w:rPr>
        <w:t>ДИСЦИПЛИНА "</w:t>
      </w:r>
      <w:r w:rsidR="007C0055">
        <w:rPr>
          <w:rStyle w:val="c3"/>
          <w:bCs/>
          <w:color w:val="000000"/>
        </w:rPr>
        <w:t>ТЕОРИЯ И МЕТОДИКА РАЗВИТИЯ РЕЧИ У ДЕТЕЙ</w:t>
      </w:r>
      <w:r>
        <w:rPr>
          <w:rStyle w:val="c3"/>
          <w:bCs/>
          <w:color w:val="000000"/>
        </w:rPr>
        <w:t>"</w:t>
      </w:r>
    </w:p>
    <w:tbl>
      <w:tblPr>
        <w:tblStyle w:val="a3"/>
        <w:tblW w:w="11199" w:type="dxa"/>
        <w:tblInd w:w="-1168" w:type="dxa"/>
        <w:tblLayout w:type="fixed"/>
        <w:tblLook w:val="04A0"/>
      </w:tblPr>
      <w:tblGrid>
        <w:gridCol w:w="2359"/>
        <w:gridCol w:w="8840"/>
      </w:tblGrid>
      <w:tr w:rsidR="00A90D5B" w:rsidRPr="00E8697B" w:rsidTr="00F513DD">
        <w:trPr>
          <w:trHeight w:val="353"/>
        </w:trPr>
        <w:tc>
          <w:tcPr>
            <w:tcW w:w="11199" w:type="dxa"/>
            <w:gridSpan w:val="2"/>
            <w:tcBorders>
              <w:bottom w:val="single" w:sz="4" w:space="0" w:color="auto"/>
            </w:tcBorders>
          </w:tcPr>
          <w:p w:rsidR="00A90D5B" w:rsidRPr="00E8697B" w:rsidRDefault="00A90D5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/>
                <w:bCs/>
                <w:color w:val="000000"/>
                <w:sz w:val="28"/>
                <w:szCs w:val="28"/>
              </w:rPr>
              <w:t>Теоретические вопросы</w:t>
            </w:r>
          </w:p>
        </w:tc>
      </w:tr>
      <w:tr w:rsidR="003E29A6" w:rsidRPr="00E8697B" w:rsidTr="00B246BC">
        <w:trPr>
          <w:trHeight w:val="13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3"/>
                <w:b/>
                <w:bCs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Роль родного языка в развитии личности ребенка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Default="00401F30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62926" cy="3739487"/>
                  <wp:effectExtent l="19050" t="0" r="9174" b="0"/>
                  <wp:docPr id="6" name="Рисунок 8" descr="http://images.myshared.ru/4/22946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.myshared.ru/4/22946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513" cy="3750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631123" cy="4203511"/>
                  <wp:effectExtent l="19050" t="0" r="7677" b="0"/>
                  <wp:docPr id="48" name="Рисунок 1" descr="https://ds05.infourok.ru/uploads/ex/045e/0011dead-c268d0d9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45e/0011dead-c268d0d9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682" cy="4203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Pr="00E8697B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Цель и задачи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9112" cy="5336275"/>
                  <wp:effectExtent l="19050" t="0" r="0" b="0"/>
                  <wp:docPr id="15" name="Рисунок 14" descr="http://900igr.net/up/datas/256002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900igr.net/up/datas/256002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859" cy="53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Средства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407" cy="3507475"/>
                  <wp:effectExtent l="19050" t="0" r="2843" b="0"/>
                  <wp:docPr id="17" name="Рисунок 17" descr="https://cf.ppt-online.org/files/slide/5/5DCjYI2tzbrSEgLqTO67XMNsGkeP308ZQyuRAJ/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cf.ppt-online.org/files/slide/5/5DCjYI2tzbrSEgLqTO67XMNsGkeP308ZQyuRAJ/slide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7" cy="350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Методы и приемы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0316" cy="2818022"/>
                  <wp:effectExtent l="19050" t="0" r="0" b="0"/>
                  <wp:docPr id="20" name="Рисунок 20" descr="https://cdn2.arhivurokov.ru/multiurok/html/2018/01/02/s_5a4b7fe31bc47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cdn2.arhivurokov.ru/multiurok/html/2018/01/02/s_5a4b7fe31bc47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449" cy="2820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937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20701" cy="3071004"/>
                  <wp:effectExtent l="19050" t="0" r="0" b="0"/>
                  <wp:docPr id="23" name="Рисунок 23" descr="https://muzine-ivushka.educrimea.ru/uploads/34400/34367/section/732353/img14.jpg?1517246260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muzine-ivushka.educrimea.ru/uploads/34400/34367/section/732353/img14.jpg?1517246260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3545" cy="3072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Классификация речевых занятий в детском саду.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48735" cy="3123579"/>
                  <wp:effectExtent l="19050" t="0" r="4265" b="0"/>
                  <wp:docPr id="26" name="Рисунок 26" descr="http://xn--e1aogju.xn--p1ai/upload/000/u1/486/bd8c17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xn--e1aogju.xn--p1ai/upload/000/u1/486/bd8c17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265" cy="313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23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Характеристика</w:t>
            </w:r>
            <w:r w:rsidR="006A685E" w:rsidRPr="00E8697B">
              <w:rPr>
                <w:sz w:val="28"/>
                <w:szCs w:val="28"/>
              </w:rPr>
              <w:t xml:space="preserve"> разделов развития </w:t>
            </w:r>
            <w:r w:rsidRPr="00E8697B">
              <w:rPr>
                <w:sz w:val="28"/>
                <w:szCs w:val="28"/>
              </w:rPr>
              <w:t xml:space="preserve">речи и речевого общения в </w:t>
            </w:r>
            <w:r w:rsidR="006A685E" w:rsidRPr="00E8697B">
              <w:rPr>
                <w:sz w:val="28"/>
                <w:szCs w:val="28"/>
              </w:rPr>
              <w:t>с</w:t>
            </w:r>
            <w:r w:rsidRPr="00E8697B">
              <w:rPr>
                <w:sz w:val="28"/>
                <w:szCs w:val="28"/>
              </w:rPr>
              <w:t>овременных образовательных программах.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59005" cy="3391786"/>
                  <wp:effectExtent l="19050" t="0" r="3545" b="0"/>
                  <wp:docPr id="29" name="Рисунок 29" descr="http://900igr.net/up/datas/255992/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900igr.net/up/datas/255992/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419" cy="3397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8F6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71697" cy="2940983"/>
                  <wp:effectExtent l="19050" t="0" r="0" b="0"/>
                  <wp:docPr id="35" name="Рисунок 35" descr="https://cf.ppt-online.org/files/slide/u/Upbs1QD24vYh9MGoSOgnJB08CuA6Rqt5TkHyNZ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f.ppt-online.org/files/slide/u/Upbs1QD24vYh9MGoSOgnJB08CuA6Rqt5TkHyNZ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509" cy="2943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0EB" w:rsidRPr="00E8697B" w:rsidRDefault="005000E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718014" cy="2655940"/>
                  <wp:effectExtent l="19050" t="0" r="6386" b="0"/>
                  <wp:docPr id="38" name="Рисунок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798" cy="265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Целевые ориентиры на этапе завершения дошкольного образования (речевое развитие)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9D06DF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9922" cy="4380931"/>
                  <wp:effectExtent l="19050" t="0" r="3128" b="0"/>
                  <wp:docPr id="41" name="Рисунок 41" descr="https://ds04.infourok.ru/uploads/ex/0bf4/00101183-db8f22a5/640/img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ds04.infourok.ru/uploads/ex/0bf4/00101183-db8f22a5/640/img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142" cy="4382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1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Требования к занятиям по развитию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80747" cy="4774111"/>
                  <wp:effectExtent l="19050" t="0" r="853" b="0"/>
                  <wp:docPr id="32" name="Рисунок 32" descr="https://arhivurokov.ru/kopilka/uploads/user_file_5746cbb16ea72/img_user_file_5746cbb16ea72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arhivurokov.ru/kopilka/uploads/user_file_5746cbb16ea72/img_user_file_5746cbb16ea72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363" cy="478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96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Сущность словарной работы и ее значение в развитии  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18242" cy="2881423"/>
                  <wp:effectExtent l="19050" t="0" r="0" b="0"/>
                  <wp:docPr id="44" name="Рисунок 44" descr="http://present5.com/presentation/3/92132305_399186463.pdf-img/92132305_399186463.pdf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present5.com/presentation/3/92132305_399186463.pdf-img/92132305_399186463.pdf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298" cy="2880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словарной работы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bookmarkStart w:id="0" w:name="_GoBack"/>
            <w:r w:rsidRPr="00E8697B">
              <w:rPr>
                <w:noProof/>
              </w:rPr>
              <w:drawing>
                <wp:inline distT="0" distB="0" distL="0" distR="0">
                  <wp:extent cx="5339751" cy="3998645"/>
                  <wp:effectExtent l="19050" t="0" r="0" b="0"/>
                  <wp:docPr id="47" name="Рисунок 47" descr="https://cf.ppt-online.org/files/slide/4/4j98EPd7kn2YtRHweUhxmGyv3bqTMLuKgABoNz/slid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cf.ppt-online.org/files/slide/4/4j98EPd7kn2YtRHweUhxmGyv3bqTMLuKgABoNz/slid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899" cy="399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3E29A6" w:rsidRPr="00E8697B" w:rsidTr="00351B51">
        <w:trPr>
          <w:trHeight w:val="580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Приемы словарной работы.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0557" cy="3443328"/>
                  <wp:effectExtent l="19050" t="0" r="0" b="0"/>
                  <wp:docPr id="53" name="Рисунок 53" descr="https://cf.ppt-online.org/files/slide/p/Phw0OFpBA5IzCRQu12YDqfoielKa9v3Xt8j4kx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cf.ppt-online.org/files/slide/p/Phw0OFpBA5IzCRQu12YDqfoielKa9v3Xt8j4kx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1863" cy="34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2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Развитие словаря в онтогенезе.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5689" cy="4502989"/>
                  <wp:effectExtent l="19050" t="0" r="0" b="0"/>
                  <wp:docPr id="56" name="Рисунок 56" descr="http://900igr.net/up/datas/23861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900igr.net/up/datas/23861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705" cy="450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Грамматический строй родного языка, задачи формирования грамматически правильной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343AD2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2922" cy="2368441"/>
                  <wp:effectExtent l="19050" t="0" r="0" b="0"/>
                  <wp:docPr id="19" name="Рисунок 62" descr="https://ds04.infourok.ru/uploads/ex/00ff/00128b16-af04441b/640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4.infourok.ru/uploads/ex/00ff/00128b16-af04441b/640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579" cy="237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265332" cy="2551814"/>
                  <wp:effectExtent l="19050" t="0" r="0" b="0"/>
                  <wp:docPr id="59" name="Рисунок 59" descr="https://ds02.infourok.ru/uploads/ex/01d1/00011340-015664e2/im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ds02.infourok.ru/uploads/ex/01d1/00011340-015664e2/im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119" cy="255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работы по формированию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605573" cy="3242930"/>
                  <wp:effectExtent l="19050" t="0" r="0" b="0"/>
                  <wp:docPr id="1" name="Рисунок 1" descr="https://cf.ppt-online.org/files/slide/b/B1S9mtPWp4Xz26QiwqfFOb5LTMjUhsl3CDZRNo/slide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f.ppt-online.org/files/slide/b/B1S9mtPWp4Xz26QiwqfFOb5LTMjUhsl3CDZRNo/slide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494" cy="324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Виды занятий, на которых решаются задачи формирования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31416" cy="5709684"/>
                  <wp:effectExtent l="19050" t="0" r="0" b="0"/>
                  <wp:docPr id="50" name="Рисунок 50" descr="http://xn--e1aogju.xn--p1ai/upload/000/u1/487/51545f6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xn--e1aogju.xn--p1ai/upload/000/u1/487/51545f6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2184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3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Показатели развития грамматического строя речи в онтогенезе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56987" cy="2700670"/>
                  <wp:effectExtent l="19050" t="0" r="0" b="0"/>
                  <wp:docPr id="7" name="Рисунок 7" descr="http://xn--e1aogju.xn--p1ai/upload/000/u1/487/3e3d53f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xn--e1aogju.xn--p1ai/upload/000/u1/487/3e3d53f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692" cy="2703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073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Понятие звуковой культуры речи, ее значение в развитии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6618" cy="3972464"/>
                  <wp:effectExtent l="19050" t="0" r="0" b="0"/>
                  <wp:docPr id="71" name="Рисунок 71" descr="http://79chita.detkin-club.ru/editor/2094/images/%D0%9C%D0%B5%D1%82%D0%BE%D0%B4%D0%BA%D0%BE%D0%BF%D0%B8%D0%BB%D0%BA%D0%B0/02b537e8d76b43c71c3569fd97b0a0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79chita.detkin-club.ru/editor/2094/images/%D0%9C%D0%B5%D1%82%D0%BE%D0%B4%D0%BA%D0%BE%D0%BF%D0%B8%D0%BB%D0%BA%D0%B0/02b537e8d76b43c71c3569fd97b0a0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660" cy="397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4910104" cy="3681248"/>
                  <wp:effectExtent l="19050" t="0" r="4796" b="0"/>
                  <wp:docPr id="74" name="Рисунок 74" descr="http://images.myshared.ru/72/1365682/slid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://images.myshared.ru/72/1365682/slide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991" cy="3681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Задачи и содержание работы по звуковой культуре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733164" cy="3098930"/>
                  <wp:effectExtent l="19050" t="0" r="886" b="0"/>
                  <wp:docPr id="65" name="Рисунок 65" descr="https://cf.ppt-online.org/files/slide/m/MBegpiH7Vr8hyE0l2wASJTdmvx5Ij9c1OkWzRQ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cf.ppt-online.org/files/slide/m/MBegpiH7Vr8hyE0l2wASJTdmvx5Ij9c1OkWzRQ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7721" cy="3101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6884" w:rsidRPr="00E8697B" w:rsidRDefault="00F16884">
      <w:pPr>
        <w:rPr>
          <w:rFonts w:ascii="Times New Roman" w:hAnsi="Times New Roman" w:cs="Times New Roman"/>
        </w:rPr>
      </w:pPr>
      <w:r w:rsidRPr="00E8697B">
        <w:rPr>
          <w:rFonts w:ascii="Times New Roman" w:hAnsi="Times New Roman" w:cs="Times New Roman"/>
        </w:rPr>
        <w:br w:type="page"/>
      </w:r>
    </w:p>
    <w:tbl>
      <w:tblPr>
        <w:tblStyle w:val="a3"/>
        <w:tblW w:w="11341" w:type="dxa"/>
        <w:tblInd w:w="-1168" w:type="dxa"/>
        <w:tblLayout w:type="fixed"/>
        <w:tblLook w:val="04A0"/>
      </w:tblPr>
      <w:tblGrid>
        <w:gridCol w:w="2359"/>
        <w:gridCol w:w="8982"/>
      </w:tblGrid>
      <w:tr w:rsidR="003E29A6" w:rsidRPr="00E8697B" w:rsidTr="005B10FE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Этапы и содержание работы по </w:t>
            </w:r>
            <w:r w:rsidR="00D879A8" w:rsidRPr="00E8697B">
              <w:rPr>
                <w:rStyle w:val="c0"/>
                <w:color w:val="000000"/>
              </w:rPr>
              <w:t>формированию правильного звукопроизношения.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02368" cy="5011947"/>
                  <wp:effectExtent l="19050" t="0" r="0" b="0"/>
                  <wp:docPr id="77" name="Рисунок 77" descr="http://900igr.net/up/datas/207972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900igr.net/up/datas/207972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6288" cy="5015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3E29A6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Цель и задачи артикуляционн</w:t>
            </w:r>
            <w:r w:rsidR="003E29A6" w:rsidRPr="00E8697B">
              <w:rPr>
                <w:rStyle w:val="c0"/>
                <w:color w:val="000000"/>
              </w:rPr>
              <w:t>ой</w:t>
            </w:r>
            <w:r w:rsidRPr="00E8697B">
              <w:rPr>
                <w:rStyle w:val="c0"/>
                <w:color w:val="000000"/>
              </w:rPr>
              <w:t xml:space="preserve"> гимнастик</w:t>
            </w:r>
            <w:r w:rsidR="003E29A6" w:rsidRPr="00E8697B">
              <w:rPr>
                <w:rStyle w:val="c0"/>
                <w:color w:val="000000"/>
              </w:rPr>
              <w:t>и</w:t>
            </w:r>
            <w:r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63043" cy="3741188"/>
                  <wp:effectExtent l="19050" t="0" r="0" b="0"/>
                  <wp:docPr id="80" name="Рисунок 80" descr="https://bigslide.ru/images/27/26704/960/img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bigslide.ru/images/27/26704/960/img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6112" cy="3743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36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артикуляционных упражнений.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170" cy="4666890"/>
                  <wp:effectExtent l="19050" t="0" r="3080" b="0"/>
                  <wp:docPr id="83" name="Рисунок 83" descr="https://cdn2.arhivurokov.ru/multiurok/html/2018/04/23/s_5add5eedd59e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cdn2.arhivurokov.ru/multiurok/html/2018/04/23/s_5add5eedd59e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256" cy="4672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звуковой культуры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83997" cy="4382219"/>
                  <wp:effectExtent l="19050" t="0" r="7153" b="0"/>
                  <wp:docPr id="13" name="Рисунок 13" descr="https://bigslide.ru/images/13/12652/83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bigslide.ru/images/13/12652/83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165" cy="4385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40221C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Понятие связной речи, ее функции</w:t>
            </w:r>
            <w:r w:rsidR="0040221C"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8376" cy="3795623"/>
                  <wp:effectExtent l="19050" t="0" r="4674" b="0"/>
                  <wp:docPr id="22" name="Рисунок 22" descr="http://900igr.net/up/datas/219486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900igr.net/up/datas/219486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522" cy="3797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4054" w:rsidRPr="00E8697B">
              <w:rPr>
                <w:noProof/>
              </w:rPr>
              <w:drawing>
                <wp:inline distT="0" distB="0" distL="0" distR="0">
                  <wp:extent cx="5683011" cy="5063705"/>
                  <wp:effectExtent l="19050" t="0" r="0" b="0"/>
                  <wp:docPr id="25" name="Рисунок 25" descr="https://ds04.infourok.ru/uploads/ex/0b1b/0003a112-32491aa5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ds04.infourok.ru/uploads/ex/0b1b/0003a112-32491aa5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015" cy="5069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и формы работы по развитию связной речи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noProof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8338" cy="4442604"/>
                  <wp:effectExtent l="19050" t="0" r="0" b="0"/>
                  <wp:docPr id="3" name="Рисунок 19" descr="https://ds04.infourok.ru/uploads/ex/0877/00025266-d7c0b2e7/i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ds04.infourok.ru/uploads/ex/0877/00025266-d7c0b2e7/im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460" cy="4446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связной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829660" cy="4347714"/>
                  <wp:effectExtent l="19050" t="0" r="0" b="0"/>
                  <wp:docPr id="2" name="Рисунок 10" descr="https://ds02.infourok.ru/uploads/ex/04b5/00084214-ada39900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ds02.infourok.ru/uploads/ex/04b5/00084214-ada39900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655" cy="4351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1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0E0283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Характеристика диалогической и монологической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10281" cy="5098211"/>
                  <wp:effectExtent l="19050" t="0" r="0" b="0"/>
                  <wp:docPr id="92" name="Рисунок 92" descr="https://image3.slideserve.com/6022126/slide4-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image3.slideserve.com/6022126/slide4-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027" cy="509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диалогической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2844" cy="4011283"/>
                  <wp:effectExtent l="19050" t="0" r="0" b="0"/>
                  <wp:docPr id="95" name="Рисунок 95" descr="https://cf.ppt-online.org/files/slide/z/zeEZ3RTmaoBlQfCIKtkPp198ysd67DbWnqJSHi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cf.ppt-online.org/files/slide/z/zeEZ3RTmaoBlQfCIKtkPp198ysd67DbWnqJSHi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49" cy="4012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5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Беседа как метод и методический прием. 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6648" cy="3250612"/>
                  <wp:effectExtent l="19050" t="0" r="4002" b="0"/>
                  <wp:docPr id="98" name="Рисунок 98" descr="https://cf.ppt-online.org/files/slide/a/aq4KVibcEFXDHZQkjwRSYv9oyJntuW1N0CmhA6/slid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cf.ppt-online.org/files/slide/a/aq4KVibcEFXDHZQkjwRSYv9oyJntuW1N0CmhA6/slid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055" cy="3250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346579" cy="2725947"/>
                  <wp:effectExtent l="19050" t="0" r="6471" b="0"/>
                  <wp:docPr id="101" name="Рисунок 101" descr="http://xn--e1aogju.xn--p1ai/upload/000/u1/486/a400b8c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xn--e1aogju.xn--p1ai/upload/000/u1/486/a400b8c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870" cy="272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8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Виды бесед.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77568" cy="3062378"/>
                  <wp:effectExtent l="19050" t="0" r="0" b="0"/>
                  <wp:docPr id="107" name="Рисунок 107" descr="https://cf.ppt-online.org/files/slide/a/aq4KVibcEFXDHZQkjwRSYv9oyJntuW1N0CmhA6/slide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cf.ppt-online.org/files/slide/a/aq4KVibcEFXDHZQkjwRSYv9oyJntuW1N0CmhA6/slide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121" cy="306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Типы, функции и структура монолога.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1246" cy="3381380"/>
                  <wp:effectExtent l="19050" t="0" r="0" b="0"/>
                  <wp:docPr id="110" name="Рисунок 110" descr="https://arhivurokov.ru/kopilka/up/html/2017/10/14/k_59e22d22a7fdc/img_user_file_59e22d232fbee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arhivurokov.ru/kopilka/up/html/2017/10/14/k_59e22d22a7fdc/img_user_file_59e22d232fbee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380" cy="338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составлению описательных монологов.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3552" cy="2191110"/>
                  <wp:effectExtent l="19050" t="0" r="2348" b="0"/>
                  <wp:docPr id="122" name="Рисунок 122" descr="https://xn--e1aogju.xn--p1ai/upload/000/u1/486/a5e11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xn--e1aogju.xn--p1ai/upload/000/u1/486/a5e11e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437" cy="219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475977" cy="3372928"/>
                  <wp:effectExtent l="19050" t="0" r="0" b="0"/>
                  <wp:docPr id="113" name="Рисунок 113" descr="http://900igr.net/up/datas/135267/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900igr.net/up/datas/135267/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970" cy="337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856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573675" cy="5709684"/>
                  <wp:effectExtent l="19050" t="0" r="7975" b="0"/>
                  <wp:docPr id="119" name="Рисунок 119" descr="http://xn--e1aogju.xn--p1ai/upload/000/u1/2007/0821b44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xn--e1aogju.xn--p1ai/upload/000/u1/2007/0821b44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52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Методы обучения детей повествовательным монологам.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67350" cy="3312544"/>
                  <wp:effectExtent l="19050" t="0" r="0" b="0"/>
                  <wp:docPr id="125" name="Рисунок 125" descr="https://ds04.infourok.ru/uploads/ex/129e/00139a9d-1d403938/64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ds04.infourok.ru/uploads/ex/129e/00139a9d-1d403938/64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7865" cy="3318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lastRenderedPageBreak/>
              <w:drawing>
                <wp:inline distT="0" distB="0" distL="0" distR="0">
                  <wp:extent cx="5382289" cy="5703879"/>
                  <wp:effectExtent l="19050" t="0" r="8861" b="0"/>
                  <wp:docPr id="116" name="Рисунок 116" descr="http://xn--e1aogju.xn--p1ai/upload/000/u1/2008/0d8d54f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xn--e1aogju.xn--p1ai/upload/000/u1/2008/0d8d54f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589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Задачи и содержание работы по подготовке детей к обучению грамоте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9931" cy="3174521"/>
                  <wp:effectExtent l="19050" t="0" r="719" b="0"/>
                  <wp:docPr id="16" name="Рисунок 16" descr="http://images.myshared.ru/31/1312714/slide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31/1312714/slide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12" cy="3174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424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54607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Возрастн</w:t>
            </w:r>
            <w:r w:rsidR="0054607E" w:rsidRPr="00E8697B">
              <w:rPr>
                <w:rStyle w:val="c0"/>
                <w:color w:val="000000"/>
              </w:rPr>
              <w:t>ые особенности речевого развития дошкольников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27EC4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08550" cy="2933065"/>
                  <wp:effectExtent l="19050" t="0" r="6350" b="0"/>
                  <wp:docPr id="159" name="Рисунок 159" descr="https://konspekta.net/lektsiacom/baza6/395733123131.files/imag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s://konspekta.net/lektsiacom/baza6/395733123131.files/image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8550" cy="2933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Этапы ознакомления детей с литературным произведением.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898007" cy="5710686"/>
                  <wp:effectExtent l="19050" t="0" r="0" b="0"/>
                  <wp:docPr id="128" name="Рисунок 128" descr="http://xn--e1aogju.xn--p1ai/upload/000/u1/488/00ed70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xn--e1aogju.xn--p1ai/upload/000/u1/488/00ed70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89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Основные методы ознакомления с художественной литературой детей дошкольного возраста.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4113" cy="2565779"/>
                  <wp:effectExtent l="19050" t="0" r="6587" b="0"/>
                  <wp:docPr id="131" name="Рисунок 131" descr="http://xn--e1aogju.xn--p1ai/upload/000/u1/488/058c0a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xn--e1aogju.xn--p1ai/upload/000/u1/488/058c0a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9529" cy="2568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Формы ознакомления детей с художественной литературой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7150" cy="3016156"/>
                  <wp:effectExtent l="19050" t="0" r="9250" b="0"/>
                  <wp:docPr id="134" name="Рисунок 134" descr="http://900igr.net/up/datas/237171/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900igr.net/up/datas/237171/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1189" cy="302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t>Роль иллюстрации в понимании детьми   литературного произведения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>Книжная иллюстрация имеет большое значение в познавательном развитии ребенка, в развитии представлений об окружающем. Картинки в книгах как окошки в мир. На них ребенок не только впервые видит то, что изобразил художник, ребенок может рассматривать столько, сколько захочет то, что в этом мире когда-то бегало, прыгало, и художник остановил и заставил замереть в такой позе, чтобы ребенок заметил самые главные, самые отличительные признаки. Дети без труда улавливают сходство животного, растения, изображенных на картине в книге. И чем своеобразней подчеркнуто и выявлено в рисунках многообразие мира, тем лучше для развития ребенка.</w:t>
            </w:r>
          </w:p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>В ряде известных иллюстраторов есть те, которых по праву можно назвать классиками жанра книжной иллюстрации, именно с их творчеством необходимо знакомить детей. Содружество писателя и художника очень полезный вид творчества. К.Чуковский и В.Конашевич, В.Лебедев и С.Маршак, В.Бианки и Е.Чарушин – с такими сочетаниями имен в процессе создания книги также необходимо знакомить детей.</w:t>
            </w:r>
          </w:p>
          <w:p w:rsidR="00D533A0" w:rsidRPr="00E8697B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rStyle w:val="c3"/>
                <w:bCs/>
                <w:color w:val="000000"/>
              </w:rPr>
            </w:pPr>
            <w:r w:rsidRPr="00BD0780">
              <w:rPr>
                <w:color w:val="424242"/>
                <w:sz w:val="22"/>
                <w:szCs w:val="22"/>
              </w:rPr>
              <w:t>Значение иллюстрации в детской книге тем более важно, что она обращена к человеку, только начинающему познавать мир, к ребенку, не умеющему самостоятельно читать, скорее к слушателю-зрителю, чем к читателю. В книгах для самых маленьких зачастую все содержание заключено в рисунках. Для детей старшего дошкольного возраста иллюстрация является дополнением или пояснением к тексту. Вопросы декоративности, нарядности рисунка также существенны в детской книге. Нарядность привлекает ребенка, делает для него книгу привлекательной.</w:t>
            </w:r>
            <w:r w:rsidRPr="00E8697B">
              <w:rPr>
                <w:color w:val="424242"/>
                <w:sz w:val="18"/>
                <w:szCs w:val="18"/>
              </w:rPr>
              <w:t> </w:t>
            </w:r>
          </w:p>
        </w:tc>
      </w:tr>
      <w:tr w:rsidR="003E29A6" w:rsidRPr="00E8697B" w:rsidTr="005B10FE">
        <w:trPr>
          <w:trHeight w:val="537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Диагностика речевого развития дошкольников.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9904" cy="2992817"/>
                  <wp:effectExtent l="19050" t="0" r="0" b="0"/>
                  <wp:docPr id="137" name="Рисунок 137" descr="https://cf.ppt-online.org/files1/slide/s/SLOXH9rWbMUp1xlegqZVYD8EyTmwonIuj5BC4iN6s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cf.ppt-online.org/files1/slide/s/SLOXH9rWbMUp1xlegqZVYD8EyTmwonIuj5BC4iN6s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711" cy="299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377522" cy="3243532"/>
                  <wp:effectExtent l="19050" t="0" r="0" b="0"/>
                  <wp:docPr id="140" name="Рисунок 140" descr="http://900igr.net/up/datas/135738/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900igr.net/up/datas/135738/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7478" cy="3249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265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860CB9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Проблемы речи детей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44479" cy="2872854"/>
                  <wp:effectExtent l="19050" t="0" r="0" b="0"/>
                  <wp:docPr id="4" name="Рисунок 4" descr="http://images.myshared.ru/4/209461/slide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.myshared.ru/4/209461/slide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7551" cy="2880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Комплексный подход в коррекции общего недоразвития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51894" cy="4088921"/>
                  <wp:effectExtent l="19050" t="0" r="0" b="0"/>
                  <wp:docPr id="143" name="Рисунок 143" descr="http://900igr.net/up/datas/200021/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://900igr.net/up/datas/200021/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2966" cy="408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0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Коррекционная работа по развитию речи  с детьми, имеющими задержку психического развития.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36362" cy="4327672"/>
                  <wp:effectExtent l="19050" t="0" r="7188" b="0"/>
                  <wp:docPr id="146" name="Рисунок 146" descr="http://900igr.net/up/datas/132526/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://900igr.net/up/datas/132526/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059" cy="4331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Детское словотворчество.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0833" cy="2001328"/>
                  <wp:effectExtent l="19050" t="0" r="0" b="0"/>
                  <wp:docPr id="5" name="Рисунок 1" descr="http://images.myshared.ru/5/526578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s.myshared.ru/5/526578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899" cy="2001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592937" cy="2389517"/>
                  <wp:effectExtent l="19050" t="0" r="7763" b="0"/>
                  <wp:docPr id="9" name="Рисунок 4" descr="https://cf.ppt-online.org/files/slide/q/q9KeJi4Wtu53FlSnE82YLIMVmbpyXTCQd1gRfw/slide-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f.ppt-online.org/files/slide/q/q9KeJi4Wtu53FlSnE82YLIMVmbpyXTCQd1gRfw/slide-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960" cy="2393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rStyle w:val="c6"/>
                <w:bCs/>
                <w:color w:val="000000"/>
              </w:rPr>
              <w:t>Планирование работы по развитию речи детей в дошкольных учреждениях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8943" cy="3554083"/>
                  <wp:effectExtent l="19050" t="0" r="7907" b="0"/>
                  <wp:docPr id="21" name="Рисунок 7" descr="https://cf.ppt-online.org/files2/slide/4/4cOyS67GzYIVEZ5dh1KnM8DAWHfTCrF9suwQJgUli/slide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f.ppt-online.org/files2/slide/4/4cOyS67GzYIVEZ5dh1KnM8DAWHfTCrF9suwQJgUli/slide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346" cy="3557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375486" cy="5424985"/>
                  <wp:effectExtent l="19050" t="0" r="0" b="0"/>
                  <wp:docPr id="24" name="Рисунок 10" descr="http://uslide.ru/images/16/22415/960/img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uslide.ru/images/16/22415/960/img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041" cy="5429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>Организация работы по речевому развитию с одаренными детьми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17184" cy="2654503"/>
                  <wp:effectExtent l="19050" t="0" r="2516" b="0"/>
                  <wp:docPr id="27" name="Рисунок 13" descr="https://ds04.infourok.ru/uploads/ex/0ff8/00084d57-558d7884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ds04.infourok.ru/uploads/ex/0ff8/00084d57-558d7884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343" cy="265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253487" cy="2941354"/>
                  <wp:effectExtent l="19050" t="0" r="4313" b="0"/>
                  <wp:docPr id="30" name="Рисунок 16" descr="http://images.myshared.ru/4/229717/slide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4/229717/slide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8012" cy="294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>Организация   работы по   речевому   развитию   с   детьми,   имеющими   трудности в   речевом развитии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43063" cy="2820838"/>
                  <wp:effectExtent l="19050" t="0" r="0" b="0"/>
                  <wp:docPr id="31" name="Рисунок 19" descr="https://arhivurokov.ru/kopilka/uploads/user_file_55559bdb70963/img_user_file_55559bdb70963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rhivurokov.ru/kopilka/uploads/user_file_55559bdb70963/img_user_file_55559bdb70963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4232" cy="2821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t>Современные технологии и программы по обучению детей дошкольного возраста грамоте.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9F6C8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900699" cy="3381555"/>
                  <wp:effectExtent l="19050" t="0" r="4801" b="0"/>
                  <wp:docPr id="40" name="Рисунок 34" descr="https://ds04.infourok.ru/uploads/ex/031a/000546c1-37db7bb6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31a/000546c1-37db7bb6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699" cy="3381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lastRenderedPageBreak/>
              <w:drawing>
                <wp:inline distT="0" distB="0" distL="0" distR="0">
                  <wp:extent cx="5432844" cy="2648309"/>
                  <wp:effectExtent l="19050" t="0" r="0" b="0"/>
                  <wp:docPr id="39" name="Рисунок 31" descr="https://arhivurokov.ru/kopilka/uploads/user_file_539eda53bb902/img_user_file_539eda53bb90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arhivurokov.ru/kopilka/uploads/user_file_539eda53bb902/img_user_file_539eda53bb902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430" cy="2651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469147" cy="3183147"/>
                  <wp:effectExtent l="19050" t="0" r="0" b="0"/>
                  <wp:docPr id="36" name="Рисунок 25" descr="http://900igr.net/up/datas/215596/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900igr.net/up/datas/215596/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8429" cy="3182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156799" cy="3209026"/>
                  <wp:effectExtent l="19050" t="0" r="5751" b="0"/>
                  <wp:docPr id="37" name="Рисунок 28" descr="http://900igr.net/up/datas/164165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164165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131" cy="3212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lastRenderedPageBreak/>
              <w:t>Основные направления работы по подготовке к обучению грамоте в детском саду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43028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0180" cy="4176215"/>
                  <wp:effectExtent l="19050" t="0" r="0" b="0"/>
                  <wp:docPr id="34" name="Рисунок 34" descr="http://900igr.net/up/datas/64011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900igr.net/up/datas/64011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5704" cy="4180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1B93" w:rsidRPr="00E8697B" w:rsidRDefault="00001B93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</w:p>
    <w:p w:rsidR="00BF2A1A" w:rsidRPr="00E8697B" w:rsidRDefault="00BF2A1A">
      <w:pPr>
        <w:rPr>
          <w:rStyle w:val="c17"/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8697B">
        <w:rPr>
          <w:rStyle w:val="c17"/>
          <w:rFonts w:ascii="Times New Roman" w:hAnsi="Times New Roman" w:cs="Times New Roman"/>
          <w:b/>
          <w:color w:val="000000"/>
        </w:rPr>
        <w:br w:type="page"/>
      </w:r>
    </w:p>
    <w:p w:rsidR="00001B93" w:rsidRPr="0034234C" w:rsidRDefault="00001B93" w:rsidP="00494696">
      <w:pPr>
        <w:pStyle w:val="c1"/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-426" w:firstLine="568"/>
        <w:jc w:val="center"/>
        <w:rPr>
          <w:rStyle w:val="c17"/>
          <w:rFonts w:ascii="Times New Roman Полужирный" w:hAnsi="Times New Roman Полужирный"/>
          <w:b/>
          <w:caps/>
          <w:color w:val="000000"/>
        </w:rPr>
      </w:pPr>
      <w:r w:rsidRPr="0034234C">
        <w:rPr>
          <w:rStyle w:val="c17"/>
          <w:rFonts w:ascii="Times New Roman Полужирный" w:hAnsi="Times New Roman Полужирный"/>
          <w:b/>
          <w:caps/>
          <w:color w:val="000000"/>
        </w:rPr>
        <w:lastRenderedPageBreak/>
        <w:t>Практические задания</w:t>
      </w:r>
    </w:p>
    <w:p w:rsidR="00001B93" w:rsidRPr="00E8697B" w:rsidRDefault="006A685E" w:rsidP="00BF2A1A">
      <w:pPr>
        <w:pStyle w:val="c1"/>
        <w:shd w:val="clear" w:color="auto" w:fill="FFFFFF"/>
        <w:tabs>
          <w:tab w:val="left" w:pos="426"/>
          <w:tab w:val="left" w:pos="2880"/>
        </w:tabs>
        <w:spacing w:before="0" w:beforeAutospacing="0" w:after="0" w:afterAutospacing="0" w:line="276" w:lineRule="auto"/>
        <w:ind w:left="-426" w:firstLine="568"/>
        <w:jc w:val="both"/>
      </w:pPr>
      <w:r w:rsidRPr="00E8697B">
        <w:rPr>
          <w:rStyle w:val="c3"/>
          <w:bCs/>
          <w:color w:val="000000"/>
        </w:rPr>
        <w:tab/>
      </w:r>
    </w:p>
    <w:tbl>
      <w:tblPr>
        <w:tblStyle w:val="a3"/>
        <w:tblW w:w="11199" w:type="dxa"/>
        <w:tblInd w:w="-1168" w:type="dxa"/>
        <w:tblLayout w:type="fixed"/>
        <w:tblLook w:val="04A0"/>
      </w:tblPr>
      <w:tblGrid>
        <w:gridCol w:w="2410"/>
        <w:gridCol w:w="8789"/>
      </w:tblGrid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младшей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83E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8775" cy="4346575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34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средней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4330" cy="4347845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старшей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1856" cy="4346435"/>
                  <wp:effectExtent l="19050" t="0" r="3594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641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5447" cy="4406939"/>
                  <wp:effectExtent l="19050" t="0" r="3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6619" cy="4407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подготовительной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420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34330" cy="4347845"/>
                  <wp:effectExtent l="1905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168" w:rsidRPr="00E8697B" w:rsidTr="009F6C8E">
        <w:tc>
          <w:tcPr>
            <w:tcW w:w="2410" w:type="dxa"/>
          </w:tcPr>
          <w:p w:rsidR="00C23168" w:rsidRPr="00E8697B" w:rsidRDefault="00BF2A1A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 xml:space="preserve">Раскрыть методику обучения детей рассказыванию по картине </w:t>
            </w:r>
          </w:p>
        </w:tc>
        <w:tc>
          <w:tcPr>
            <w:tcW w:w="8789" w:type="dxa"/>
          </w:tcPr>
          <w:p w:rsidR="00C23168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655595"/>
                  <wp:effectExtent l="19050" t="0" r="0" b="0"/>
                  <wp:docPr id="66" name="Рисунок 66" descr="http://900igr.net/up/datas/20344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900igr.net/up/datas/20344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3" cy="46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словом.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4140679"/>
                  <wp:effectExtent l="19050" t="0" r="0" b="0"/>
                  <wp:docPr id="132" name="Рисунок 132" descr="https://cf.ppt-online.org/files/slide/d/drH8JPqo4umcklpWxVnXwhKZARvsy3ILF57g0M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cf.ppt-online.org/files/slide/d/drH8JPqo4umcklpWxVnXwhKZARvsy3ILF57g0M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237" cy="41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Раскрыть методику ознакомления детей со слоговым строением слова.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50097" cy="3614468"/>
                  <wp:effectExtent l="19050" t="0" r="0" b="0"/>
                  <wp:docPr id="129" name="Рисунок 129" descr="https://cf.ppt-online.org/files/slide/c/cmajyq5BkULJVAZFzhGl3MfxdPKrXO9uoe0R1H/slide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cf.ppt-online.org/files/slide/c/cmajyq5BkULJVAZFzhGl3MfxdPKrXO9uoe0R1H/slide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332" cy="361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C1F" w:rsidRPr="00E8697B" w:rsidTr="009F6C8E">
        <w:tc>
          <w:tcPr>
            <w:tcW w:w="2410" w:type="dxa"/>
          </w:tcPr>
          <w:p w:rsidR="00EB1C1F" w:rsidRPr="00E8697B" w:rsidRDefault="00EB1C1F" w:rsidP="00EB1C1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звуковой структурой слова.</w:t>
            </w:r>
          </w:p>
          <w:p w:rsidR="00EB1C1F" w:rsidRPr="00E8697B" w:rsidRDefault="00EB1C1F" w:rsidP="00EB1C1F">
            <w:pPr>
              <w:pStyle w:val="c2"/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/>
              <w:rPr>
                <w:rStyle w:val="c3"/>
                <w:bCs/>
                <w:color w:val="000000"/>
              </w:rPr>
            </w:pPr>
          </w:p>
        </w:tc>
        <w:tc>
          <w:tcPr>
            <w:tcW w:w="8789" w:type="dxa"/>
          </w:tcPr>
          <w:p w:rsidR="00EB1C1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47618" cy="4873924"/>
                  <wp:effectExtent l="19050" t="0" r="5432" b="0"/>
                  <wp:docPr id="126" name="Рисунок 126" descr="https://cf.ppt-online.org/files/slide/h/hRASgHy5snpW6v4wOVijCXc3b19LUNKzJFY8d0/slide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s://cf.ppt-online.org/files/slide/h/hRASgHy5snpW6v4wOVijCXc3b19LUNKzJFY8d0/slide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345" cy="4878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Провести дидактическую игру по формированию словаря для детей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t>(по выбору).</w:t>
            </w: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3542" cy="4019909"/>
                  <wp:effectExtent l="19050" t="0" r="4758" b="0"/>
                  <wp:docPr id="123" name="Рисунок 123" descr="https://i10.fotocdn.net/s26/150/public_pin_l/343/2652460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i10.fotocdn.net/s26/150/public_pin_l/343/2652460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7424" cy="4022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EB1C1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lastRenderedPageBreak/>
              <w:t>Провести дидактическую игру по развитию грамматического строя речи  (по выбору).</w:t>
            </w: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0277" cy="3937379"/>
                  <wp:effectExtent l="19050" t="0" r="8023" b="0"/>
                  <wp:docPr id="120" name="Рисунок 120" descr="https://www.bibliofond.ru/wimg/12/649204.files/image00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www.bibliofond.ru/wimg/12/649204.files/image00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955" cy="394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Представьте инновационные методы и приемы развития</w:t>
            </w:r>
            <w:r w:rsidR="00A06FFF" w:rsidRPr="00E8697B">
              <w:rPr>
                <w:rStyle w:val="c3"/>
                <w:bCs/>
                <w:color w:val="000000"/>
              </w:rPr>
              <w:t xml:space="preserve"> речи</w:t>
            </w:r>
            <w:r w:rsidRPr="00E8697B">
              <w:rPr>
                <w:rStyle w:val="c3"/>
                <w:bCs/>
                <w:color w:val="000000"/>
              </w:rPr>
              <w:t xml:space="preserve"> у дошкольников</w:t>
            </w:r>
            <w:r w:rsidR="00A06FFF" w:rsidRPr="00E8697B">
              <w:rPr>
                <w:rStyle w:val="c3"/>
                <w:bCs/>
                <w:color w:val="000000"/>
              </w:rPr>
              <w:t>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735238"/>
                  <wp:effectExtent l="19050" t="0" r="0" b="0"/>
                  <wp:docPr id="117" name="Рисунок 117" descr="https://ds04.infourok.ru/uploads/ex/01fe/001a2d35-941e10e5/640/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ds04.infourok.ru/uploads/ex/01fe/001a2d35-941e10e5/640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172" cy="3738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Продемонстрируйте комплексный подход к решению задач развития речи на занятиях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373" cy="3459193"/>
                  <wp:effectExtent l="19050" t="0" r="0" b="0"/>
                  <wp:docPr id="114" name="Рисунок 114" descr="http://present5.com/presentation/-80840818_450429882/image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present5.com/presentation/-80840818_450429882/image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7277" cy="345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="00C83EFB">
              <w:rPr>
                <w:rStyle w:val="c3"/>
                <w:bCs/>
                <w:color w:val="000000"/>
              </w:rPr>
              <w:t xml:space="preserve">рассматриванию </w:t>
            </w:r>
            <w:r w:rsidRPr="00E8697B">
              <w:rPr>
                <w:rStyle w:val="c3"/>
                <w:bCs/>
                <w:color w:val="000000"/>
              </w:rPr>
              <w:t>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3674853"/>
                  <wp:effectExtent l="19050" t="0" r="0" b="0"/>
                  <wp:docPr id="105" name="Рисунок 105" descr="https://cf.ppt-online.org/files/slide/p/Phw0OFpBA5IzCRQu12YDqfoielKa9v3Xt8j4kx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cf.ppt-online.org/files/slide/p/Phw0OFpBA5IzCRQu12YDqfoielKa9v3Xt8j4kx/slide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4218" cy="367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ознакомлению со свойствами и качествами предметов</w:t>
            </w:r>
            <w:r w:rsidRPr="00E8697B">
              <w:rPr>
                <w:rStyle w:val="c5"/>
                <w:bCs/>
                <w:color w:val="000000"/>
              </w:rPr>
              <w:t>;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4437" cy="3889185"/>
                  <wp:effectExtent l="19050" t="0" r="4313" b="0"/>
                  <wp:docPr id="108" name="Рисунок 108" descr="https://cf.ppt-online.org/files/slide/p/Phw0OFpBA5IzCRQu12YDqfoielKa9v3Xt8j4kx/slide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cf.ppt-online.org/files/slide/p/Phw0OFpBA5IzCRQu12YDqfoielKa9v3Xt8j4kx/slide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0380" cy="389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9253" cy="3681218"/>
                  <wp:effectExtent l="19050" t="0" r="0" b="0"/>
                  <wp:docPr id="111" name="Рисунок 111" descr="http://present5.com/presentation/1/24235833_343709574.pdf-img/24235833_343709574.pdf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://present5.com/presentation/1/24235833_343709574.pdf-img/24235833_343709574.pdf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3844" cy="3684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Pr="00E8697B">
              <w:rPr>
                <w:rStyle w:val="c3"/>
                <w:bCs/>
                <w:color w:val="000000"/>
              </w:rPr>
              <w:t>сравнению 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79030" cy="4177828"/>
                  <wp:effectExtent l="19050" t="0" r="2620" b="0"/>
                  <wp:docPr id="102" name="Рисунок 102" descr="https://cf.ppt-online.org/files/slide/p/Phw0OFpBA5IzCRQu12YDqfoielKa9v3Xt8j4kx/slid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cf.ppt-online.org/files/slide/p/Phw0OFpBA5IzCRQu12YDqfoielKa9v3Xt8j4kx/slide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7100" cy="4183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 формированию видовых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1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432844" cy="3690619"/>
                  <wp:effectExtent l="19050" t="0" r="0" b="0"/>
                  <wp:docPr id="99" name="Рисунок 99" descr="https://ds02.infourok.ru/uploads/ex/01fc/000322c3-0f0cb1aa/640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ds02.infourok.ru/uploads/ex/01fc/000322c3-0f0cb1aa/640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902" cy="369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формированию родовых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4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37954" cy="3450566"/>
                  <wp:effectExtent l="19050" t="0" r="0" b="0"/>
                  <wp:docPr id="57" name="Рисунок 96" descr="http://present5.com/presentation/6711949_441766500/imag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present5.com/presentation/6711949_441766500/imag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933" cy="3451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474A3D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="00A06FFF" w:rsidRPr="00E8697B">
              <w:rPr>
                <w:rStyle w:val="c3"/>
                <w:bCs/>
                <w:color w:val="000000"/>
              </w:rPr>
              <w:t xml:space="preserve"> занятия по  отгадыванию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должны преследовать цель научить ребенка видеть за образным описанием реальный предмет и его особенности, а не в коем случаи запоминание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 к загадкам</w:t>
            </w:r>
            <w:r w:rsidRPr="00E8697B">
              <w:rPr>
                <w:color w:val="111111"/>
                <w:sz w:val="23"/>
                <w:szCs w:val="23"/>
              </w:rPr>
              <w:t>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Необходимо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1-присутствие наглядного материала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2-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обучения</w:t>
            </w:r>
            <w:r w:rsidRPr="00E8697B">
              <w:rPr>
                <w:color w:val="111111"/>
                <w:sz w:val="23"/>
                <w:szCs w:val="23"/>
              </w:rPr>
              <w:t>соотнесению словесного образа с конкретными характерными особенностями предмета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3-ребенок должен мотивировать свои ответы,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, включающая доказательства расшифровки образа.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состоят из двух </w:t>
            </w: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частей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1 часть –рассматривание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> и выделять лишь тех их признаки, которые отражены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загадке</w:t>
            </w:r>
            <w:r w:rsidRPr="00E8697B">
              <w:rPr>
                <w:color w:val="111111"/>
                <w:sz w:val="23"/>
                <w:szCs w:val="23"/>
              </w:rPr>
              <w:t>. Используются элементы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 для описания</w:t>
            </w:r>
            <w:r w:rsidRPr="00E8697B">
              <w:rPr>
                <w:color w:val="111111"/>
                <w:sz w:val="23"/>
                <w:szCs w:val="23"/>
              </w:rPr>
              <w:t>, обозначения характерных особенностей ;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2часть- отведена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отгадыванию загадок и после отгадывания педагог спрашивает</w:t>
            </w:r>
            <w:r w:rsidRPr="00E8697B">
              <w:rPr>
                <w:color w:val="111111"/>
                <w:sz w:val="23"/>
                <w:szCs w:val="23"/>
              </w:rPr>
              <w:t>, как ребенок догадался.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Для начала такие занятия проводятся с предварительным рассматриванием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> и описанием характерных признаков этих предмета, и только после этого,занятия усложняются. Так, после рассматривания предметы можно убирать, а предмет-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отгадку</w:t>
            </w:r>
            <w:r w:rsidRPr="00E8697B">
              <w:rPr>
                <w:color w:val="111111"/>
                <w:sz w:val="23"/>
                <w:szCs w:val="23"/>
              </w:rPr>
              <w:t> показывать только при мотивировке ответа. Позже можно совсем отказаться от предварительного рассматривания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загадывать загадки</w:t>
            </w:r>
            <w:r w:rsidRPr="00E8697B">
              <w:rPr>
                <w:color w:val="111111"/>
                <w:sz w:val="23"/>
                <w:szCs w:val="23"/>
              </w:rPr>
              <w:t> о наглядно представленных предметах. Если ребенок испытывает затруднения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отгадывании</w:t>
            </w:r>
            <w:r w:rsidRPr="00E8697B">
              <w:rPr>
                <w:color w:val="111111"/>
                <w:sz w:val="23"/>
                <w:szCs w:val="23"/>
              </w:rPr>
              <w:t>, педагог обеспечивает рассматривание того предмета,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загадка</w:t>
            </w:r>
            <w:r w:rsidRPr="00E8697B">
              <w:rPr>
                <w:color w:val="111111"/>
                <w:sz w:val="23"/>
                <w:szCs w:val="23"/>
              </w:rPr>
              <w:t> о котором оказалась не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отгаданной</w:t>
            </w:r>
            <w:r w:rsidRPr="00E8697B">
              <w:rPr>
                <w:color w:val="111111"/>
                <w:sz w:val="23"/>
                <w:szCs w:val="23"/>
              </w:rPr>
              <w:t>. Усложнением является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загадывание новых загадок</w:t>
            </w:r>
            <w:r w:rsidRPr="00E8697B">
              <w:rPr>
                <w:color w:val="111111"/>
                <w:sz w:val="23"/>
                <w:szCs w:val="23"/>
              </w:rPr>
              <w:t> об известных предметах при показе их и без него. Во всех случаях обязательно нужно мотивировать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. Так же на занятиях можно привлекать к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загадыванию известных им загадок </w:t>
            </w:r>
            <w:r w:rsidRPr="00E8697B">
              <w:rPr>
                <w:color w:val="111111"/>
                <w:sz w:val="23"/>
                <w:szCs w:val="23"/>
              </w:rPr>
              <w:t>; повторять старые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</w:t>
            </w:r>
            <w:r w:rsidRPr="00E8697B">
              <w:rPr>
                <w:color w:val="111111"/>
                <w:sz w:val="23"/>
                <w:szCs w:val="23"/>
              </w:rPr>
              <w:t>, но не демонстрируя наглядно.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C23168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технологию обучения детей </w:t>
            </w:r>
            <w:r w:rsidR="00A06FFF" w:rsidRPr="00E8697B">
              <w:rPr>
                <w:rStyle w:val="c3"/>
                <w:bCs/>
                <w:color w:val="000000"/>
              </w:rPr>
              <w:t xml:space="preserve"> составлению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911" cy="3778370"/>
                  <wp:effectExtent l="19050" t="0" r="0" b="0"/>
                  <wp:docPr id="81" name="Рисунок 81" descr="https://ds04.infourok.ru/uploads/ex/0e7d/0009d27c-a1554465/640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ds04.infourok.ru/uploads/ex/0e7d/0009d27c-a1554465/640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74" cy="378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Составить план занятия  чтения рассказа для детей дошкольного возраста (по выбору).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06965" cy="3683480"/>
                  <wp:effectExtent l="19050" t="0" r="3235" b="0"/>
                  <wp:docPr id="69" name="Рисунок 69" descr="http://images.myshared.ru/10/100365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images.myshared.ru/10/100365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057" cy="368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Составить план занятия по обучению пересказу для детей  старшего   дошкольного  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779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254815" cy="4742737"/>
                  <wp:effectExtent l="19050" t="0" r="3235" b="0"/>
                  <wp:docPr id="63" name="Рисунок 63" descr="https://cf.ppt-online.org/files1/slide/e/EonaOUpNujLws6lYZT9m5SyMdRJgC73ikeGq0KvAfb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cf.ppt-online.org/files1/slide/e/EonaOUpNujLws6lYZT9m5SyMdRJgC73ikeGq0KvAfb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7916" cy="4744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Составить модель (наглядный план) описания предмета.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578769"/>
                  <wp:effectExtent l="19050" t="0" r="0" b="0"/>
                  <wp:docPr id="49" name="Рисунок 49" descr="https://serejchin-alina-estalsad17.edumsko.ru/uploads/22600/22566/section/646496/igrushki_01.jpg?154154506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erejchin-alina-estalsad17.edumsko.ru/uploads/22600/22566/section/646496/igrushki_01.jpg?1541545064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9985" cy="358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88442" cy="3864634"/>
                  <wp:effectExtent l="19050" t="0" r="2708" b="0"/>
                  <wp:docPr id="52" name="Рисунок 52" descr="https://ds04.infourok.ru/uploads/ex/006e/000df6a5-376db67e/640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ds04.infourok.ru/uploads/ex/006e/000df6a5-376db67e/640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557" cy="3868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75976" cy="4166442"/>
                  <wp:effectExtent l="19050" t="0" r="0" b="0"/>
                  <wp:docPr id="55" name="Рисунок 55" descr="http://900igr.net/up/datas/175985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900igr.net/up/datas/175985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635" cy="416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Составить модель (наглядный план) для составления повествования.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CB0118" w:rsidRPr="00E8697B" w:rsidRDefault="00CB0118" w:rsidP="00CB0118">
            <w:pPr>
              <w:shd w:val="clear" w:color="auto" w:fill="FFFFFF"/>
              <w:spacing w:before="204" w:after="204"/>
              <w:ind w:firstLine="360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Данная модель может быть использована в качестве плана рассказа.</w:t>
            </w:r>
          </w:p>
          <w:p w:rsidR="00CB0118" w:rsidRPr="00E8697B" w:rsidRDefault="00CB0118" w:rsidP="00CB011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02550" cy="3105510"/>
                  <wp:effectExtent l="19050" t="0" r="0" b="0"/>
                  <wp:docPr id="61" name="Рисунок 61" descr="https://www.maam.ru/upload/blogs/8c176b18c3bc7a8070248ecba32e29b5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www.maam.ru/upload/blogs/8c176b18c3bc7a8070248ecba32e29b5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107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1 - Какое время 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2 - Какая погода?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3 - Деятельность детей, взрослых, животных, их взаимоотношения.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4 - Настроение героев картины.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Подобрать упражнения  по подготовке  к обучению письму детей дошкольного 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622" cy="3778369"/>
                  <wp:effectExtent l="19050" t="0" r="9478" b="0"/>
                  <wp:docPr id="46" name="Рисунок 46" descr="http://creativity.mypartnershop.ru/image/1018668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creativity.mypartnershop.ru/image/1018668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387" cy="3778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</w:rPr>
              <w:lastRenderedPageBreak/>
              <w:t>Раскрыть методику заучивания стихотворений.</w:t>
            </w: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865298"/>
                  <wp:effectExtent l="19050" t="0" r="0" b="0"/>
                  <wp:docPr id="45" name="Рисунок 43" descr="https://fs00.infourok.ru/images/doc/234/99722/1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fs00.infourok.ru/images/doc/234/99722/1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84" cy="4870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538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    чтения     и     рассказывания     художественных     произведений     детям. 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15260" cy="2983103"/>
                  <wp:effectExtent l="19050" t="0" r="0" b="0"/>
                  <wp:docPr id="14" name="Рисунок 13" descr="http://present5.com/presentation/1/136732570_437075102.pdf-img/136732570_437075102.pdf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present5.com/presentation/1/136732570_437075102.pdf-img/136732570_437075102.pdf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076" cy="299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208558" cy="3025570"/>
                  <wp:effectExtent l="19050" t="0" r="0" b="0"/>
                  <wp:docPr id="28" name="Рисунок 28" descr="http://900igr.net/up/datas/237171/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237171/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543" cy="302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Pr="00E8697B">
              <w:t xml:space="preserve">  обучения   выделению   звуков   в   словах.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22293" cy="2743200"/>
                  <wp:effectExtent l="19050" t="0" r="2157" b="0"/>
                  <wp:docPr id="42" name="Рисунок 37" descr="https://fs1.ppt4web.ru/images/95606/160160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fs1.ppt4web.ru/images/95606/160160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852" cy="274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ознакомления детей со словом и предложением.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3836" cy="3191773"/>
                  <wp:effectExtent l="19050" t="0" r="8264" b="0"/>
                  <wp:docPr id="12" name="Рисунок 10" descr="https://rumba25.ru/images/soderzhanie-i-metodika-raboti-po-oznakomleniyu-detey-so-slovom-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umba25.ru/images/soderzhanie-i-metodika-raboti-po-oznakomleniyu-detey-so-slovom-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219" cy="3196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FA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64207" cy="3355676"/>
                  <wp:effectExtent l="19050" t="0" r="7893" b="0"/>
                  <wp:docPr id="18" name="Рисунок 34" descr="http://present5.com/presentation/3/-80783227_452049231.pdf-img/-80783227_452049231.pdf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resent5.com/presentation/3/-80783227_452049231.pdf-img/-80783227_452049231.pdf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304" cy="3358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Pr="00E8697B">
              <w:t xml:space="preserve">    формирования   навыков   чтения.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4205" cy="2363638"/>
                  <wp:effectExtent l="19050" t="0" r="7895" b="0"/>
                  <wp:docPr id="11" name="Рисунок 7" descr="http://mypresentation.ru/documents_2/e9e33625352f9227559ab342b90a7767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mypresentation.ru/documents_2/e9e33625352f9227559ab342b90a7767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0305" cy="2366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F6C8E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4218" cy="3140015"/>
                  <wp:effectExtent l="19050" t="0" r="5032" b="0"/>
                  <wp:docPr id="43" name="Рисунок 40" descr="https://cdn2.arhivurokov.ru/multiurok/html/2018/03/26/s_5ab8b251b7ad8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cdn2.arhivurokov.ru/multiurok/html/2018/03/26/s_5ab8b251b7ad8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0708" cy="314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137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методику </w:t>
            </w:r>
            <w:r w:rsidRPr="00E8697B">
              <w:t xml:space="preserve">работы по подготовке   к   письму.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685714" cy="3377821"/>
                  <wp:effectExtent l="19050" t="0" r="0" b="0"/>
                  <wp:docPr id="8" name="Рисунок 4" descr="http://900igr.net/up/datas/179268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900igr.net/up/datas/179268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022" cy="3386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5E8" w:rsidRPr="00E8697B" w:rsidRDefault="001F55E8" w:rsidP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 w:rsidP="001F55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9694" cy="3916907"/>
                  <wp:effectExtent l="19050" t="0" r="506" b="0"/>
                  <wp:docPr id="10" name="Рисунок 1" descr="http://900igr.net/up/datas/254837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900igr.net/up/datas/254837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7084" cy="3929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696" w:rsidRPr="00E8697B" w:rsidRDefault="00494696">
      <w:pPr>
        <w:spacing w:after="0"/>
        <w:ind w:firstLine="442"/>
        <w:rPr>
          <w:rFonts w:ascii="Times New Roman" w:hAnsi="Times New Roman" w:cs="Times New Roman"/>
          <w:sz w:val="24"/>
          <w:szCs w:val="24"/>
        </w:rPr>
      </w:pPr>
    </w:p>
    <w:sectPr w:rsidR="00494696" w:rsidRPr="00E8697B" w:rsidSect="00C23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Полужирный">
    <w:panose1 w:val="02020803070505020304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757BB"/>
    <w:multiLevelType w:val="hybridMultilevel"/>
    <w:tmpl w:val="02C49CC8"/>
    <w:lvl w:ilvl="0" w:tplc="524A62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6D4490"/>
    <w:multiLevelType w:val="hybridMultilevel"/>
    <w:tmpl w:val="B9769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A923B6"/>
    <w:multiLevelType w:val="hybridMultilevel"/>
    <w:tmpl w:val="4CB63F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FELayout/>
  </w:compat>
  <w:rsids>
    <w:rsidRoot w:val="00D97553"/>
    <w:rsid w:val="00001B93"/>
    <w:rsid w:val="0004063F"/>
    <w:rsid w:val="000674DA"/>
    <w:rsid w:val="000A0235"/>
    <w:rsid w:val="000E0283"/>
    <w:rsid w:val="00136A0D"/>
    <w:rsid w:val="00184403"/>
    <w:rsid w:val="001C3314"/>
    <w:rsid w:val="001F55E8"/>
    <w:rsid w:val="002565AE"/>
    <w:rsid w:val="00287856"/>
    <w:rsid w:val="002C2C68"/>
    <w:rsid w:val="003221C1"/>
    <w:rsid w:val="0034234C"/>
    <w:rsid w:val="00343AD2"/>
    <w:rsid w:val="00346CA9"/>
    <w:rsid w:val="00351B51"/>
    <w:rsid w:val="003E29A6"/>
    <w:rsid w:val="00401F30"/>
    <w:rsid w:val="0040221C"/>
    <w:rsid w:val="00404937"/>
    <w:rsid w:val="00453313"/>
    <w:rsid w:val="00474A3D"/>
    <w:rsid w:val="00494696"/>
    <w:rsid w:val="004A04CC"/>
    <w:rsid w:val="005000EB"/>
    <w:rsid w:val="00511AB0"/>
    <w:rsid w:val="005419BD"/>
    <w:rsid w:val="00543AE2"/>
    <w:rsid w:val="005457DB"/>
    <w:rsid w:val="0054607E"/>
    <w:rsid w:val="005625B8"/>
    <w:rsid w:val="005B10FE"/>
    <w:rsid w:val="00627C60"/>
    <w:rsid w:val="00627EC4"/>
    <w:rsid w:val="006A685E"/>
    <w:rsid w:val="006B15CB"/>
    <w:rsid w:val="007C0055"/>
    <w:rsid w:val="00860CB9"/>
    <w:rsid w:val="008E1192"/>
    <w:rsid w:val="008E68F6"/>
    <w:rsid w:val="00942018"/>
    <w:rsid w:val="00944AFA"/>
    <w:rsid w:val="00945639"/>
    <w:rsid w:val="00975100"/>
    <w:rsid w:val="009D06DF"/>
    <w:rsid w:val="009F6C8E"/>
    <w:rsid w:val="00A056B2"/>
    <w:rsid w:val="00A06FFF"/>
    <w:rsid w:val="00A149DA"/>
    <w:rsid w:val="00A43028"/>
    <w:rsid w:val="00A531C4"/>
    <w:rsid w:val="00A90D5B"/>
    <w:rsid w:val="00A9543D"/>
    <w:rsid w:val="00B03FDB"/>
    <w:rsid w:val="00B16F1E"/>
    <w:rsid w:val="00B246BC"/>
    <w:rsid w:val="00B73E20"/>
    <w:rsid w:val="00BC67A3"/>
    <w:rsid w:val="00BD0780"/>
    <w:rsid w:val="00BE77E6"/>
    <w:rsid w:val="00BF2A1A"/>
    <w:rsid w:val="00C23168"/>
    <w:rsid w:val="00C238AD"/>
    <w:rsid w:val="00C779E3"/>
    <w:rsid w:val="00C83EFB"/>
    <w:rsid w:val="00CB0118"/>
    <w:rsid w:val="00D533A0"/>
    <w:rsid w:val="00D649A3"/>
    <w:rsid w:val="00D73DD3"/>
    <w:rsid w:val="00D82F82"/>
    <w:rsid w:val="00D879A8"/>
    <w:rsid w:val="00D97553"/>
    <w:rsid w:val="00E10DE2"/>
    <w:rsid w:val="00E134FA"/>
    <w:rsid w:val="00E636CD"/>
    <w:rsid w:val="00E8697B"/>
    <w:rsid w:val="00EB1C1F"/>
    <w:rsid w:val="00F12577"/>
    <w:rsid w:val="00F16884"/>
    <w:rsid w:val="00F44054"/>
    <w:rsid w:val="00FD0525"/>
    <w:rsid w:val="00FD5E63"/>
    <w:rsid w:val="00FF0E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38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List 2"/>
    <w:basedOn w:val="a"/>
    <w:rsid w:val="00D97553"/>
    <w:pPr>
      <w:spacing w:after="0" w:line="240" w:lineRule="auto"/>
      <w:ind w:left="566" w:hanging="283"/>
    </w:pPr>
    <w:rPr>
      <w:rFonts w:ascii="Arial" w:eastAsia="Times New Roman" w:hAnsi="Arial" w:cs="Arial"/>
      <w:sz w:val="24"/>
      <w:szCs w:val="28"/>
    </w:rPr>
  </w:style>
  <w:style w:type="paragraph" w:customStyle="1" w:styleId="c8">
    <w:name w:val="c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01B93"/>
  </w:style>
  <w:style w:type="paragraph" w:customStyle="1" w:styleId="c2">
    <w:name w:val="c2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01B93"/>
  </w:style>
  <w:style w:type="character" w:customStyle="1" w:styleId="c12">
    <w:name w:val="c12"/>
    <w:basedOn w:val="a0"/>
    <w:rsid w:val="00001B93"/>
  </w:style>
  <w:style w:type="character" w:customStyle="1" w:styleId="c13">
    <w:name w:val="c13"/>
    <w:basedOn w:val="a0"/>
    <w:rsid w:val="00001B93"/>
  </w:style>
  <w:style w:type="paragraph" w:customStyle="1" w:styleId="c4">
    <w:name w:val="c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4">
    <w:name w:val="c1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01B93"/>
  </w:style>
  <w:style w:type="paragraph" w:customStyle="1" w:styleId="c20">
    <w:name w:val="c20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001B93"/>
  </w:style>
  <w:style w:type="character" w:customStyle="1" w:styleId="c17">
    <w:name w:val="c17"/>
    <w:basedOn w:val="a0"/>
    <w:rsid w:val="00001B93"/>
  </w:style>
  <w:style w:type="character" w:customStyle="1" w:styleId="c10">
    <w:name w:val="c10"/>
    <w:basedOn w:val="a0"/>
    <w:rsid w:val="00001B93"/>
  </w:style>
  <w:style w:type="character" w:customStyle="1" w:styleId="c5">
    <w:name w:val="c5"/>
    <w:basedOn w:val="a0"/>
    <w:rsid w:val="00001B93"/>
  </w:style>
  <w:style w:type="paragraph" w:customStyle="1" w:styleId="c9">
    <w:name w:val="c9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3">
    <w:name w:val="Table Grid"/>
    <w:basedOn w:val="a1"/>
    <w:uiPriority w:val="59"/>
    <w:rsid w:val="00D533A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A6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685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06FFF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2878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474A3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4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gif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fontTable" Target="fontTable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61962B-3A75-4598-8C77-A783B42586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48</Pages>
  <Words>1267</Words>
  <Characters>7226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Торги</dc:creator>
  <cp:lastModifiedBy>Kab222-2</cp:lastModifiedBy>
  <cp:revision>7</cp:revision>
  <cp:lastPrinted>2023-09-15T19:24:00Z</cp:lastPrinted>
  <dcterms:created xsi:type="dcterms:W3CDTF">2023-09-13T11:53:00Z</dcterms:created>
  <dcterms:modified xsi:type="dcterms:W3CDTF">2024-09-23T05:14:00Z</dcterms:modified>
</cp:coreProperties>
</file>