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6B" w:rsidRDefault="00D4566B" w:rsidP="00D4566B">
      <w:pPr>
        <w:spacing w:line="360" w:lineRule="auto"/>
        <w:ind w:right="850" w:firstLine="709"/>
        <w:jc w:val="center"/>
        <w:rPr>
          <w:b/>
          <w:sz w:val="28"/>
          <w:szCs w:val="28"/>
        </w:rPr>
      </w:pPr>
      <w:r w:rsidRPr="007C45D8">
        <w:rPr>
          <w:b/>
          <w:sz w:val="28"/>
          <w:szCs w:val="28"/>
        </w:rPr>
        <w:t>Практические задания</w:t>
      </w:r>
    </w:p>
    <w:p w:rsidR="009816B7" w:rsidRPr="007C45D8" w:rsidRDefault="009816B7" w:rsidP="00D4566B">
      <w:pPr>
        <w:spacing w:line="360" w:lineRule="auto"/>
        <w:ind w:right="85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подготовки к экзамену)</w:t>
      </w:r>
    </w:p>
    <w:tbl>
      <w:tblPr>
        <w:tblpPr w:leftFromText="180" w:rightFromText="180" w:vertAnchor="text" w:tblpX="-493" w:tblpY="1"/>
        <w:tblOverlap w:val="never"/>
        <w:tblW w:w="10031" w:type="dxa"/>
        <w:tblLayout w:type="fixed"/>
        <w:tblLook w:val="01E0"/>
      </w:tblPr>
      <w:tblGrid>
        <w:gridCol w:w="10031"/>
      </w:tblGrid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плана конспекта занятия танцевального кружка.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Разработать программу тренинга «Межличностного взаимодействия младших школьников».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программы творческого объединения по математике «Эрудит».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конспекта учебного занятия творческого объединения «Знаток русского языка».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lastRenderedPageBreak/>
              <w:t>Проектирование предметной недели по математике.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02ECC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окружающему миру.</w:t>
            </w:r>
          </w:p>
        </w:tc>
      </w:tr>
    </w:tbl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3B"/>
    <w:multiLevelType w:val="hybridMultilevel"/>
    <w:tmpl w:val="3752964A"/>
    <w:lvl w:ilvl="0" w:tplc="39D0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66B"/>
    <w:rsid w:val="007D2767"/>
    <w:rsid w:val="009816B7"/>
    <w:rsid w:val="00CB1DE9"/>
    <w:rsid w:val="00D4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6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2021-10-01T09:11:00Z</dcterms:created>
  <dcterms:modified xsi:type="dcterms:W3CDTF">2024-09-30T07:04:00Z</dcterms:modified>
</cp:coreProperties>
</file>