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D4" w:rsidRPr="00D204EF" w:rsidRDefault="00B576D4" w:rsidP="00B576D4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МОДУЛЬ 3. </w:t>
      </w:r>
      <w:r w:rsidRPr="00D204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АДАПТАЦИЯ СОТРУДНИКОВ В ОРГАНИЗАЦИИ: ФУНКЦИИ, ПРИНЦИПЫ И МЕТОДЫ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адаптация персонала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адаптации персонала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стадии адаптации персонала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адаптации персонала: практика и психологический комфорт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адаптации персонала в организации: от </w:t>
      </w:r>
      <w:proofErr w:type="spellStart"/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менторства</w:t>
      </w:r>
      <w:proofErr w:type="spellEnd"/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тренингов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отвечает за адаптацию в компании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понять, что адаптация эффективна</w:t>
      </w:r>
    </w:p>
    <w:p w:rsidR="00B576D4" w:rsidRPr="00522A08" w:rsidRDefault="00B576D4" w:rsidP="00B576D4">
      <w:pPr>
        <w:pStyle w:val="a3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ошибки допускают работодатели в адаптации новых сотрудников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у крупных российских компаний система погружения новичка в работу либо вовсе отсутствует, либо ограничивается одной короткой беседой с HR-менеджером. При этом уровень дискомфорта, который испытывает человек, может сильно влиять на эффективность его работы и решение остаться на этом месте надолго.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представленном материале</w:t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разберём, зачем вообще нужна адаптация и какие инструменты можно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успешно её организовать.</w:t>
      </w: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АДАПТАЦИЯ ПЕРСОНАЛА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 — это процесс, который сотрудник проходит с момента найма на должность до полной интеграции в коллектив и рабочую среду. Длительность этого этапа зависит от отрасли, должности, специфики работы компании и психологических особенностей самого человека.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на адаптацию отводится испытательный срок — формальный «тестовый» период, когда компания и сотрудник решают, подходят ли они друг другу. Согласно Трудовому кодексу РФ, он длится максимум три месяца, но работодатель может сократить его на своё усмотрение.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адаптация бывает «вторичной»: её проходят не новые, а уже работающие сотрудники. Она может быть необходима, если человек, например, получает повышение или меняет специальность внутри компании. В этом случае ему тоже нужно внимание и помощь с новыми обязанностями.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минимум частичную адаптацию будет проходить весь коллектив, если произошли крупные организационные изменения. Например, сменилось руководство, штат компании сократился или, наоборот, стал больше. В этом случае руководство должно рассказать сотрудникам об изменениях и организовать им комфортный переход в новую рабочую среду.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компания растёт и сотрудников становится больше, пора разрабатывать систему адаптации для новичков</w:t>
      </w: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АДАПТАЦИИ ПЕРСОНАЛА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организованная адаптация полезна как для новых сотрудников, так и для бизнеса в целом. Рассмотрим её основные функции.</w:t>
      </w:r>
    </w:p>
    <w:p w:rsidR="00B576D4" w:rsidRDefault="00B576D4" w:rsidP="00B576D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49418D" w:rsidRDefault="00B576D4" w:rsidP="00B576D4">
      <w:pPr>
        <w:pStyle w:val="a3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стресса для стажёров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Испытывать волнение в непривычной обстановке — это нормально. Даже опытный специалист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на новой работе может растеряться: он ещё не ориентируется в офисе, не выучил имена коллег и не знает, как устроены внутренние процессы. Комфортная интеграция в коллектив и рабочие задачи поможет снизить уровень тревожности и легче пережить испытательный срок.</w:t>
      </w:r>
    </w:p>
    <w:p w:rsidR="00B576D4" w:rsidRDefault="00B576D4" w:rsidP="00B576D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49418D" w:rsidRDefault="00B576D4" w:rsidP="00B576D4">
      <w:pPr>
        <w:pStyle w:val="a3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Минимизация текучести кадров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Наём новых сотрудников — дорогостоящий процесс. Если новичок на испытательном сроке решит уйти к конкурентам, компания потеряет вложенные в его поиск и обучение деньги. К тому же постоянная текучесть кадров мешает построить сплочённую эффективную команду. В итоге качество работы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падает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компания в глобальной перспективе теряет деньги, развивается медленнее, чем могла бы.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во время адаптации тоже формирует мнение о работодателе.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 </w:t>
      </w:r>
      <w:hyperlink r:id="rId5" w:tgtFrame="_blank" w:tooltip="Исследование системы адаптации персонала в современных российских компаниях" w:history="1">
        <w:r w:rsidRPr="004941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решают</w:t>
        </w:r>
      </w:hyperlink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, нравится им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или нет, в течение первых недель. Чем комфортнее будет обстановка в это время, тем меньше вероятность, что человек уволится до истечения испытательного срока или в первый год после найма.</w:t>
      </w:r>
    </w:p>
    <w:p w:rsidR="00B576D4" w:rsidRDefault="00B576D4" w:rsidP="00B576D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49418D" w:rsidRDefault="00B576D4" w:rsidP="00B576D4">
      <w:pPr>
        <w:pStyle w:val="a3"/>
        <w:numPr>
          <w:ilvl w:val="0"/>
          <w:numId w:val="2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нагрузки руководителя или других сотрудников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Продуманная программа адаптации помогает избежать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хаотичного потока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мелких вопросов, которые возникают у новичка.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полезной будет инструкция, как зайти в рабочий </w:t>
      </w:r>
      <w:proofErr w:type="spell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таск-менеджер</w:t>
      </w:r>
      <w:proofErr w:type="spell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заполнить ежедневный отчёт или где узнать расписание совещаний. С такой памяткой новичку не придётся дёргать коллег и начальника по пустякам.</w:t>
      </w:r>
    </w:p>
    <w:p w:rsidR="00B576D4" w:rsidRPr="00D204EF" w:rsidRDefault="00B576D4" w:rsidP="00B576D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1EC">
        <w:rPr>
          <w:noProof/>
          <w:szCs w:val="28"/>
          <w:lang w:eastAsia="ru-RU"/>
        </w:rPr>
        <w:lastRenderedPageBreak/>
        <w:drawing>
          <wp:inline distT="0" distB="0" distL="0" distR="0">
            <wp:extent cx="3781425" cy="2522751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00" cy="252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составить короткую инструкцию или чек-лист в формате «что нужно сделать в первый день на работе»</w:t>
      </w: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СТАДИИ АДАПТАЦИИ ПЕРСОНАЛА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любой компании важно, чтобы сотрудники осваивались в новой роли как можно быстрее. Поэтому у адаптационного периода есть «</w:t>
      </w:r>
      <w:proofErr w:type="spell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дедлайн</w:t>
      </w:r>
      <w:proofErr w:type="spell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Время, отведённое на знакомство с организацией и погружение в работу, часто совпадает с испытательным сроком. За этот период необходимо пройти три ступени адаптации.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Знакомство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может длиться от нескольких дней до нескольких недель. Новичок знакомится с коллективом, проходит вводные курсы или тренинги, вникает в текущие задачи и проекты.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менеджер по продажам может освоиться в офисе за два-три дня, а инженер на нефтеперерабатывающем заводе должен пройти двухнедельное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работе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оборудованием. Обычно в это время стажёры больше слушают и наблюдают, но не принимают активного участия в рабочем процессе.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Приспособление 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период — сотрудник ещё во многом чувствует себя новеньким, но постепенно «пробелов» становится всё меньше. Он уже знаком с коллегами из своего отдела и, возможно, с некоторыми клиентами. Хотя бы в общих чертах понимает, как устроена структура компании и каковы основные рабочие процессы.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период, когда руководитель и HR-менеджер оценивают промежуточные результаты адаптации и иногда могут принять окончател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решение</w:t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сотрудника это время, когда он может проявить инициативу и зарекомендовать себя с хорошей стороны.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точно длится период приспособления, оценить сложно. Обычно в крупных компаниях это срок от двух недель до трёх месяцев или </w:t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даже больше. Своеобразное «обучение» может продолжаться, даже если формальный испытательный срок уже </w:t>
      </w:r>
      <w:proofErr w:type="gram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прошёл и компания предложила</w:t>
      </w:r>
      <w:proofErr w:type="gram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сотруднику постоянную должность.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Ассимиляция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Этап, когда стажёр во всех смыслах закрепился в компании и занял своё место в штате. Конкретных сроков тут тоже нет, но обычно к этому моменту новичок подходит через шесть, максимум через двенадцать месяцев.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 сотрудник ассимилировался, когда он чётко знает свои обязанности, уже несёт ответственность за рабочие задачи и не нуждается в помощи руководителя или наставника. Теперь он может начинать развиваться и продвигаться к следующей карьерной ступени, например к должности старшего специалиста в отделе.</w:t>
      </w:r>
    </w:p>
    <w:p w:rsidR="00B576D4" w:rsidRPr="00D204EF" w:rsidRDefault="00B576D4" w:rsidP="00B576D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1EC">
        <w:rPr>
          <w:noProof/>
          <w:szCs w:val="28"/>
          <w:lang w:eastAsia="ru-RU"/>
        </w:rPr>
        <w:drawing>
          <wp:inline distT="0" distB="0" distL="0" distR="0">
            <wp:extent cx="4133850" cy="2249996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25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адаптации могут различаться в зависимости от должности сотрудника и специфики работы компании</w:t>
      </w: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АДАПТАЦИИ ПЕРСОНАЛА: ПРАКТИКА И ПСИХОЛОГИЧЕСКИЙ КОМФОРТ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много способов помочь сотруднику влиться в работу — их можно и даже нужно комбинировать между собой. Например, согласно </w:t>
      </w:r>
      <w:r w:rsidRPr="00D204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модели 70:20:10</w:t>
      </w:r>
      <w:r w:rsidRPr="00D2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разработанной американскими психологами, делать это следует в определённых пропорциях.</w:t>
      </w:r>
    </w:p>
    <w:p w:rsidR="00B576D4" w:rsidRDefault="00B576D4" w:rsidP="00B576D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1EC">
        <w:rPr>
          <w:noProof/>
          <w:szCs w:val="28"/>
          <w:lang w:eastAsia="ru-RU"/>
        </w:rPr>
        <w:lastRenderedPageBreak/>
        <w:drawing>
          <wp:inline distT="0" distB="0" distL="0" distR="0">
            <wp:extent cx="4554212" cy="26479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723" cy="264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D4" w:rsidRPr="00091DA0" w:rsidRDefault="00B576D4" w:rsidP="00B576D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исследованию психологов, люди лучше всего обучаются, когда получают знания из нескольких источников: 70% — из практики на рабочем месте, 20% — из общения и 10% — на формальных занятиях.</w:t>
      </w:r>
    </w:p>
    <w:p w:rsidR="00B576D4" w:rsidRPr="00091DA0" w:rsidRDefault="00B576D4" w:rsidP="00B576D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70% — решение рабочих задач</w:t>
      </w:r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 работает с реальными задачами и кейсами, </w:t>
      </w:r>
      <w:proofErr w:type="spellStart"/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рефлексирует</w:t>
      </w:r>
      <w:proofErr w:type="spellEnd"/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делает выводы, которые помогают ему работать лучше.</w:t>
      </w:r>
    </w:p>
    <w:p w:rsidR="00B576D4" w:rsidRPr="00091DA0" w:rsidRDefault="00B576D4" w:rsidP="00B576D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20% — общение с коллегами</w:t>
      </w:r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компании сотрудник обменивается опытом с коллегами и получает обратную связь. А ещё своим опытом с ним делится наставник или </w:t>
      </w:r>
      <w:proofErr w:type="spellStart"/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</w:t>
      </w:r>
      <w:proofErr w:type="spellEnd"/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D4" w:rsidRPr="00091DA0" w:rsidRDefault="00B576D4" w:rsidP="00B576D4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10% — формальное обучение</w:t>
      </w:r>
      <w:r w:rsidRPr="00091DA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Сотрудники проходят курсы, читают книги, посещают лекции и тренинги.</w:t>
      </w: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пользе практики писал и психолог Дэвид Колб, который разработал свой метод адаптации — </w:t>
      </w:r>
      <w:r w:rsidRPr="00D204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цикл Колба</w:t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состоит из четырёх этапов:</w:t>
      </w:r>
    </w:p>
    <w:p w:rsidR="00B576D4" w:rsidRPr="00D204EF" w:rsidRDefault="00B576D4" w:rsidP="00B576D4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опыт: сотрудник впервые сталкивается с задачей.</w:t>
      </w:r>
    </w:p>
    <w:p w:rsidR="00B576D4" w:rsidRPr="00D204EF" w:rsidRDefault="00B576D4" w:rsidP="00B576D4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обдумывает способы её решения.</w:t>
      </w:r>
    </w:p>
    <w:p w:rsidR="00B576D4" w:rsidRPr="00D204EF" w:rsidRDefault="00B576D4" w:rsidP="00B576D4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ищет подходящий вариант.</w:t>
      </w:r>
    </w:p>
    <w:p w:rsidR="00B576D4" w:rsidRDefault="00B576D4" w:rsidP="00B576D4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208915</wp:posOffset>
            </wp:positionV>
            <wp:extent cx="4210050" cy="2649855"/>
            <wp:effectExtent l="19050" t="0" r="0" b="0"/>
            <wp:wrapSquare wrapText="bothSides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4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Эксперимент: пробует что-то сделать и оценивает результат.</w:t>
      </w:r>
    </w:p>
    <w:p w:rsidR="00B576D4" w:rsidRDefault="00B576D4" w:rsidP="00B576D4">
      <w:pPr>
        <w:shd w:val="clear" w:color="auto" w:fill="FFFFFF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hAnsi="Georgia"/>
          <w:color w:val="666666"/>
          <w:sz w:val="23"/>
          <w:szCs w:val="23"/>
          <w:shd w:val="clear" w:color="auto" w:fill="FFFFFF"/>
        </w:rPr>
        <w:t xml:space="preserve">Это схема </w:t>
      </w:r>
      <w:proofErr w:type="gramStart"/>
      <w:r>
        <w:rPr>
          <w:rFonts w:ascii="Georgia" w:hAnsi="Georgia"/>
          <w:color w:val="666666"/>
          <w:sz w:val="23"/>
          <w:szCs w:val="23"/>
          <w:shd w:val="clear" w:color="auto" w:fill="FFFFFF"/>
        </w:rPr>
        <w:t>обучения по модели</w:t>
      </w:r>
      <w:proofErr w:type="gramEnd"/>
      <w:r>
        <w:rPr>
          <w:rFonts w:ascii="Georgia" w:hAnsi="Georgia"/>
          <w:color w:val="666666"/>
          <w:sz w:val="23"/>
          <w:szCs w:val="23"/>
          <w:shd w:val="clear" w:color="auto" w:fill="FFFFFF"/>
        </w:rPr>
        <w:t xml:space="preserve"> Колба. Ключевая идея в том, что обучение — это непрерывная практика. Чем больше человек тренируется, тем лучше у него получается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Pr="006A066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</w:t>
      </w:r>
      <w:r w:rsidRPr="006A0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 применения модели Колба в наставничестве при составлении программы адаптации стажера:</w:t>
      </w:r>
    </w:p>
    <w:p w:rsidR="00B576D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6D4" w:rsidRPr="006A066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 1. «Конкретный опыт» — столкните стажёра с новыми обстоятельствами</w:t>
      </w:r>
    </w:p>
    <w:p w:rsidR="00B576D4" w:rsidRPr="00091DA0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576D4" w:rsidRPr="006A066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 2. Рефлексия — помогите стажёру проанализировать опыт</w:t>
      </w:r>
    </w:p>
    <w:p w:rsidR="00B576D4" w:rsidRPr="00091DA0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576D4" w:rsidRPr="006A066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 3. Теория — познакомьте стажёра с правилами и концепциями</w:t>
      </w:r>
    </w:p>
    <w:p w:rsidR="00B576D4" w:rsidRPr="006A066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Здесь наставник предоставляет новичку полезный материал, который заполнит пробелы в знаниях новичка. Например, слайдовый курс или обучающую статью.</w:t>
      </w:r>
    </w:p>
    <w:p w:rsidR="00B576D4" w:rsidRPr="00091DA0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576D4" w:rsidRPr="006A0664" w:rsidRDefault="00B576D4" w:rsidP="00B576D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 4. Эксперимент — создайте условия для отработки новых навыков</w:t>
      </w:r>
    </w:p>
    <w:p w:rsidR="00B576D4" w:rsidRPr="006A066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Теперь нужно проверить, как теория работает на практике. </w:t>
      </w:r>
    </w:p>
    <w:p w:rsidR="00B576D4" w:rsidRPr="00091DA0" w:rsidRDefault="00B576D4" w:rsidP="00B576D4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6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стажёр успешно справился со всеми заданиями, то цикл обучения Колба «повернётся». И новичок сможет попробовать себя в реальной задаче. </w:t>
      </w:r>
    </w:p>
    <w:p w:rsidR="00B576D4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D4" w:rsidRPr="00D204EF" w:rsidRDefault="00B576D4" w:rsidP="00B576D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решения практических задач, важен эмоциональный комфорт сотрудника. Снизить уровень стресса помогает политика открытости и дружелюбная атмосфера в коллективе. Новичок должен понимать, что может задать любой вопрос и не будет при этом выглядеть глупо. А ещё полезно будет организовывать совместный досуг — от посиделок с пиццей в пятницу вечером до </w:t>
      </w:r>
      <w:proofErr w:type="spellStart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арт-терапии</w:t>
      </w:r>
      <w:proofErr w:type="spellEnd"/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тренингов с психологом.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B7"/>
    <w:multiLevelType w:val="hybridMultilevel"/>
    <w:tmpl w:val="C144C754"/>
    <w:lvl w:ilvl="0" w:tplc="A14A4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6DBB7D30"/>
    <w:multiLevelType w:val="multilevel"/>
    <w:tmpl w:val="B66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D5BE1"/>
    <w:multiLevelType w:val="hybridMultilevel"/>
    <w:tmpl w:val="409AAD28"/>
    <w:lvl w:ilvl="0" w:tplc="B3CE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76D4"/>
    <w:rsid w:val="000274A3"/>
    <w:rsid w:val="00164CE0"/>
    <w:rsid w:val="00226323"/>
    <w:rsid w:val="00227517"/>
    <w:rsid w:val="00311569"/>
    <w:rsid w:val="00897356"/>
    <w:rsid w:val="00915581"/>
    <w:rsid w:val="00B576D4"/>
    <w:rsid w:val="00DA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6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6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europeanproceedings.com/article/10.15405/epsbs.2020.04.1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2024-07-09T05:38:00Z</dcterms:created>
  <dcterms:modified xsi:type="dcterms:W3CDTF">2024-07-09T05:40:00Z</dcterms:modified>
</cp:coreProperties>
</file>