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AD" w:rsidRPr="00E26155" w:rsidRDefault="00117DAD" w:rsidP="00117DAD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>ПСИХИЧЕСКИЕ СВОЙСТВА ЛИЧНОСТИ</w:t>
      </w:r>
    </w:p>
    <w:p w:rsidR="00117DAD" w:rsidRPr="006544A2" w:rsidRDefault="00117DAD" w:rsidP="00117DAD">
      <w:pPr>
        <w:pStyle w:val="1"/>
        <w:spacing w:before="0" w:after="0"/>
        <w:ind w:firstLine="709"/>
        <w:rPr>
          <w:rFonts w:ascii="Palatino Linotype" w:hAnsi="Palatino Linotype"/>
          <w:color w:val="000000"/>
          <w:sz w:val="24"/>
          <w:szCs w:val="24"/>
        </w:rPr>
      </w:pPr>
      <w:r w:rsidRPr="006544A2">
        <w:rPr>
          <w:rFonts w:ascii="Palatino Linotype" w:hAnsi="Palatino Linotype"/>
          <w:color w:val="000000"/>
          <w:sz w:val="24"/>
          <w:szCs w:val="24"/>
        </w:rPr>
        <w:t>ЧЕЛОВЕК КАК СУБЪЕКТ ДЕЯТЕЛЬНОСТИ</w:t>
      </w:r>
    </w:p>
    <w:p w:rsidR="00117DAD" w:rsidRDefault="00117DAD" w:rsidP="00117DAD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</w:p>
    <w:p w:rsidR="00117DAD" w:rsidRPr="00E26155" w:rsidRDefault="00117DAD" w:rsidP="00117DAD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>Общее понятие о личности</w:t>
      </w:r>
    </w:p>
    <w:p w:rsidR="00117DAD" w:rsidRPr="00E26155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>Процесс определения всех понятий, связанных с человеком - свойст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вами его личности, поведением, психическим процессами и т. п., представ</w:t>
      </w:r>
      <w:r w:rsidRPr="00E26155">
        <w:rPr>
          <w:rFonts w:ascii="Times New Roman" w:hAnsi="Times New Roman" w:cs="Times New Roman"/>
          <w:sz w:val="28"/>
          <w:szCs w:val="28"/>
        </w:rPr>
        <w:softHyphen/>
        <w:t xml:space="preserve">ляет собой особую сложность. Но, несмотря на это, определения </w:t>
      </w:r>
      <w:proofErr w:type="gramStart"/>
      <w:r w:rsidRPr="00E26155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E26155">
        <w:rPr>
          <w:rFonts w:ascii="Times New Roman" w:hAnsi="Times New Roman" w:cs="Times New Roman"/>
          <w:sz w:val="28"/>
          <w:szCs w:val="28"/>
        </w:rPr>
        <w:t xml:space="preserve"> же да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вать нужно.</w:t>
      </w:r>
    </w:p>
    <w:p w:rsidR="00117DAD" w:rsidRPr="00E26155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155">
        <w:rPr>
          <w:rStyle w:val="a7"/>
          <w:rFonts w:ascii="Times New Roman" w:hAnsi="Times New Roman" w:cs="Times New Roman"/>
          <w:sz w:val="28"/>
          <w:szCs w:val="28"/>
        </w:rPr>
        <w:t>Человек</w:t>
      </w:r>
      <w:r w:rsidRPr="00E26155">
        <w:rPr>
          <w:rFonts w:ascii="Times New Roman" w:hAnsi="Times New Roman" w:cs="Times New Roman"/>
          <w:sz w:val="28"/>
          <w:szCs w:val="28"/>
        </w:rPr>
        <w:t xml:space="preserve"> - отдельный представитель вида «Человек разумный» рода «Люди» как носитель совокупности человеческих признаков; это, прежде всего, родовое понятие.</w:t>
      </w:r>
      <w:proofErr w:type="gramEnd"/>
    </w:p>
    <w:p w:rsidR="00117DAD" w:rsidRPr="00E26155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>Человека изучают многие науки, каждая - со своей стороны. Т. е. объ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ект у этих наук один - человек, а вот предмет (сторона объекта) - разный.</w:t>
      </w:r>
    </w:p>
    <w:p w:rsidR="00117DAD" w:rsidRPr="00E26155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E26155">
        <w:rPr>
          <w:rStyle w:val="a8"/>
          <w:rFonts w:ascii="Times New Roman" w:hAnsi="Times New Roman" w:cs="Times New Roman"/>
          <w:sz w:val="28"/>
          <w:szCs w:val="28"/>
        </w:rPr>
        <w:t>Философия</w:t>
      </w:r>
      <w:r w:rsidRPr="00E26155">
        <w:rPr>
          <w:rFonts w:ascii="Times New Roman" w:hAnsi="Times New Roman" w:cs="Times New Roman"/>
          <w:sz w:val="28"/>
          <w:szCs w:val="28"/>
        </w:rPr>
        <w:t xml:space="preserve"> изучает вопросы о природе (сущности) человека, его происхождении, назначении, месте в мире, законы жизни.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117DAD" w:rsidRPr="00E26155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proofErr w:type="gramStart"/>
      <w:r w:rsidRPr="00E26155">
        <w:rPr>
          <w:rStyle w:val="a8"/>
          <w:rFonts w:ascii="Times New Roman" w:hAnsi="Times New Roman" w:cs="Times New Roman"/>
          <w:sz w:val="28"/>
          <w:szCs w:val="28"/>
        </w:rPr>
        <w:t>Социология</w:t>
      </w:r>
      <w:r w:rsidRPr="00E26155">
        <w:rPr>
          <w:rFonts w:ascii="Times New Roman" w:hAnsi="Times New Roman" w:cs="Times New Roman"/>
          <w:sz w:val="28"/>
          <w:szCs w:val="28"/>
        </w:rPr>
        <w:t xml:space="preserve"> изу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чает большие группы людей: классы в обществе, малоимущих, богатых, а также пенсионеров, детей, врачей, учителей, православных, расслоение общества и т. д.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17DAD" w:rsidRPr="00E26155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proofErr w:type="gramStart"/>
      <w:r w:rsidRPr="00E26155">
        <w:rPr>
          <w:rStyle w:val="a8"/>
          <w:rFonts w:ascii="Times New Roman" w:hAnsi="Times New Roman" w:cs="Times New Roman"/>
          <w:sz w:val="28"/>
          <w:szCs w:val="28"/>
        </w:rPr>
        <w:t>Физиология</w:t>
      </w:r>
      <w:r w:rsidRPr="00E26155">
        <w:rPr>
          <w:rFonts w:ascii="Times New Roman" w:hAnsi="Times New Roman" w:cs="Times New Roman"/>
          <w:sz w:val="28"/>
          <w:szCs w:val="28"/>
        </w:rPr>
        <w:t xml:space="preserve"> изучает обменные процессы в организме чело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века;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анатомия</w:t>
      </w:r>
      <w:r w:rsidRPr="00E26155">
        <w:rPr>
          <w:rFonts w:ascii="Times New Roman" w:hAnsi="Times New Roman" w:cs="Times New Roman"/>
          <w:sz w:val="28"/>
          <w:szCs w:val="28"/>
        </w:rPr>
        <w:t xml:space="preserve"> - строение тела,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медицина -</w:t>
      </w:r>
      <w:r w:rsidRPr="00E26155">
        <w:rPr>
          <w:rFonts w:ascii="Times New Roman" w:hAnsi="Times New Roman" w:cs="Times New Roman"/>
          <w:sz w:val="28"/>
          <w:szCs w:val="28"/>
        </w:rPr>
        <w:t xml:space="preserve"> болезни;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антропология</w:t>
      </w:r>
      <w:r w:rsidRPr="00E26155">
        <w:rPr>
          <w:rFonts w:ascii="Times New Roman" w:hAnsi="Times New Roman" w:cs="Times New Roman"/>
          <w:sz w:val="28"/>
          <w:szCs w:val="28"/>
        </w:rPr>
        <w:t xml:space="preserve"> - био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логическую природу человека, т. е. человека как биологический вид;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этно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softHyphen/>
        <w:t>графия</w:t>
      </w:r>
      <w:r w:rsidRPr="00E26155">
        <w:rPr>
          <w:rFonts w:ascii="Times New Roman" w:hAnsi="Times New Roman" w:cs="Times New Roman"/>
          <w:sz w:val="28"/>
          <w:szCs w:val="28"/>
        </w:rPr>
        <w:t xml:space="preserve"> - происхождение народов, особенности их быта, нравов, культуры; </w:t>
      </w:r>
      <w:proofErr w:type="spellStart"/>
      <w:r w:rsidRPr="00E26155">
        <w:rPr>
          <w:rStyle w:val="a8"/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E26155">
        <w:rPr>
          <w:rFonts w:ascii="Times New Roman" w:hAnsi="Times New Roman" w:cs="Times New Roman"/>
          <w:sz w:val="28"/>
          <w:szCs w:val="28"/>
        </w:rPr>
        <w:t xml:space="preserve"> - духовную культуру.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17DAD" w:rsidRPr="00E26155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Style w:val="a8"/>
          <w:rFonts w:ascii="Times New Roman" w:hAnsi="Times New Roman" w:cs="Times New Roman"/>
          <w:sz w:val="28"/>
          <w:szCs w:val="28"/>
        </w:rPr>
        <w:t>Социальная психология</w:t>
      </w:r>
      <w:r w:rsidRPr="00E26155">
        <w:rPr>
          <w:rFonts w:ascii="Times New Roman" w:hAnsi="Times New Roman" w:cs="Times New Roman"/>
          <w:sz w:val="28"/>
          <w:szCs w:val="28"/>
        </w:rPr>
        <w:t xml:space="preserve"> изучает про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явление социально-психологических явлений, возникающих при взаимо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действии людей на всех уровнях и во всех сферах. К этим явлениям отно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сят: общение, настроение, стереотип, конфликт, образ жизни и т. п.</w:t>
      </w:r>
    </w:p>
    <w:p w:rsidR="00117DAD" w:rsidRPr="00E26155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Style w:val="a8"/>
          <w:rFonts w:ascii="Times New Roman" w:hAnsi="Times New Roman" w:cs="Times New Roman"/>
          <w:sz w:val="28"/>
          <w:szCs w:val="28"/>
        </w:rPr>
        <w:t>Психология</w:t>
      </w:r>
      <w:r w:rsidRPr="00E26155">
        <w:rPr>
          <w:rFonts w:ascii="Times New Roman" w:hAnsi="Times New Roman" w:cs="Times New Roman"/>
          <w:sz w:val="28"/>
          <w:szCs w:val="28"/>
        </w:rPr>
        <w:t xml:space="preserve"> изучает личность, индивида, индивидуальность. Эти по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нятия переплетены между собой. Как? Их соотнесённость схематично можно изобразить так, как показано на рисунке 5.1.</w:t>
      </w:r>
    </w:p>
    <w:p w:rsidR="00117DAD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117DAD" w:rsidRPr="00E26155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155">
        <w:rPr>
          <w:rStyle w:val="a7"/>
          <w:rFonts w:ascii="Times New Roman" w:hAnsi="Times New Roman" w:cs="Times New Roman"/>
          <w:sz w:val="28"/>
          <w:szCs w:val="28"/>
        </w:rPr>
        <w:t>Индивид</w:t>
      </w:r>
      <w:r w:rsidRPr="00E26155">
        <w:rPr>
          <w:rFonts w:ascii="Times New Roman" w:hAnsi="Times New Roman" w:cs="Times New Roman"/>
          <w:sz w:val="28"/>
          <w:szCs w:val="28"/>
        </w:rPr>
        <w:t xml:space="preserve"> (индивидуум) - это конкретный человек со своими биоло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гическими и психическими особенностями (рост, пропорции тела, цвет во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лос, глаз, кожи, темперамент, способности и т. п.);</w:t>
      </w:r>
      <w:proofErr w:type="gramEnd"/>
    </w:p>
    <w:p w:rsidR="00117DAD" w:rsidRPr="00E26155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 xml:space="preserve">- человек как единичное природное существо, представитель вида </w:t>
      </w:r>
      <w:r w:rsidRPr="00E26155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E26155">
        <w:rPr>
          <w:rFonts w:ascii="Times New Roman" w:hAnsi="Times New Roman" w:cs="Times New Roman"/>
          <w:sz w:val="28"/>
          <w:szCs w:val="28"/>
        </w:rPr>
        <w:t xml:space="preserve"> </w:t>
      </w:r>
      <w:r w:rsidRPr="00E26155">
        <w:rPr>
          <w:rFonts w:ascii="Times New Roman" w:hAnsi="Times New Roman" w:cs="Times New Roman"/>
          <w:sz w:val="28"/>
          <w:szCs w:val="28"/>
          <w:lang w:val="en-US"/>
        </w:rPr>
        <w:t>sapiens</w:t>
      </w:r>
      <w:r w:rsidRPr="00E26155">
        <w:rPr>
          <w:rFonts w:ascii="Times New Roman" w:hAnsi="Times New Roman" w:cs="Times New Roman"/>
          <w:sz w:val="28"/>
          <w:szCs w:val="28"/>
        </w:rPr>
        <w:t xml:space="preserve">, носитель индивидуально </w:t>
      </w:r>
      <w:proofErr w:type="spellStart"/>
      <w:r w:rsidRPr="00E26155">
        <w:rPr>
          <w:rFonts w:ascii="Times New Roman" w:hAnsi="Times New Roman" w:cs="Times New Roman"/>
          <w:sz w:val="28"/>
          <w:szCs w:val="28"/>
        </w:rPr>
        <w:t>своебразных</w:t>
      </w:r>
      <w:proofErr w:type="spellEnd"/>
      <w:r w:rsidRPr="00E26155">
        <w:rPr>
          <w:rFonts w:ascii="Times New Roman" w:hAnsi="Times New Roman" w:cs="Times New Roman"/>
          <w:sz w:val="28"/>
          <w:szCs w:val="28"/>
        </w:rPr>
        <w:t xml:space="preserve"> черт.</w:t>
      </w:r>
    </w:p>
    <w:p w:rsidR="00117DAD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117DAD" w:rsidRPr="00E26155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Style w:val="a7"/>
          <w:rFonts w:ascii="Times New Roman" w:hAnsi="Times New Roman" w:cs="Times New Roman"/>
          <w:sz w:val="28"/>
          <w:szCs w:val="28"/>
        </w:rPr>
        <w:t>Личность</w:t>
      </w:r>
      <w:r w:rsidRPr="00E26155">
        <w:rPr>
          <w:rFonts w:ascii="Times New Roman" w:hAnsi="Times New Roman" w:cs="Times New Roman"/>
          <w:sz w:val="28"/>
          <w:szCs w:val="28"/>
        </w:rPr>
        <w:t xml:space="preserve"> - человек как носитель устойчивых качеств, приобретён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ных при жизни в обществе и определяющих его поступки и поведение.</w:t>
      </w:r>
    </w:p>
    <w:p w:rsidR="00117DAD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>Слово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личность</w:t>
      </w:r>
      <w:r w:rsidRPr="00E26155">
        <w:rPr>
          <w:rFonts w:ascii="Times New Roman" w:hAnsi="Times New Roman" w:cs="Times New Roman"/>
          <w:sz w:val="28"/>
          <w:szCs w:val="28"/>
        </w:rPr>
        <w:t xml:space="preserve"> - это перевод латинского слова </w:t>
      </w:r>
      <w:r w:rsidRPr="00E26155">
        <w:rPr>
          <w:rFonts w:ascii="Times New Roman" w:hAnsi="Times New Roman" w:cs="Times New Roman"/>
          <w:sz w:val="28"/>
          <w:szCs w:val="28"/>
          <w:lang w:val="en-US"/>
        </w:rPr>
        <w:t>persona</w:t>
      </w:r>
      <w:r w:rsidRPr="00E26155">
        <w:rPr>
          <w:rFonts w:ascii="Times New Roman" w:hAnsi="Times New Roman" w:cs="Times New Roman"/>
          <w:sz w:val="28"/>
          <w:szCs w:val="28"/>
        </w:rPr>
        <w:t>. Вначале слово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персона</w:t>
      </w:r>
      <w:r w:rsidRPr="00E26155">
        <w:rPr>
          <w:rFonts w:ascii="Times New Roman" w:hAnsi="Times New Roman" w:cs="Times New Roman"/>
          <w:sz w:val="28"/>
          <w:szCs w:val="28"/>
        </w:rPr>
        <w:t xml:space="preserve"> или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личность</w:t>
      </w:r>
      <w:r w:rsidRPr="00E26155">
        <w:rPr>
          <w:rFonts w:ascii="Times New Roman" w:hAnsi="Times New Roman" w:cs="Times New Roman"/>
          <w:sz w:val="28"/>
          <w:szCs w:val="28"/>
        </w:rPr>
        <w:t xml:space="preserve"> означало маску, которую надевал актёр грече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ского театра. Сейчас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персона</w:t>
      </w:r>
      <w:r w:rsidRPr="00E26155">
        <w:rPr>
          <w:rFonts w:ascii="Times New Roman" w:hAnsi="Times New Roman" w:cs="Times New Roman"/>
          <w:sz w:val="28"/>
          <w:szCs w:val="28"/>
        </w:rPr>
        <w:t xml:space="preserve"> понимается как особа, личность или просто 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>важная особа.</w:t>
      </w:r>
    </w:p>
    <w:p w:rsidR="00117DAD" w:rsidRPr="00E26155" w:rsidRDefault="00117DAD" w:rsidP="00117DAD">
      <w:pPr>
        <w:framePr w:wrap="notBeside" w:vAnchor="text" w:hAnchor="text" w:xAlign="center" w:y="1"/>
        <w:jc w:val="center"/>
        <w:rPr>
          <w:sz w:val="28"/>
          <w:szCs w:val="28"/>
        </w:rPr>
      </w:pPr>
      <w:r w:rsidRPr="00E26155">
        <w:rPr>
          <w:noProof/>
          <w:sz w:val="28"/>
          <w:szCs w:val="28"/>
        </w:rPr>
        <w:lastRenderedPageBreak/>
        <w:drawing>
          <wp:inline distT="0" distB="0" distL="0" distR="0">
            <wp:extent cx="3648599" cy="2639805"/>
            <wp:effectExtent l="19050" t="0" r="9001" b="0"/>
            <wp:docPr id="3" name="Рисунок 1" descr="C:\Users\0370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70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513" cy="264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AD" w:rsidRPr="00E26155" w:rsidRDefault="00117DAD" w:rsidP="00117DAD">
      <w:pPr>
        <w:pStyle w:val="aa"/>
        <w:framePr w:wrap="notBeside" w:vAnchor="text" w:hAnchor="text" w:xAlign="center" w:y="1"/>
        <w:shd w:val="clear" w:color="auto" w:fill="auto"/>
        <w:spacing w:after="0" w:line="23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>Рисунок 5.1 - Соотношение понятий «человек», «индивид, «личность»,</w:t>
      </w:r>
    </w:p>
    <w:p w:rsidR="00117DAD" w:rsidRPr="00E26155" w:rsidRDefault="00117DAD" w:rsidP="00117DAD">
      <w:pPr>
        <w:pStyle w:val="aa"/>
        <w:framePr w:wrap="notBeside" w:vAnchor="text" w:hAnchor="text" w:xAlign="center" w:y="1"/>
        <w:shd w:val="clear" w:color="auto" w:fill="auto"/>
        <w:spacing w:after="0" w:line="23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>«индивидуальность»</w:t>
      </w:r>
    </w:p>
    <w:p w:rsidR="00117DAD" w:rsidRPr="00E26155" w:rsidRDefault="00117DAD" w:rsidP="00117DAD">
      <w:pPr>
        <w:rPr>
          <w:sz w:val="28"/>
          <w:szCs w:val="28"/>
        </w:rPr>
      </w:pPr>
    </w:p>
    <w:p w:rsidR="00117DAD" w:rsidRDefault="00117DAD" w:rsidP="00117DAD">
      <w:pPr>
        <w:pStyle w:val="100"/>
        <w:shd w:val="clear" w:color="auto" w:fill="auto"/>
        <w:spacing w:before="175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02">
        <w:rPr>
          <w:rFonts w:ascii="Times New Roman" w:hAnsi="Times New Roman" w:cs="Times New Roman"/>
          <w:b/>
          <w:sz w:val="28"/>
          <w:szCs w:val="28"/>
        </w:rPr>
        <w:t>Личностью человек не рождается, а становится</w:t>
      </w:r>
      <w:r w:rsidRPr="00E26155">
        <w:rPr>
          <w:rFonts w:ascii="Times New Roman" w:hAnsi="Times New Roman" w:cs="Times New Roman"/>
          <w:sz w:val="28"/>
          <w:szCs w:val="28"/>
        </w:rPr>
        <w:t>. Когда? Тогда, когда у человека появляется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AA7D02">
        <w:rPr>
          <w:rStyle w:val="a8"/>
          <w:rFonts w:ascii="Times New Roman" w:hAnsi="Times New Roman" w:cs="Times New Roman"/>
          <w:b/>
          <w:sz w:val="28"/>
          <w:szCs w:val="28"/>
        </w:rPr>
        <w:t>самосознание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>,</w:t>
      </w:r>
      <w:r w:rsidRPr="00E26155">
        <w:rPr>
          <w:rFonts w:ascii="Times New Roman" w:hAnsi="Times New Roman" w:cs="Times New Roman"/>
          <w:sz w:val="28"/>
          <w:szCs w:val="28"/>
        </w:rPr>
        <w:t xml:space="preserve"> </w:t>
      </w:r>
      <w:r w:rsidRPr="00AA7D02">
        <w:rPr>
          <w:rFonts w:ascii="Times New Roman" w:hAnsi="Times New Roman" w:cs="Times New Roman"/>
          <w:b/>
          <w:sz w:val="28"/>
          <w:szCs w:val="28"/>
        </w:rPr>
        <w:t>т. е. отношение к самому себе</w:t>
      </w:r>
      <w:r w:rsidRPr="00E26155">
        <w:rPr>
          <w:rFonts w:ascii="Times New Roman" w:hAnsi="Times New Roman" w:cs="Times New Roman"/>
          <w:sz w:val="28"/>
          <w:szCs w:val="28"/>
        </w:rPr>
        <w:t>, отли</w:t>
      </w:r>
      <w:r w:rsidRPr="00E26155">
        <w:rPr>
          <w:rFonts w:ascii="Times New Roman" w:hAnsi="Times New Roman" w:cs="Times New Roman"/>
          <w:sz w:val="28"/>
          <w:szCs w:val="28"/>
        </w:rPr>
        <w:softHyphen/>
        <w:t xml:space="preserve">чающее его от животных. </w:t>
      </w:r>
    </w:p>
    <w:p w:rsidR="00117DAD" w:rsidRPr="00E26155" w:rsidRDefault="00117DAD" w:rsidP="00117DAD">
      <w:pPr>
        <w:pStyle w:val="100"/>
        <w:shd w:val="clear" w:color="auto" w:fill="auto"/>
        <w:spacing w:before="175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155">
        <w:rPr>
          <w:rFonts w:ascii="Times New Roman" w:hAnsi="Times New Roman" w:cs="Times New Roman"/>
          <w:sz w:val="28"/>
          <w:szCs w:val="28"/>
        </w:rPr>
        <w:t xml:space="preserve">О личности говорят </w:t>
      </w:r>
      <w:r>
        <w:rPr>
          <w:rFonts w:ascii="Times New Roman" w:hAnsi="Times New Roman" w:cs="Times New Roman"/>
          <w:sz w:val="28"/>
          <w:szCs w:val="28"/>
        </w:rPr>
        <w:t>также как о высоконравствен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ной или </w:t>
      </w:r>
      <w:r w:rsidRPr="00E26155">
        <w:rPr>
          <w:rFonts w:ascii="Times New Roman" w:hAnsi="Times New Roman" w:cs="Times New Roman"/>
          <w:sz w:val="28"/>
          <w:szCs w:val="28"/>
        </w:rPr>
        <w:t xml:space="preserve"> безнравственной, сильной, независимой, энергичной - т. е. характери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зуют человека с</w:t>
      </w:r>
      <w:r w:rsidRPr="00E26155">
        <w:rPr>
          <w:rStyle w:val="ab"/>
          <w:rFonts w:ascii="Times New Roman" w:hAnsi="Times New Roman" w:cs="Times New Roman"/>
          <w:sz w:val="28"/>
          <w:szCs w:val="28"/>
        </w:rPr>
        <w:t xml:space="preserve"> нравственной или </w:t>
      </w:r>
      <w:proofErr w:type="spellStart"/>
      <w:r w:rsidRPr="00E26155">
        <w:rPr>
          <w:rStyle w:val="ab"/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E26155">
        <w:rPr>
          <w:rStyle w:val="ab"/>
          <w:rFonts w:ascii="Times New Roman" w:hAnsi="Times New Roman" w:cs="Times New Roman"/>
          <w:sz w:val="28"/>
          <w:szCs w:val="28"/>
        </w:rPr>
        <w:t xml:space="preserve"> стороны.</w:t>
      </w:r>
      <w:proofErr w:type="gramEnd"/>
    </w:p>
    <w:p w:rsidR="00117DAD" w:rsidRPr="00E26155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02">
        <w:rPr>
          <w:rFonts w:ascii="Times New Roman" w:hAnsi="Times New Roman" w:cs="Times New Roman"/>
          <w:b/>
          <w:sz w:val="28"/>
          <w:szCs w:val="28"/>
        </w:rPr>
        <w:t>Главный критерий сформировавшейся личности: способность к соз</w:t>
      </w:r>
      <w:r w:rsidRPr="00AA7D02">
        <w:rPr>
          <w:rFonts w:ascii="Times New Roman" w:hAnsi="Times New Roman" w:cs="Times New Roman"/>
          <w:b/>
          <w:sz w:val="28"/>
          <w:szCs w:val="28"/>
        </w:rPr>
        <w:softHyphen/>
        <w:t>нательному руководству своим поведением</w:t>
      </w:r>
      <w:r w:rsidRPr="00E26155">
        <w:rPr>
          <w:rFonts w:ascii="Times New Roman" w:hAnsi="Times New Roman" w:cs="Times New Roman"/>
          <w:sz w:val="28"/>
          <w:szCs w:val="28"/>
        </w:rPr>
        <w:t>. Когда ребёнок впервые гово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рит: «Я сам!» или «Это я не надену!» - значит, он уже - личность, он тре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бует, чтобы с ним считались.</w:t>
      </w:r>
    </w:p>
    <w:p w:rsidR="00117DAD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>Личность формируется в процессе социализации.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AA7D02">
        <w:rPr>
          <w:rStyle w:val="a8"/>
          <w:rFonts w:ascii="Times New Roman" w:hAnsi="Times New Roman" w:cs="Times New Roman"/>
          <w:b/>
          <w:sz w:val="28"/>
          <w:szCs w:val="28"/>
        </w:rPr>
        <w:t>Социализация</w:t>
      </w:r>
      <w:r w:rsidRPr="00E26155">
        <w:rPr>
          <w:rFonts w:ascii="Times New Roman" w:hAnsi="Times New Roman" w:cs="Times New Roman"/>
          <w:sz w:val="28"/>
          <w:szCs w:val="28"/>
        </w:rPr>
        <w:t xml:space="preserve"> - процесс усвоения индивидом социального опыта. Осуществляется путём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D02">
        <w:rPr>
          <w:rStyle w:val="a8"/>
          <w:rFonts w:ascii="Times New Roman" w:hAnsi="Times New Roman" w:cs="Times New Roman"/>
          <w:b/>
          <w:sz w:val="28"/>
          <w:szCs w:val="28"/>
        </w:rPr>
        <w:t>воспитания, обучения, общения, игры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>.</w:t>
      </w:r>
      <w:r w:rsidRPr="00E2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DAD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117DAD" w:rsidRDefault="00117DAD" w:rsidP="00117DAD">
      <w:pPr>
        <w:pStyle w:val="10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Style w:val="a7"/>
          <w:rFonts w:ascii="Times New Roman" w:hAnsi="Times New Roman" w:cs="Times New Roman"/>
          <w:sz w:val="28"/>
          <w:szCs w:val="28"/>
        </w:rPr>
        <w:t>Индивидуальность</w:t>
      </w:r>
      <w:r w:rsidRPr="00E26155">
        <w:rPr>
          <w:rFonts w:ascii="Times New Roman" w:hAnsi="Times New Roman" w:cs="Times New Roman"/>
          <w:sz w:val="28"/>
          <w:szCs w:val="28"/>
        </w:rPr>
        <w:t xml:space="preserve"> - это: </w:t>
      </w:r>
    </w:p>
    <w:p w:rsidR="00117DAD" w:rsidRPr="00E26155" w:rsidRDefault="00117DAD" w:rsidP="00117DAD">
      <w:pPr>
        <w:pStyle w:val="100"/>
        <w:numPr>
          <w:ilvl w:val="0"/>
          <w:numId w:val="5"/>
        </w:numPr>
        <w:shd w:val="clear" w:color="auto" w:fill="auto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>личность как обладатель особенных ка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честв, присущих только ей (прежде всего творческих);</w:t>
      </w:r>
    </w:p>
    <w:p w:rsidR="00117DAD" w:rsidRPr="00E26155" w:rsidRDefault="00117DAD" w:rsidP="00117DAD">
      <w:pPr>
        <w:pStyle w:val="100"/>
        <w:numPr>
          <w:ilvl w:val="0"/>
          <w:numId w:val="5"/>
        </w:numPr>
        <w:shd w:val="clear" w:color="auto" w:fill="auto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>личность как носитель психологических особенностей, опреде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ляющих её своеобразие, уникальность, самобытность.</w:t>
      </w:r>
    </w:p>
    <w:p w:rsidR="00117DAD" w:rsidRPr="00E26155" w:rsidRDefault="00117DAD" w:rsidP="00117DAD">
      <w:pPr>
        <w:pStyle w:val="100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>Личность становится индивидуальностью в процессе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индивидуализа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softHyphen/>
        <w:t>ции.</w:t>
      </w:r>
    </w:p>
    <w:p w:rsidR="00117DAD" w:rsidRPr="00E26155" w:rsidRDefault="00117DAD" w:rsidP="00117DAD">
      <w:pPr>
        <w:pStyle w:val="100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Style w:val="a8"/>
          <w:rFonts w:ascii="Times New Roman" w:hAnsi="Times New Roman" w:cs="Times New Roman"/>
          <w:sz w:val="28"/>
          <w:szCs w:val="28"/>
        </w:rPr>
        <w:t>Индивидуализация</w:t>
      </w:r>
      <w:r w:rsidRPr="00E26155">
        <w:rPr>
          <w:rFonts w:ascii="Times New Roman" w:hAnsi="Times New Roman" w:cs="Times New Roman"/>
          <w:sz w:val="28"/>
          <w:szCs w:val="28"/>
        </w:rPr>
        <w:t xml:space="preserve"> - процесс самоопределения и обособления лично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сти, её выделения из сообщества.</w:t>
      </w:r>
    </w:p>
    <w:p w:rsidR="00117DAD" w:rsidRPr="00E26155" w:rsidRDefault="00117DAD" w:rsidP="00117DAD">
      <w:pPr>
        <w:pStyle w:val="100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>Характеристики индивидуальности: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яркая, неповторимая, творче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softHyphen/>
        <w:t>ская,</w:t>
      </w:r>
      <w:r w:rsidRPr="00E26155">
        <w:rPr>
          <w:rFonts w:ascii="Times New Roman" w:hAnsi="Times New Roman" w:cs="Times New Roman"/>
          <w:sz w:val="28"/>
          <w:szCs w:val="28"/>
        </w:rPr>
        <w:t xml:space="preserve"> т. е. это качественные характеристики.</w:t>
      </w:r>
    </w:p>
    <w:p w:rsidR="00117DAD" w:rsidRPr="00E26155" w:rsidRDefault="00117DAD" w:rsidP="00117DAD">
      <w:pPr>
        <w:pStyle w:val="100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Fonts w:ascii="Times New Roman" w:hAnsi="Times New Roman" w:cs="Times New Roman"/>
          <w:sz w:val="28"/>
          <w:szCs w:val="28"/>
        </w:rPr>
        <w:t>Индивидом рождаются, личностью становятся, а индивидуальность отстаивают.</w:t>
      </w:r>
    </w:p>
    <w:p w:rsidR="00117DAD" w:rsidRPr="00E26155" w:rsidRDefault="00117DAD" w:rsidP="00117DAD">
      <w:pPr>
        <w:pStyle w:val="100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55">
        <w:rPr>
          <w:rStyle w:val="a7"/>
          <w:rFonts w:ascii="Times New Roman" w:hAnsi="Times New Roman" w:cs="Times New Roman"/>
          <w:sz w:val="28"/>
          <w:szCs w:val="28"/>
        </w:rPr>
        <w:t>Субъект —</w:t>
      </w:r>
      <w:r w:rsidRPr="00E26155">
        <w:rPr>
          <w:rFonts w:ascii="Times New Roman" w:hAnsi="Times New Roman" w:cs="Times New Roman"/>
          <w:sz w:val="28"/>
          <w:szCs w:val="28"/>
        </w:rPr>
        <w:t xml:space="preserve"> человек, познающий внешний мир (объект) и воздейст</w:t>
      </w:r>
      <w:r w:rsidRPr="00E26155">
        <w:rPr>
          <w:rFonts w:ascii="Times New Roman" w:hAnsi="Times New Roman" w:cs="Times New Roman"/>
          <w:sz w:val="28"/>
          <w:szCs w:val="28"/>
        </w:rPr>
        <w:softHyphen/>
        <w:t>вующий на него для достижения поставленных целей.</w:t>
      </w:r>
    </w:p>
    <w:p w:rsidR="00117DAD" w:rsidRDefault="00117DAD" w:rsidP="00117DAD">
      <w:pPr>
        <w:pStyle w:val="100"/>
        <w:shd w:val="clear" w:color="auto" w:fill="auto"/>
        <w:spacing w:after="314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155">
        <w:rPr>
          <w:rFonts w:ascii="Times New Roman" w:hAnsi="Times New Roman" w:cs="Times New Roman"/>
          <w:sz w:val="28"/>
          <w:szCs w:val="28"/>
        </w:rPr>
        <w:t>Т. е.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субъект</w:t>
      </w:r>
      <w:r w:rsidRPr="00E26155">
        <w:rPr>
          <w:rFonts w:ascii="Times New Roman" w:hAnsi="Times New Roman" w:cs="Times New Roman"/>
          <w:sz w:val="28"/>
          <w:szCs w:val="28"/>
        </w:rPr>
        <w:t xml:space="preserve"> - это тот, кто воздействует, а</w:t>
      </w:r>
      <w:r w:rsidRPr="00E26155">
        <w:rPr>
          <w:rStyle w:val="a8"/>
          <w:rFonts w:ascii="Times New Roman" w:hAnsi="Times New Roman" w:cs="Times New Roman"/>
          <w:sz w:val="28"/>
          <w:szCs w:val="28"/>
        </w:rPr>
        <w:t xml:space="preserve"> объект</w:t>
      </w:r>
      <w:r w:rsidRPr="00E26155">
        <w:rPr>
          <w:rFonts w:ascii="Times New Roman" w:hAnsi="Times New Roman" w:cs="Times New Roman"/>
          <w:sz w:val="28"/>
          <w:szCs w:val="28"/>
        </w:rPr>
        <w:t xml:space="preserve"> - это тот (или то), на кого (или на что) воздействует субъект.</w:t>
      </w:r>
      <w:proofErr w:type="gramEnd"/>
    </w:p>
    <w:p w:rsidR="00117DAD" w:rsidRPr="008473E7" w:rsidRDefault="00117DAD" w:rsidP="00117DAD">
      <w:pPr>
        <w:rPr>
          <w:b/>
          <w:sz w:val="28"/>
          <w:szCs w:val="28"/>
        </w:rPr>
      </w:pPr>
      <w:r w:rsidRPr="008473E7">
        <w:rPr>
          <w:b/>
          <w:sz w:val="28"/>
          <w:szCs w:val="28"/>
        </w:rPr>
        <w:t>Психологическая структура личности</w:t>
      </w:r>
    </w:p>
    <w:p w:rsidR="00117DAD" w:rsidRPr="008473E7" w:rsidRDefault="00117DAD" w:rsidP="00117DA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3E7">
        <w:rPr>
          <w:sz w:val="28"/>
          <w:szCs w:val="28"/>
        </w:rPr>
        <w:lastRenderedPageBreak/>
        <w:t xml:space="preserve">Основу личности составляет ее структура, то есть относительно устойчивое взаимодействие всех сторон личности как целостного образования. </w:t>
      </w:r>
    </w:p>
    <w:p w:rsidR="00117DAD" w:rsidRPr="008473E7" w:rsidRDefault="00117DAD" w:rsidP="00117DAD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473E7">
        <w:rPr>
          <w:sz w:val="28"/>
          <w:szCs w:val="28"/>
        </w:rPr>
        <w:t xml:space="preserve">В психологической структуре личности выделяют: </w:t>
      </w:r>
      <w:r w:rsidRPr="008473E7">
        <w:rPr>
          <w:i/>
          <w:sz w:val="28"/>
          <w:szCs w:val="28"/>
        </w:rPr>
        <w:t>направленность, способности, темперамент, характер.</w:t>
      </w:r>
    </w:p>
    <w:p w:rsidR="00117DAD" w:rsidRPr="008473E7" w:rsidRDefault="00117DAD" w:rsidP="00117DA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3E7">
        <w:rPr>
          <w:b/>
          <w:sz w:val="28"/>
          <w:szCs w:val="28"/>
        </w:rPr>
        <w:t>Направленность личности.</w:t>
      </w:r>
      <w:r w:rsidRPr="008473E7">
        <w:rPr>
          <w:sz w:val="28"/>
          <w:szCs w:val="28"/>
        </w:rPr>
        <w:t xml:space="preserve"> К ней относится система убеждений, интересов, отношений. Она целиком социальна, то есть определяется не врожденными особенностями, а приобретенными социальным опытом человека, обучением, воспитанием и собственной его деятельностью. Направленность личности позволяет понять, что для человека наиболее ценно и значимо, какие задачи он перед собой ставит.</w:t>
      </w:r>
    </w:p>
    <w:p w:rsidR="00117DAD" w:rsidRPr="008473E7" w:rsidRDefault="00117DAD" w:rsidP="00117DA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3E7">
        <w:rPr>
          <w:sz w:val="28"/>
          <w:szCs w:val="28"/>
        </w:rPr>
        <w:t>Направленность личности проявляется через ее поведение, влияя на него и формируя его.</w:t>
      </w:r>
    </w:p>
    <w:p w:rsidR="00117DAD" w:rsidRPr="008473E7" w:rsidRDefault="00117DAD" w:rsidP="00117DAD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473E7">
        <w:rPr>
          <w:b/>
          <w:i/>
          <w:iCs/>
          <w:sz w:val="28"/>
          <w:szCs w:val="28"/>
        </w:rPr>
        <w:t>Направленность — ведущее свойство личности, которое определяется мировоззрением, системой потребностей и мотивов; выражена в жизненных целях, в активной деятельности по их достижению.</w:t>
      </w:r>
    </w:p>
    <w:p w:rsidR="00117DAD" w:rsidRPr="008473E7" w:rsidRDefault="00117DAD" w:rsidP="00117DA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3E7">
        <w:rPr>
          <w:sz w:val="28"/>
          <w:szCs w:val="28"/>
        </w:rPr>
        <w:t>Сферы проявления направленности:</w:t>
      </w:r>
    </w:p>
    <w:p w:rsidR="00117DAD" w:rsidRPr="008473E7" w:rsidRDefault="00117DAD" w:rsidP="00117DAD">
      <w:pPr>
        <w:ind w:firstLine="284"/>
        <w:rPr>
          <w:sz w:val="28"/>
          <w:szCs w:val="28"/>
        </w:rPr>
      </w:pPr>
      <w:r w:rsidRPr="008473E7">
        <w:rPr>
          <w:sz w:val="28"/>
          <w:szCs w:val="28"/>
        </w:rPr>
        <w:t xml:space="preserve">• </w:t>
      </w:r>
      <w:proofErr w:type="gramStart"/>
      <w:r w:rsidRPr="008473E7">
        <w:rPr>
          <w:sz w:val="28"/>
          <w:szCs w:val="28"/>
        </w:rPr>
        <w:t>бытовая</w:t>
      </w:r>
      <w:proofErr w:type="gramEnd"/>
      <w:r w:rsidRPr="008473E7">
        <w:rPr>
          <w:sz w:val="28"/>
          <w:szCs w:val="28"/>
        </w:rPr>
        <w:t xml:space="preserve"> — материальные устремления, культурные и эстетические потребности;</w:t>
      </w:r>
    </w:p>
    <w:p w:rsidR="00117DAD" w:rsidRPr="008473E7" w:rsidRDefault="00117DAD" w:rsidP="00117DAD">
      <w:pPr>
        <w:ind w:firstLine="284"/>
        <w:rPr>
          <w:sz w:val="28"/>
          <w:szCs w:val="28"/>
        </w:rPr>
      </w:pPr>
      <w:r w:rsidRPr="008473E7">
        <w:rPr>
          <w:sz w:val="28"/>
          <w:szCs w:val="28"/>
        </w:rPr>
        <w:t>• профессиональная — стремление достичь профессиональных высот, привязанность к избранной профессии;</w:t>
      </w:r>
    </w:p>
    <w:p w:rsidR="00117DAD" w:rsidRPr="008473E7" w:rsidRDefault="00117DAD" w:rsidP="00117DAD">
      <w:pPr>
        <w:ind w:firstLine="284"/>
        <w:rPr>
          <w:sz w:val="20"/>
          <w:szCs w:val="20"/>
        </w:rPr>
      </w:pPr>
      <w:r w:rsidRPr="008473E7">
        <w:rPr>
          <w:sz w:val="28"/>
          <w:szCs w:val="28"/>
        </w:rPr>
        <w:t xml:space="preserve">• психологическая — идейность, патриотичность, политическая зрелость </w:t>
      </w:r>
      <w:r w:rsidRPr="008473E7">
        <w:rPr>
          <w:sz w:val="20"/>
          <w:szCs w:val="20"/>
        </w:rPr>
        <w:t>и т. п.</w:t>
      </w:r>
    </w:p>
    <w:p w:rsidR="00117DAD" w:rsidRPr="008473E7" w:rsidRDefault="00117DAD" w:rsidP="00117DA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3E7">
        <w:rPr>
          <w:b/>
          <w:sz w:val="28"/>
          <w:szCs w:val="28"/>
        </w:rPr>
        <w:t>Способности</w:t>
      </w:r>
      <w:r w:rsidRPr="008473E7">
        <w:rPr>
          <w:sz w:val="28"/>
          <w:szCs w:val="28"/>
        </w:rPr>
        <w:t>. Это свойства личности, характеризующиеся возможностью успешного выполнения какого-либо вида деятельности. Основой способностей являются природные задатки (строение органов чувств, свойства нервной системы). Разовьются задатки в способности или нет, зависит от многих внешних и внутренних условий становления личности. Способности показывают, что и как данный человек может сделать. Например, один ученик очень хорошо усваивает математику, у другого великолепный голос и музыкальный слух, третий легко овладевает сложными по координации движениями. Все это признаки определенных способностей. Знание их позволяет понять, кем может стать ребенок в процессе обучения, воспитания, развития, с какой быстротой он будет осваивать основы наук, какой должна быть стратегия учителя во взаимодействии с ним. Подробнее данная тема будет рассмотрена далее.</w:t>
      </w:r>
    </w:p>
    <w:p w:rsidR="00117DAD" w:rsidRPr="008473E7" w:rsidRDefault="00117DAD" w:rsidP="00117DA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3E7">
        <w:rPr>
          <w:b/>
          <w:sz w:val="28"/>
          <w:szCs w:val="28"/>
        </w:rPr>
        <w:t>Темперамент и характер.</w:t>
      </w:r>
      <w:r w:rsidRPr="008473E7">
        <w:rPr>
          <w:sz w:val="28"/>
          <w:szCs w:val="28"/>
        </w:rPr>
        <w:t xml:space="preserve"> Они тесно связаны друг с другом, хотя их природа различна. Темперамент непосредственно зависит от биологических свойств, основой его являются врожденные особенности нервной системы. Характер же социален по своей сути, он складывается под воздействием формирующих и воспитывающих факторов в семье, в школе, в общении с другими и собственной деятельности человека. Характер позволяет управлять некоторыми проявлениями темперамента, затушевывать, маскировать его природные особенности. Проявления темперамента и характера позволяют понять, каков человек, как он может вести себя в тех или иных обстоятельствах. Психологические особенности темперамента и характера нами будут рассмотрены в следующих главах.</w:t>
      </w:r>
    </w:p>
    <w:p w:rsidR="00117DAD" w:rsidRDefault="00117DAD" w:rsidP="00117DAD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26155">
        <w:rPr>
          <w:rFonts w:ascii="Times New Roman" w:hAnsi="Times New Roman" w:cs="Times New Roman"/>
          <w:color w:val="000000"/>
          <w:sz w:val="28"/>
          <w:szCs w:val="28"/>
        </w:rPr>
        <w:t>онятие деятельности</w:t>
      </w:r>
    </w:p>
    <w:p w:rsidR="00117DAD" w:rsidRPr="00E26155" w:rsidRDefault="00117DAD" w:rsidP="00117DAD"/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155">
        <w:rPr>
          <w:color w:val="000000"/>
          <w:sz w:val="28"/>
          <w:szCs w:val="28"/>
        </w:rPr>
        <w:t xml:space="preserve">Деятельность — категория социальная, она носит общественный характер. Животным доступна лишь жизнедеятельность, проявляющаяся как биологическое </w:t>
      </w:r>
      <w:r w:rsidRPr="00E26155">
        <w:rPr>
          <w:color w:val="000000"/>
          <w:sz w:val="28"/>
          <w:szCs w:val="28"/>
        </w:rPr>
        <w:lastRenderedPageBreak/>
        <w:t>приспособление организма к требованиям окружающей среды. Для человека деятельность является необходимым условием формирования личности и в то же время она зависит от уровня развития личности, выступающей субъектом этой деятельности.</w:t>
      </w:r>
    </w:p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155">
        <w:rPr>
          <w:i/>
          <w:iCs/>
          <w:color w:val="000000"/>
          <w:sz w:val="28"/>
          <w:szCs w:val="28"/>
        </w:rPr>
        <w:t>Деятельность — специфически человеческая, регулируемая сознанием активность, порождаемая потребностями и направленная на познание и преобразование внешнего мира и самого человека.</w:t>
      </w:r>
    </w:p>
    <w:p w:rsidR="00117DAD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D02">
        <w:rPr>
          <w:i/>
          <w:color w:val="000000"/>
          <w:sz w:val="28"/>
          <w:szCs w:val="28"/>
        </w:rPr>
        <w:t>Деятельность</w:t>
      </w:r>
      <w:r w:rsidRPr="00E26155">
        <w:rPr>
          <w:color w:val="000000"/>
          <w:sz w:val="28"/>
          <w:szCs w:val="28"/>
        </w:rPr>
        <w:t xml:space="preserve"> — форма активности, </w:t>
      </w:r>
      <w:r>
        <w:rPr>
          <w:color w:val="000000"/>
          <w:sz w:val="28"/>
          <w:szCs w:val="28"/>
        </w:rPr>
        <w:t xml:space="preserve">всегда </w:t>
      </w:r>
      <w:r w:rsidRPr="00E26155">
        <w:rPr>
          <w:color w:val="000000"/>
          <w:sz w:val="28"/>
          <w:szCs w:val="28"/>
        </w:rPr>
        <w:t xml:space="preserve">побуждаемая </w:t>
      </w:r>
      <w:r w:rsidRPr="00AA7D02">
        <w:rPr>
          <w:b/>
          <w:color w:val="000000"/>
          <w:sz w:val="28"/>
          <w:szCs w:val="28"/>
        </w:rPr>
        <w:t>потребностью</w:t>
      </w:r>
      <w:r w:rsidRPr="00E26155">
        <w:rPr>
          <w:color w:val="000000"/>
          <w:sz w:val="28"/>
          <w:szCs w:val="28"/>
        </w:rPr>
        <w:t xml:space="preserve">, то есть состоянием нужды в определенных условиях нормального функционирования индивида. </w:t>
      </w:r>
    </w:p>
    <w:p w:rsidR="00117DAD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D02">
        <w:rPr>
          <w:b/>
          <w:i/>
          <w:color w:val="000000"/>
          <w:sz w:val="28"/>
          <w:szCs w:val="28"/>
        </w:rPr>
        <w:t>Потребность</w:t>
      </w:r>
      <w:r w:rsidRPr="00E26155">
        <w:rPr>
          <w:color w:val="000000"/>
          <w:sz w:val="28"/>
          <w:szCs w:val="28"/>
        </w:rPr>
        <w:t xml:space="preserve"> — это переживание дискомфорта, неудовлетворенности, напряжения. Она проявляется в поисковой активности. В ходе поисков происходит идентификация с предметом — фиксация на предмете, который может ее удовлетворить, в результате чего активность становится направленной, </w:t>
      </w:r>
      <w:proofErr w:type="spellStart"/>
      <w:r w:rsidRPr="00E26155">
        <w:rPr>
          <w:color w:val="000000"/>
          <w:sz w:val="28"/>
          <w:szCs w:val="28"/>
        </w:rPr>
        <w:t>опредмечивается</w:t>
      </w:r>
      <w:proofErr w:type="spellEnd"/>
      <w:r w:rsidRPr="00E26155">
        <w:rPr>
          <w:color w:val="000000"/>
          <w:sz w:val="28"/>
          <w:szCs w:val="28"/>
        </w:rPr>
        <w:t xml:space="preserve"> как потребность уже в чем-то конкретном и становится </w:t>
      </w:r>
      <w:r w:rsidRPr="00AA7D02">
        <w:rPr>
          <w:b/>
          <w:i/>
          <w:color w:val="000000"/>
          <w:sz w:val="28"/>
          <w:szCs w:val="28"/>
        </w:rPr>
        <w:t>мотивом</w:t>
      </w:r>
      <w:r w:rsidRPr="00E26155">
        <w:rPr>
          <w:color w:val="000000"/>
          <w:sz w:val="28"/>
          <w:szCs w:val="28"/>
        </w:rPr>
        <w:t xml:space="preserve"> деятельности. </w:t>
      </w:r>
    </w:p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155">
        <w:rPr>
          <w:color w:val="000000"/>
          <w:sz w:val="28"/>
          <w:szCs w:val="28"/>
        </w:rPr>
        <w:t xml:space="preserve">Единицей анализа деятельности является действие, состоящее из отдельных движений, направленных на предмет, имеющих определенную </w:t>
      </w:r>
      <w:r w:rsidRPr="00AA7D02">
        <w:rPr>
          <w:b/>
          <w:i/>
          <w:color w:val="000000"/>
          <w:sz w:val="28"/>
          <w:szCs w:val="28"/>
        </w:rPr>
        <w:t>цель</w:t>
      </w:r>
      <w:r w:rsidRPr="00E26155">
        <w:rPr>
          <w:color w:val="000000"/>
          <w:sz w:val="28"/>
          <w:szCs w:val="28"/>
        </w:rPr>
        <w:t>. Действия могут быть ориентированы не только на предмет, но и на окружающих людей. Тогда они становятся актом поведения — поступком, если они соответствуют установившимся в обществе нормам поведения, или проступком, если противоречат им. Совокупность действий, объединенных общей целью и выполняющих определенную общественную функцию, составляет деятельность (схема 9).</w:t>
      </w:r>
    </w:p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17DAD" w:rsidRPr="00E26155" w:rsidRDefault="00117DAD" w:rsidP="00117DAD">
      <w:pPr>
        <w:jc w:val="right"/>
        <w:rPr>
          <w:sz w:val="28"/>
          <w:szCs w:val="28"/>
        </w:rPr>
      </w:pPr>
      <w:r w:rsidRPr="00E26155">
        <w:rPr>
          <w:noProof/>
          <w:sz w:val="28"/>
          <w:szCs w:val="28"/>
        </w:rPr>
        <w:drawing>
          <wp:inline distT="0" distB="0" distL="0" distR="0">
            <wp:extent cx="5845601" cy="2941424"/>
            <wp:effectExtent l="19050" t="0" r="2749" b="0"/>
            <wp:docPr id="4" name="Рисунок 2" descr="923874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23874-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747" cy="294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AD" w:rsidRPr="008473E7" w:rsidRDefault="00117DAD" w:rsidP="00117DAD">
      <w:pPr>
        <w:pStyle w:val="a5"/>
        <w:spacing w:before="0" w:beforeAutospacing="0" w:after="0" w:afterAutospacing="0"/>
        <w:ind w:firstLine="709"/>
        <w:jc w:val="right"/>
        <w:rPr>
          <w:i/>
          <w:color w:val="000000"/>
          <w:sz w:val="16"/>
          <w:szCs w:val="16"/>
        </w:rPr>
      </w:pPr>
      <w:r w:rsidRPr="008473E7">
        <w:rPr>
          <w:i/>
          <w:color w:val="000000"/>
          <w:sz w:val="16"/>
          <w:szCs w:val="16"/>
        </w:rPr>
        <w:t>Схема 9. Структура деятельности</w:t>
      </w:r>
    </w:p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155">
        <w:rPr>
          <w:color w:val="000000"/>
          <w:sz w:val="28"/>
          <w:szCs w:val="28"/>
        </w:rPr>
        <w:t xml:space="preserve">В своей деятельности люди всегда руководствуются сознательно поставленными целями, которые достигаются ими с помощью специально организуемых </w:t>
      </w:r>
      <w:r w:rsidRPr="008473E7">
        <w:rPr>
          <w:b/>
          <w:i/>
          <w:color w:val="000000"/>
          <w:sz w:val="28"/>
          <w:szCs w:val="28"/>
        </w:rPr>
        <w:t>средств или способов</w:t>
      </w:r>
      <w:r w:rsidRPr="00E26155">
        <w:rPr>
          <w:color w:val="000000"/>
          <w:sz w:val="28"/>
          <w:szCs w:val="28"/>
        </w:rPr>
        <w:t xml:space="preserve"> действия.</w:t>
      </w:r>
    </w:p>
    <w:p w:rsidR="00117DAD" w:rsidRPr="008473E7" w:rsidRDefault="00117DAD" w:rsidP="00117DAD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473E7">
        <w:rPr>
          <w:b/>
          <w:color w:val="000000"/>
          <w:sz w:val="28"/>
          <w:szCs w:val="28"/>
        </w:rPr>
        <w:t>Структура деятельности: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>• мотивы — внутренние побудительные силы человека, заставляющие его заниматься той или другой деятельностью;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lastRenderedPageBreak/>
        <w:t>• способы и приемы — это действия, предпринимаемые человеком для того, чтобы достичь целей деятельности. Способы и приемы достижения результатов деятельности могут состоять из одной или нескольких операций;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>• цели — предметы, явления, задачи и объекты, достижение и обладание которыми являются значимыми для человека. Цели могут быть близкими и дальними, личными и общественными в зависимости от того, насколько они важны для человека, и какую роль в общественной жизни играет его деятельность;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>• результат — это то, чего достигает человек в ходе деятельности, результаты которой могут не совпадать с ее целями. Человек оценивает результаты и значимость своей деятельности, а через них и самого себя.</w:t>
      </w:r>
    </w:p>
    <w:p w:rsidR="00117DAD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155">
        <w:rPr>
          <w:color w:val="000000"/>
          <w:sz w:val="28"/>
          <w:szCs w:val="28"/>
        </w:rPr>
        <w:t xml:space="preserve">Механизмами усвоения общественного опыта являются процессы </w:t>
      </w:r>
      <w:proofErr w:type="spellStart"/>
      <w:r w:rsidRPr="008473E7">
        <w:rPr>
          <w:b/>
          <w:color w:val="000000"/>
          <w:sz w:val="28"/>
          <w:szCs w:val="28"/>
        </w:rPr>
        <w:t>экстериоризации</w:t>
      </w:r>
      <w:proofErr w:type="spellEnd"/>
      <w:r w:rsidRPr="008473E7">
        <w:rPr>
          <w:b/>
          <w:color w:val="000000"/>
          <w:sz w:val="28"/>
          <w:szCs w:val="28"/>
        </w:rPr>
        <w:t xml:space="preserve"> и </w:t>
      </w:r>
      <w:proofErr w:type="spellStart"/>
      <w:r w:rsidRPr="008473E7">
        <w:rPr>
          <w:b/>
          <w:color w:val="000000"/>
          <w:sz w:val="28"/>
          <w:szCs w:val="28"/>
        </w:rPr>
        <w:t>интериоризации</w:t>
      </w:r>
      <w:proofErr w:type="spellEnd"/>
      <w:r w:rsidRPr="00E26155">
        <w:rPr>
          <w:color w:val="000000"/>
          <w:sz w:val="28"/>
          <w:szCs w:val="28"/>
        </w:rPr>
        <w:t xml:space="preserve">. </w:t>
      </w:r>
    </w:p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26155">
        <w:rPr>
          <w:color w:val="000000"/>
          <w:sz w:val="28"/>
          <w:szCs w:val="28"/>
        </w:rPr>
        <w:t xml:space="preserve">мственные действия формируются вначале как внешние, предметные и постепенно переносятся во внутренний план. Перевод внешнего действия во внутренний план называется </w:t>
      </w:r>
      <w:proofErr w:type="spellStart"/>
      <w:r w:rsidRPr="00E26155">
        <w:rPr>
          <w:b/>
          <w:color w:val="000000"/>
          <w:sz w:val="28"/>
          <w:szCs w:val="28"/>
        </w:rPr>
        <w:t>интериоризацией</w:t>
      </w:r>
      <w:proofErr w:type="spellEnd"/>
      <w:r w:rsidRPr="00E26155">
        <w:rPr>
          <w:color w:val="000000"/>
          <w:sz w:val="28"/>
          <w:szCs w:val="28"/>
        </w:rPr>
        <w:t xml:space="preserve">. Например, для того, чтобы научиться читать, ребенок должен выучить буквы, уметь складывать их </w:t>
      </w:r>
      <w:proofErr w:type="gramStart"/>
      <w:r w:rsidRPr="00E26155">
        <w:rPr>
          <w:color w:val="000000"/>
          <w:sz w:val="28"/>
          <w:szCs w:val="28"/>
        </w:rPr>
        <w:t>в</w:t>
      </w:r>
      <w:proofErr w:type="gramEnd"/>
      <w:r w:rsidRPr="00E26155">
        <w:rPr>
          <w:color w:val="000000"/>
          <w:sz w:val="28"/>
          <w:szCs w:val="28"/>
        </w:rPr>
        <w:t xml:space="preserve"> </w:t>
      </w:r>
      <w:proofErr w:type="gramStart"/>
      <w:r w:rsidRPr="00E26155">
        <w:rPr>
          <w:color w:val="000000"/>
          <w:sz w:val="28"/>
          <w:szCs w:val="28"/>
        </w:rPr>
        <w:t>слога</w:t>
      </w:r>
      <w:proofErr w:type="gramEnd"/>
      <w:r w:rsidRPr="00E26155">
        <w:rPr>
          <w:color w:val="000000"/>
          <w:sz w:val="28"/>
          <w:szCs w:val="28"/>
        </w:rPr>
        <w:t xml:space="preserve">, осмысливать прочитанное слово, понимать его значение, связывать по смыслу с другими словами. При обучении чтению ребенок проговаривает слова и читает вслух. Когда он овладел навыками чтения, то может это </w:t>
      </w:r>
      <w:proofErr w:type="gramStart"/>
      <w:r w:rsidRPr="00E26155">
        <w:rPr>
          <w:color w:val="000000"/>
          <w:sz w:val="28"/>
          <w:szCs w:val="28"/>
        </w:rPr>
        <w:t>делать</w:t>
      </w:r>
      <w:proofErr w:type="gramEnd"/>
      <w:r w:rsidRPr="00E26155">
        <w:rPr>
          <w:color w:val="000000"/>
          <w:sz w:val="28"/>
          <w:szCs w:val="28"/>
        </w:rPr>
        <w:t xml:space="preserve"> молча, перенося действия во внутренний план.</w:t>
      </w:r>
    </w:p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155">
        <w:rPr>
          <w:color w:val="000000"/>
          <w:sz w:val="28"/>
          <w:szCs w:val="28"/>
        </w:rPr>
        <w:t xml:space="preserve">Овладение умственной деятельностью выражается в том, что человек, прежде чем приступить к внешней деятельности, направленной на достижение желаемой цели, проделывает действие в уме, оперируя образами и речевыми символами. Внешняя деятельность в этом случае готовится и протекает на основе деятельности, выполненной во внутреннем плане. Реализация умственного действия вовне, в виде действий с предметами называется </w:t>
      </w:r>
      <w:proofErr w:type="spellStart"/>
      <w:r w:rsidRPr="00E26155">
        <w:rPr>
          <w:b/>
          <w:color w:val="000000"/>
          <w:sz w:val="28"/>
          <w:szCs w:val="28"/>
        </w:rPr>
        <w:t>экстериоризацией</w:t>
      </w:r>
      <w:proofErr w:type="spellEnd"/>
      <w:r w:rsidRPr="00E26155">
        <w:rPr>
          <w:color w:val="000000"/>
          <w:sz w:val="28"/>
          <w:szCs w:val="28"/>
        </w:rPr>
        <w:t xml:space="preserve">. Таким образом, происходит процесс обратный </w:t>
      </w:r>
      <w:proofErr w:type="spellStart"/>
      <w:r w:rsidRPr="00E26155">
        <w:rPr>
          <w:color w:val="000000"/>
          <w:sz w:val="28"/>
          <w:szCs w:val="28"/>
        </w:rPr>
        <w:t>интериоризации</w:t>
      </w:r>
      <w:proofErr w:type="spellEnd"/>
      <w:r w:rsidRPr="00E26155">
        <w:rPr>
          <w:color w:val="000000"/>
          <w:sz w:val="28"/>
          <w:szCs w:val="28"/>
        </w:rPr>
        <w:t>.</w:t>
      </w:r>
    </w:p>
    <w:p w:rsidR="00117DAD" w:rsidRDefault="00117DAD" w:rsidP="00117DAD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17DAD" w:rsidRPr="00E26155" w:rsidRDefault="00117DAD" w:rsidP="00117DAD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26155">
        <w:rPr>
          <w:rFonts w:ascii="Times New Roman" w:hAnsi="Times New Roman" w:cs="Times New Roman"/>
          <w:color w:val="000000"/>
          <w:sz w:val="28"/>
          <w:szCs w:val="28"/>
        </w:rPr>
        <w:t>Виды деятельности и ее развитие</w:t>
      </w:r>
    </w:p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155">
        <w:rPr>
          <w:color w:val="000000"/>
          <w:sz w:val="28"/>
          <w:szCs w:val="28"/>
        </w:rPr>
        <w:t>Возникновение различных видов деятельности связано с общественно-историческим развитием человека. Фундаментальными видами деятельности, в которые включается человек в процессе своего индивидуального развития, являются общение, игра, учеба, труд.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 xml:space="preserve">• </w:t>
      </w:r>
      <w:proofErr w:type="gramStart"/>
      <w:r w:rsidRPr="00E26155">
        <w:rPr>
          <w:color w:val="242424"/>
          <w:sz w:val="28"/>
          <w:szCs w:val="28"/>
        </w:rPr>
        <w:t>о</w:t>
      </w:r>
      <w:proofErr w:type="gramEnd"/>
      <w:r w:rsidRPr="00E26155">
        <w:rPr>
          <w:color w:val="242424"/>
          <w:sz w:val="28"/>
          <w:szCs w:val="28"/>
        </w:rPr>
        <w:t>бщение — взаимодействие двух или более людей в процессе обмена информацией познавательного или аффективно-оценочного характера;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>• игра — вид деятельности в условных ситуациях, имитирующих реальные, в которых усваивается общественный опыт;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>• учение — процесс систематического овладения знаниями, навыками, умениями, необходимыми для выполнения трудовой деятельности;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>• труд — деятельность, направленная на создание общественно полезного продукта, удовлетворяющая материальные и духовные потребности людей.</w:t>
      </w:r>
    </w:p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155">
        <w:rPr>
          <w:color w:val="000000"/>
          <w:sz w:val="28"/>
          <w:szCs w:val="28"/>
        </w:rPr>
        <w:t>Каждый из рассмотренных выше видов деятельности является наиболее характерным для определенных возрастных этапов развития личности. Текущий вид деятельности как бы подготавливает последующий, так как в нем развиваются соответствующие потребности, познавательные возможности и особенности поведения.</w:t>
      </w:r>
    </w:p>
    <w:p w:rsidR="00117DAD" w:rsidRPr="00E26155" w:rsidRDefault="00117DAD" w:rsidP="00117DAD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2615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Умения, навыки, привычки и их формирование</w:t>
      </w:r>
    </w:p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26155">
        <w:rPr>
          <w:color w:val="000000"/>
          <w:sz w:val="28"/>
          <w:szCs w:val="28"/>
        </w:rPr>
        <w:t>труктурные элементы деятельности: умения, навыки, привычки.</w:t>
      </w:r>
    </w:p>
    <w:p w:rsidR="00117DAD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1F8D">
        <w:rPr>
          <w:b/>
          <w:color w:val="000000"/>
          <w:sz w:val="28"/>
          <w:szCs w:val="28"/>
        </w:rPr>
        <w:t>Умения</w:t>
      </w:r>
      <w:r w:rsidRPr="00E26155">
        <w:rPr>
          <w:color w:val="000000"/>
          <w:sz w:val="28"/>
          <w:szCs w:val="28"/>
        </w:rPr>
        <w:t xml:space="preserve"> — это способы успешного выполнения действия, соответствующие целям и условиям деятельности. Они всегда опираются на знания. Главное в управлении умениями заключается в обеспечении безошибочности каждого действия, возможность приспособления системы навыков к изменяющимся условиям деятельности с сохранением позитивных результатов работы. Умелый человек, к примеру, может заменить один материал другим при изготовлении какого-либо изделия, воспользоваться для работы инструментами, имеющимися под рукой.</w:t>
      </w:r>
    </w:p>
    <w:p w:rsidR="00117DAD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155">
        <w:rPr>
          <w:color w:val="000000"/>
          <w:sz w:val="28"/>
          <w:szCs w:val="28"/>
        </w:rPr>
        <w:t xml:space="preserve">Умения в отличие от навыков всегда опираются на активную интеллектуальную деятельность. По своей сути умение — это </w:t>
      </w:r>
      <w:proofErr w:type="spellStart"/>
      <w:r w:rsidRPr="00E26155">
        <w:rPr>
          <w:color w:val="000000"/>
          <w:sz w:val="28"/>
          <w:szCs w:val="28"/>
        </w:rPr>
        <w:t>экс-териоризация</w:t>
      </w:r>
      <w:proofErr w:type="spellEnd"/>
      <w:r w:rsidRPr="00E26155">
        <w:rPr>
          <w:color w:val="000000"/>
          <w:sz w:val="28"/>
          <w:szCs w:val="28"/>
        </w:rPr>
        <w:t xml:space="preserve">, то есть воплощение знаний и навыков в реальные действия. </w:t>
      </w:r>
    </w:p>
    <w:p w:rsidR="00117DAD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17DAD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1F8D">
        <w:rPr>
          <w:b/>
          <w:color w:val="000000"/>
          <w:sz w:val="28"/>
          <w:szCs w:val="28"/>
        </w:rPr>
        <w:t>Навык</w:t>
      </w:r>
      <w:r w:rsidRPr="00E26155">
        <w:rPr>
          <w:color w:val="000000"/>
          <w:sz w:val="28"/>
          <w:szCs w:val="28"/>
        </w:rPr>
        <w:t xml:space="preserve"> составляют полностью автоматизированные компоненты действий, сформированные в процессе упражнений. Его роль заключается в освобождении сознания от контроля над выполнением приемов действия и переключения его на цели и условия действия. </w:t>
      </w:r>
    </w:p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155">
        <w:rPr>
          <w:color w:val="000000"/>
          <w:sz w:val="28"/>
          <w:szCs w:val="28"/>
        </w:rPr>
        <w:t xml:space="preserve">Навыки формируются в результате упражнений, то есть целенаправленных и систематических повторений действий. Успешность овладения навыком зависит не только от количества повторений действия, но и от индивидуальных особенностей человека, его способностей к данному действию, значимости мотива его овладения. Для сохранения и упрочения навыка им следует систематически пользоваться, иначе возникает </w:t>
      </w:r>
      <w:proofErr w:type="spellStart"/>
      <w:r w:rsidRPr="00E26155">
        <w:rPr>
          <w:color w:val="000000"/>
          <w:sz w:val="28"/>
          <w:szCs w:val="28"/>
        </w:rPr>
        <w:t>деавтоматизация</w:t>
      </w:r>
      <w:proofErr w:type="spellEnd"/>
      <w:r w:rsidRPr="00E26155">
        <w:rPr>
          <w:color w:val="000000"/>
          <w:sz w:val="28"/>
          <w:szCs w:val="28"/>
        </w:rPr>
        <w:t xml:space="preserve"> действий.</w:t>
      </w:r>
    </w:p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1F8D">
        <w:rPr>
          <w:b/>
          <w:color w:val="000000"/>
          <w:sz w:val="28"/>
          <w:szCs w:val="28"/>
        </w:rPr>
        <w:t>Привычка</w:t>
      </w:r>
      <w:r w:rsidRPr="00E26155">
        <w:rPr>
          <w:color w:val="000000"/>
          <w:sz w:val="28"/>
          <w:szCs w:val="28"/>
        </w:rPr>
        <w:t xml:space="preserve"> — это компонент действия, в ее основе лежит потребность. Она формируется через подражание, в результате многократного повторения действия, через сознательные целенаправленные усилия (например, путем положительного подкрепления желаемого поведения через материальный предмет, словесную оценку или эмоциональный образ). Привычки являются негибкой частью деятельности, которая выполняется автоматически и не имеет сознательной цели или явно выраженного продуктивного завершения. В отличие от простого навыка привычка в определенной степени может сознательно контролироваться. Но от умения она отличается тем, что не всегда бывает разумной и полезной.</w:t>
      </w:r>
    </w:p>
    <w:p w:rsidR="00117DAD" w:rsidRPr="00E26155" w:rsidRDefault="00117DAD" w:rsidP="00117DA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6155">
        <w:rPr>
          <w:color w:val="000000"/>
          <w:sz w:val="28"/>
          <w:szCs w:val="28"/>
        </w:rPr>
        <w:t>Формирование навыков и привычек происходит у ребенка с первых дней его жизни. Важно закреплять у ребенка полезные привычки, а для этого необходимо неуклонно, никогда не отступая от принятого решения действовать в определенном направлении. Когда привычка выработана, мы поступаем так, потому что иначе не можем, потому что мы так привыкли.</w:t>
      </w:r>
    </w:p>
    <w:p w:rsidR="00117DAD" w:rsidRPr="00E26155" w:rsidRDefault="00117DAD" w:rsidP="00117DAD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26155">
        <w:rPr>
          <w:rFonts w:ascii="Times New Roman" w:hAnsi="Times New Roman" w:cs="Times New Roman"/>
          <w:color w:val="000000"/>
          <w:sz w:val="28"/>
          <w:szCs w:val="28"/>
        </w:rPr>
        <w:t>Выводы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>1. Понятия «человек», «индивид», «личность», «индивидуальность» — ключевые в психологическом знании: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 xml:space="preserve">• «Человек» — </w:t>
      </w:r>
      <w:proofErr w:type="spellStart"/>
      <w:r w:rsidRPr="00E26155">
        <w:rPr>
          <w:color w:val="242424"/>
          <w:sz w:val="28"/>
          <w:szCs w:val="28"/>
        </w:rPr>
        <w:t>биосоциальное</w:t>
      </w:r>
      <w:proofErr w:type="spellEnd"/>
      <w:r w:rsidRPr="00E26155">
        <w:rPr>
          <w:color w:val="242424"/>
          <w:sz w:val="28"/>
          <w:szCs w:val="28"/>
        </w:rPr>
        <w:t xml:space="preserve"> существо, обладающее членораздельной речью, сознанием, высшими психическими функциями, способное создавать орудия, пользоваться ими в процессе общественного труда;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>• «Индивид» — отдельное живое существо, представитель биологического вида;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lastRenderedPageBreak/>
        <w:t>• «Личность» — человеческий индивид как субъект межличностных и социальных отношений и сознательной деятельности;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>• «Индивидуальность» — характеристика человека со стороны его биологических и социально значимых отличий от других людей.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>2. Деятельность — специфически человеческая, регулируемая сознанием активность, порождаемая потребностями и направленная на познание и преобразование внешнего мира и самого человека.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 xml:space="preserve">3. Основными характеристиками деятельности человека являются предметность и </w:t>
      </w:r>
      <w:proofErr w:type="spellStart"/>
      <w:r w:rsidRPr="00E26155">
        <w:rPr>
          <w:color w:val="242424"/>
          <w:sz w:val="28"/>
          <w:szCs w:val="28"/>
        </w:rPr>
        <w:t>субъектность</w:t>
      </w:r>
      <w:proofErr w:type="spellEnd"/>
      <w:r w:rsidRPr="00E26155">
        <w:rPr>
          <w:color w:val="242424"/>
          <w:sz w:val="28"/>
          <w:szCs w:val="28"/>
        </w:rPr>
        <w:t>.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 xml:space="preserve">4. </w:t>
      </w:r>
      <w:proofErr w:type="gramStart"/>
      <w:r w:rsidRPr="00E26155">
        <w:rPr>
          <w:color w:val="242424"/>
          <w:sz w:val="28"/>
          <w:szCs w:val="28"/>
        </w:rPr>
        <w:t>Структуру деятельности составляют: мотивы (побуждение к деятельности, связанное с удовлетворением потребности), способы и приемы действия, предпринимаемые человеком, цели (предметы, явления, задачи и объекты), результат (достижения человека).</w:t>
      </w:r>
      <w:proofErr w:type="gramEnd"/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 xml:space="preserve">5. </w:t>
      </w:r>
      <w:proofErr w:type="gramStart"/>
      <w:r w:rsidRPr="00E26155">
        <w:rPr>
          <w:color w:val="242424"/>
          <w:sz w:val="28"/>
          <w:szCs w:val="28"/>
        </w:rPr>
        <w:t xml:space="preserve">К механизмам усвоения общественного опыта относятся процессы </w:t>
      </w:r>
      <w:proofErr w:type="spellStart"/>
      <w:r w:rsidRPr="00E26155">
        <w:rPr>
          <w:color w:val="242424"/>
          <w:sz w:val="28"/>
          <w:szCs w:val="28"/>
        </w:rPr>
        <w:t>интериоризации</w:t>
      </w:r>
      <w:proofErr w:type="spellEnd"/>
      <w:r w:rsidRPr="00E26155">
        <w:rPr>
          <w:color w:val="242424"/>
          <w:sz w:val="28"/>
          <w:szCs w:val="28"/>
        </w:rPr>
        <w:t xml:space="preserve"> (преобразование внешних, предметных действий во внутренние, умственные) и </w:t>
      </w:r>
      <w:proofErr w:type="spellStart"/>
      <w:r w:rsidRPr="00E26155">
        <w:rPr>
          <w:color w:val="242424"/>
          <w:sz w:val="28"/>
          <w:szCs w:val="28"/>
        </w:rPr>
        <w:t>экстериоризации</w:t>
      </w:r>
      <w:proofErr w:type="spellEnd"/>
      <w:r w:rsidRPr="00E26155">
        <w:rPr>
          <w:color w:val="242424"/>
          <w:sz w:val="28"/>
          <w:szCs w:val="28"/>
        </w:rPr>
        <w:t xml:space="preserve"> (реализация умственного действия вовне, в виде действий с предметами).</w:t>
      </w:r>
      <w:proofErr w:type="gramEnd"/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>6. Основные виды деятельности — общение, игра, учение, труд; каждый из них является характерным для определенных возрастных этапов развития личности. Текущий вид деятельности как бы подготавливает последующий, так как в нем развиваются соответствующие потребности, познавательные возможности и особенности поведения.</w:t>
      </w:r>
    </w:p>
    <w:p w:rsidR="00117DAD" w:rsidRPr="00E26155" w:rsidRDefault="00117DAD" w:rsidP="00117DAD">
      <w:pPr>
        <w:rPr>
          <w:color w:val="242424"/>
          <w:sz w:val="28"/>
          <w:szCs w:val="28"/>
        </w:rPr>
      </w:pPr>
      <w:r w:rsidRPr="00E26155">
        <w:rPr>
          <w:color w:val="242424"/>
          <w:sz w:val="28"/>
          <w:szCs w:val="28"/>
        </w:rPr>
        <w:t>7. Структурными элементами деятельности являются умения, навыки и привычки.</w:t>
      </w:r>
    </w:p>
    <w:p w:rsidR="00836EDE" w:rsidRPr="00117DAD" w:rsidRDefault="00A232EF" w:rsidP="00117DAD"/>
    <w:sectPr w:rsidR="00836EDE" w:rsidRPr="00117DAD" w:rsidSect="004954B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588"/>
    <w:multiLevelType w:val="hybridMultilevel"/>
    <w:tmpl w:val="11BA7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CB2ED4"/>
    <w:multiLevelType w:val="hybridMultilevel"/>
    <w:tmpl w:val="60DC44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A6E7519"/>
    <w:multiLevelType w:val="hybridMultilevel"/>
    <w:tmpl w:val="9EEE8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CC1D88"/>
    <w:multiLevelType w:val="hybridMultilevel"/>
    <w:tmpl w:val="834C7418"/>
    <w:lvl w:ilvl="0" w:tplc="5558AB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C7165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92C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586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A44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8863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68A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B62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E6DD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78612EC"/>
    <w:multiLevelType w:val="hybridMultilevel"/>
    <w:tmpl w:val="8926E388"/>
    <w:lvl w:ilvl="0" w:tplc="6C9E72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869C9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274B5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108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142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981F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7AD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22C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2071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F49AD"/>
    <w:rsid w:val="000F6C96"/>
    <w:rsid w:val="00117DAD"/>
    <w:rsid w:val="00145977"/>
    <w:rsid w:val="004367A3"/>
    <w:rsid w:val="004954B2"/>
    <w:rsid w:val="00651168"/>
    <w:rsid w:val="006F084A"/>
    <w:rsid w:val="007E7450"/>
    <w:rsid w:val="007E7FEC"/>
    <w:rsid w:val="008F49AD"/>
    <w:rsid w:val="00A232EF"/>
    <w:rsid w:val="00A5649E"/>
    <w:rsid w:val="00A95D8C"/>
    <w:rsid w:val="00E80108"/>
    <w:rsid w:val="00E970B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A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49AD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49AD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9A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49A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9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AD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7D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7DAD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a6">
    <w:name w:val="Основной текст_"/>
    <w:basedOn w:val="a0"/>
    <w:link w:val="100"/>
    <w:rsid w:val="00117DAD"/>
    <w:rPr>
      <w:rFonts w:eastAsia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;Курсив"/>
    <w:basedOn w:val="a6"/>
    <w:rsid w:val="00117DAD"/>
    <w:rPr>
      <w:b/>
      <w:bCs/>
      <w:i/>
      <w:iCs/>
    </w:rPr>
  </w:style>
  <w:style w:type="character" w:customStyle="1" w:styleId="a8">
    <w:name w:val="Основной текст + Курсив"/>
    <w:basedOn w:val="a6"/>
    <w:rsid w:val="00117DAD"/>
    <w:rPr>
      <w:i/>
      <w:iCs/>
    </w:rPr>
  </w:style>
  <w:style w:type="character" w:customStyle="1" w:styleId="a9">
    <w:name w:val="Подпись к картинке_"/>
    <w:basedOn w:val="a0"/>
    <w:link w:val="aa"/>
    <w:rsid w:val="00117DAD"/>
    <w:rPr>
      <w:rFonts w:eastAsia="Times New Roman"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basedOn w:val="a6"/>
    <w:rsid w:val="00117DAD"/>
    <w:rPr>
      <w:b/>
      <w:bCs/>
    </w:rPr>
  </w:style>
  <w:style w:type="paragraph" w:customStyle="1" w:styleId="100">
    <w:name w:val="Основной текст10"/>
    <w:basedOn w:val="a"/>
    <w:link w:val="a6"/>
    <w:rsid w:val="00117DAD"/>
    <w:pPr>
      <w:shd w:val="clear" w:color="auto" w:fill="FFFFFF"/>
      <w:spacing w:after="240" w:line="326" w:lineRule="exact"/>
      <w:ind w:hanging="920"/>
      <w:jc w:val="center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paragraph" w:customStyle="1" w:styleId="aa">
    <w:name w:val="Подпись к картинке"/>
    <w:basedOn w:val="a"/>
    <w:link w:val="a9"/>
    <w:rsid w:val="00117DAD"/>
    <w:pPr>
      <w:shd w:val="clear" w:color="auto" w:fill="FFFFFF"/>
      <w:spacing w:after="120" w:line="0" w:lineRule="atLeast"/>
      <w:ind w:firstLine="0"/>
      <w:jc w:val="left"/>
    </w:pPr>
    <w:rPr>
      <w:rFonts w:asciiTheme="minorHAnsi" w:eastAsia="Times New Roman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2355</Words>
  <Characters>13429</Characters>
  <Application>Microsoft Office Word</Application>
  <DocSecurity>0</DocSecurity>
  <Lines>111</Lines>
  <Paragraphs>31</Paragraphs>
  <ScaleCrop>false</ScaleCrop>
  <Company>Microsoft</Company>
  <LinksUpToDate>false</LinksUpToDate>
  <CharactersWithSpaces>15753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4</cp:revision>
  <cp:lastPrinted>2021-06-08T09:08:00Z</cp:lastPrinted>
  <dcterms:created xsi:type="dcterms:W3CDTF">2020-05-08T16:40:00Z</dcterms:created>
  <dcterms:modified xsi:type="dcterms:W3CDTF">2023-12-19T05:25:00Z</dcterms:modified>
</cp:coreProperties>
</file>