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9E1" w:rsidRPr="005975ED" w:rsidRDefault="009209E1" w:rsidP="002C75A9">
      <w:pPr>
        <w:spacing w:after="0" w:line="240" w:lineRule="auto"/>
        <w:ind w:firstLine="709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975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РУКОВОДСТВО ДЕТСКИМИ ГРУППАМИ И КОЛЛЕКТИВАМИ </w:t>
      </w:r>
    </w:p>
    <w:p w:rsidR="009209E1" w:rsidRPr="005975ED" w:rsidRDefault="009209E1" w:rsidP="002C75A9">
      <w:pPr>
        <w:spacing w:after="0" w:line="240" w:lineRule="auto"/>
        <w:ind w:firstLine="709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975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ОБУЧЕНИЕ ДЕТЕЙ ОБЩЕНИЮ И ВЗАИМОДЕЙСТВИЮ С ЛЮДЬМИ</w:t>
      </w:r>
    </w:p>
    <w:p w:rsidR="009209E1" w:rsidRDefault="009209E1" w:rsidP="002C75A9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Стиль и методы руководства детскими группами и коллективами должны отличаться от приемов руководства коллективами взрослых людей, так как в качестве основной задачи в управлении детскими группами и коллективами ставится задача обучения и воспитания у детей умений и навыков группового взаимодействия. Существуют и возрастные особенности руководства детскими коллективами, отражающие специфику возрастной психологии и обеспечивающие преемственность в развитии соответствующих коммуникативных умений. </w:t>
      </w:r>
    </w:p>
    <w:p w:rsidR="009209E1" w:rsidRPr="00972235" w:rsidRDefault="009209E1" w:rsidP="00972235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722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Практически организуя работу детских групп и коллективов, педагог должен преследовать следующие цели:</w:t>
      </w:r>
      <w:r w:rsidRPr="009722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1. Научить детей правильно распределять между собой роли в совместной деятельности и выполнять свои ролевые обязанности.</w:t>
      </w:r>
      <w:r w:rsidRPr="009722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2. Научить детей быть руководителями в групповой деятельности.</w:t>
      </w:r>
      <w:r w:rsidRPr="009722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3. Научить детей подчиняться заданным правилам совместной работы, быть также и хорошими исполнителями.</w:t>
      </w:r>
      <w:r w:rsidRPr="009722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4. Научить детей умело общаться друг с другом, устанавливать и поддерживать хорошие деловые взаимоотношения.</w:t>
      </w:r>
      <w:r w:rsidRPr="009722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5. Научить детей создавать в группе эмоционально благоприятные личные взаимоотношения.</w:t>
      </w:r>
      <w:r w:rsidRPr="009722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6. Научить каждого ребенка быть независимым в группе или коллективе, преследуя собственные цели, в то же самое время не ущемлять интересов других членов группы. </w:t>
      </w:r>
      <w:r w:rsidRPr="009722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7. Научить детей умело вести дискуссию, высказываться самим и слушать других, доказывать свою правоту и признавать правильность позиций других людей.</w:t>
      </w:r>
      <w:r w:rsidRPr="009722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8. Научить детей снимать конфликты в сфере личных и деловых межличностных отношений. </w:t>
      </w:r>
      <w:r w:rsidRPr="009722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9209E1" w:rsidRPr="005975ED" w:rsidRDefault="009209E1" w:rsidP="002C75A9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Обучение правильному распределению обязанностей предполагает проведение систематической разъяснительной работы, направленной на то, чтобы убедить детей в том, что коллективная деятельность, построенная на основе разделения функций, их специализации и кооперации, координации усилий членов группы, является прогрессивной. При правильной организации такая работа идет на пользу всем без исключения людям, порождая значительный материальный выигрыш, обеспечивая социальную и моральную поддержку и способствуя развитию каждого как личности. Это происходит тогда, когда группа или коллектив не доминируют над личностью, не ущемляют ее интересов и не подавляют ее. Следует особо подчеркнуть значимость каждой роли в группе для развития индивида как личности, необходимость ролевой взаимозаменяемости, при которой каждый имеет право и возможность побывать в различных социально-психологических ролях. Результатом такой работы должно стать </w:t>
      </w:r>
      <w:proofErr w:type="spellStart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научение</w:t>
      </w:r>
      <w:proofErr w:type="spellEnd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детей самостоятельному распределению обязанностей в группе, решение этой задачи без вмешательства взрослых.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Две самые важные роли, которые встречаются практически во всех организованных группах детского типа,— это </w:t>
      </w:r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роли руководителя и исполнителей.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Их выполнению в первую очередь необходимо обучить детей. </w:t>
      </w:r>
      <w:proofErr w:type="gramStart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Ребенку</w:t>
      </w:r>
      <w:proofErr w:type="gramEnd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прежде всего нужно показать, как собрать детей, распределить между ними обязанности, добиться того, чтобы каждый из них хорошо понял и принял свою роль. Следующий этап обучения преследует цель усвоения функций по координации, контролю совместной деятельности, подведению ее итогов. Сначала взрослому нужно научить ребенка подчиняться ему, а затем — своим товарищам, причем необходимо следить за тем, чтобы от внешнего </w:t>
      </w:r>
      <w:proofErr w:type="gramStart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своей деятельностью ребенок постепенно переходил к внутреннему самоконтролю, от добросовестного выполнения обязанностей в присутствии других людей к добросовестному их исполнению наедине с самим собой. Не менее важно своевременно 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научить детей подчиняться другим и быть хорошими исполнителями своих обязанностей внутри социальной группы. Важным моментом обучения исполнительской деятельности является </w:t>
      </w:r>
      <w:proofErr w:type="spellStart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научение</w:t>
      </w:r>
      <w:proofErr w:type="spellEnd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следованию заданным в группе или коллективах правилам поведения. Большую пользу в этом плане ребенку может принести включение его в групповую работу, предполагающую строгое следование различным правилам, варьирование время от времени самого характера этих правил, действующих в группе.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Обучение </w:t>
      </w:r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деловому общению с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целью поддержания эффективного взаимодействия предполагает развитие у ребенка умения менять стратегию и тактику внутригруппового поведения в зависимости от ситуации и особенностей партнера по совместной деятельности, гибко приспосабливаться к нему. Для этого ребенок должен быть готов взять на себя разные роли в группе, а при необходимости—обязанности товарищей по деятельности, научиться действовать решительно, быстро и уверенно в любой ситуации.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Важным условием хорошего делового взаимодействия являются благоприятные личные взаимоотношения членов группы. Поэтому Детей необходимо также учить устанавливать хорошие личные контакты, располагать к себе людей, создавать и поддерживать у них хорошее настроение. Это требует усвоения детьми приемов эмоционально благоприятного </w:t>
      </w:r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межличностного общения.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Особую педагогическую задачу составляет воспитание у ребенка способности </w:t>
      </w:r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оставаться и в коллективе свободной, независимой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личностью,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обезличиваться и не утверждать свое личное «Я» за счет свободы и подавления личностей в других людях, нарушая их интересы. Практическое решение данной проблемы иногда осложнено тем, что не каждый взрослый человек в состоянии вести </w:t>
      </w:r>
      <w:proofErr w:type="gramStart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себя</w:t>
      </w:r>
      <w:proofErr w:type="gramEnd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так как положено, готов стать примером и образцом для подражания со стороны детей.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В совместной деятельности у людей нередко возникают споры, дискуссии, противоречия во взглядах, могущие, если их своевременно не снять, перерасти в конфликт, завести совместную деятельность в тупик. Имея в виду природную импульсивность детей, их эмоциональную экспансивность и несдержанность, неумение контролировать свои действия и поступки, важно как можно раньше научить детей </w:t>
      </w:r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следовать определенным правилам в спорах и дискуссиях —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таким, которые предупреждают возникновение конфликтных и тупиковых ситуаций в совместной деятельности. Таковы общие цели психолого-педагогической работы с детскими группами и коллективами. Обсудим теперь возможность их практической реализации в работе с детьми разного возраста.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Мы знаем, что первый явно выраженный интерес к сверстникам дети начинают проявлять уже в раннем возрасте. Начиная с этого времени у них уже можно воспитывать полезные формы группового поведения, обучать необходимым коммуникативным умениям и навыкам. Что же касается усвоения детьми ролевых форм поведения, то оно </w:t>
      </w:r>
      <w:proofErr w:type="gramStart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может стать эффективным начиная</w:t>
      </w:r>
      <w:proofErr w:type="gramEnd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примерно с дошкольного возраста, когда у детей впервые появляются сюжетно-ролевые игры. Важно не просто наблюдать за тем, как естественно развивается этот процесс, но и разумно им управлять, вводя новые сюжеты и изменяя правила взаимодействия. В старшем дошкольном возрасте у детей вполне могут воспитываться навыки организаторской и исполнительской деятельности, самостоятельность в распределении ролей, прав и обязанностей.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Младший школьный возраст в социально-психологическом, воспитательном отношении был до сих пор своеобразным «белым пятном». Психологи и педагоги много рассуждали на тему о том, как обучать детей этого возраста и строить их учебную деятельность, но мало представляли воспитание личности в данном возрасте, особенно в групповых условиях. Между тем умелое управление детскими группами и коллективами может дать весомые воспитательные результаты. В младшем школьном возрасте можно и нужно, например, обучать детей гибкости общения с целью поддержания эффективного делового взаимодействия друг с другом. Этот же возраст вполне подходит для формирования у детей умения устанавливать и поддерживать эмоционально положительные личные взаимоотношения с людьми. В это время можно научить ребенка быть независимым, 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следовать своим целям в коллективном взаимодействии и в то же самое время уважать интересы других.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9209E1" w:rsidRDefault="009209E1" w:rsidP="002C75A9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УПРАВЛЕНИЕ МЕЖЛИЧНОСТНЫМИ ОТНОШЕНИЯМИ В ДЕТСКИХ ГРУППАХ И КОЛЛЕКТИВАХ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Управление межличностными отношениями в детских группах и коллективах составляет педагогическую задачу повышенной значимости. Большая роль межличностным отношениям в детском возрасте отводится потому, что в эти годы происходит активный процесс становления личности, а межличностные отношения представляют собой наиболее эффективное средство управления развитием личности.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В </w:t>
      </w:r>
      <w:proofErr w:type="spellStart"/>
      <w:proofErr w:type="gramStart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социально-психологически</w:t>
      </w:r>
      <w:proofErr w:type="spellEnd"/>
      <w:proofErr w:type="gramEnd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зрелых группах и коллективах, т. е. в таких объединениях детей, которые заняты какой-либо серьезной совместной деятельностью, существуют два основных вида отношений: </w:t>
      </w:r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деловые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личные.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209E1" w:rsidRDefault="009209E1" w:rsidP="002C75A9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Что же входит в понятие системы деловых отношений? Какова их база и условия оптимального формирования в детских группах? К </w:t>
      </w:r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деловым отношениям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группах детей можно отнести те, которые складываются в игре, учении и труде — основных видах совместной Деятельности детей. Сюда входят руководство, подчинение, распределение обязанностей, координация действий, составление планов и программ, их обсуждение и реализация, подведение итогов, оказание взаимопомощи и др. В каждом подвиде деловых отношений формируется и развивается то или иное социально полезное личностное качество или группа таких качеств. Например, включение ребенка в руководство детским коллективом способствует становлению у него практического интеллекта и ответственности, более глубокого понимания интересов других людей и умения учитывать их на практике. Выполнение в группе роли подчиненного развивает у ребенка дисциплинированность, а личное участие в распределении обязанностей формирует у него более широкий взгляд на проблему деловых связей и отношений людей, тренирует наблюдательность и память.</w:t>
      </w:r>
    </w:p>
    <w:p w:rsidR="009209E1" w:rsidRDefault="009209E1" w:rsidP="002C75A9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Личные взаимоотношения детей</w:t>
      </w:r>
      <w:r w:rsidRPr="00920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могут создаваться в группах детей, начиная с раннего возраста, причем формирование и укрепление нравственных отношений в детских группах должно находиться на первом месте по сравнению с деловыми взаимоотношениями.</w:t>
      </w:r>
      <w:r w:rsidRPr="00920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Такая постановка вопроса объясняется тем, что сами по себе деловые отношения автоматически не несут нравственное начало, а если человеческие взаимоотношения не основываются на высокой нравственности, то могут привести к формированию и укреплению отрицательных личностных свойств у ребенка.</w:t>
      </w:r>
    </w:p>
    <w:p w:rsidR="009209E1" w:rsidRPr="005975ED" w:rsidRDefault="009209E1" w:rsidP="002C75A9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Поскольку главной задачей развития отношений становится укрепление и обогащение их нравственной основы, то задача педагога сводится к тому, чтобы в виде нормативов и образцов задавать и действенно поддерживать необходимые нормы нравственности, реализуя их в системе детских групповых межличностных отношений. Важнейшими из них являются порядочность, доброта, ответственность, сочувствие, готовность прийти на помощь.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9209E1" w:rsidRPr="005975ED" w:rsidRDefault="009209E1" w:rsidP="002C75A9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 ДЕТСКОЙ</w:t>
      </w:r>
      <w:r w:rsidRPr="005975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ГРУППОВОЙ ДЕЯТЕЛЬНОСТИ</w:t>
      </w:r>
    </w:p>
    <w:p w:rsidR="009209E1" w:rsidRPr="005975ED" w:rsidRDefault="009209E1" w:rsidP="002C75A9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Ни одна из идей, которые высказывались в двух первых параграфах этой главы, не будет успешно реализована без должной организации деятельности детских групп и коллективов. Эта организация должна быть такой, чтобы объективно создать оптимальные условия для </w:t>
      </w:r>
      <w:proofErr w:type="spellStart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научения</w:t>
      </w:r>
      <w:proofErr w:type="spellEnd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воспитания личности, для приобретения ею тех положительных качеств, о которых говорилось выше. Каковы же </w:t>
      </w:r>
      <w:proofErr w:type="gramStart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эти</w:t>
      </w:r>
      <w:proofErr w:type="gramEnd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условия и </w:t>
      </w:r>
      <w:proofErr w:type="gramStart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какой</w:t>
      </w:r>
      <w:proofErr w:type="gramEnd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исходя из них, должна быть совместная деятельность детей?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Первое такое условие — </w:t>
      </w:r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обеспечение каждому члену детской группы или коллектива возможности для активного участия во всех ее делах.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Второе условие — </w:t>
      </w:r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получение богатого и разнообразного опыта общения и совместной деятельности в группах.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Третье условие — </w:t>
      </w:r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использование в группах или коллективах таких норм и правил </w:t>
      </w:r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lastRenderedPageBreak/>
        <w:t>взаимодействия, которые интересы личностного развития детей ставят на первый план.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Четвертое условие — </w:t>
      </w:r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воссоздание в практической деятельности детских групп и коллективов той социальной реальности, с которой дети, став взрослыми, обязательно должны будут столкнуться.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Деятельность развивающих детских групп и коллективов следует организовывать таким образом, чтобы постепенно готовить детей к взрослой жизни. Пятое условие — </w:t>
      </w:r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выявление задатков ребенка и превращение их в способности.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Первое из обозначенных условий может быть выполнено лишь тогда, когда </w:t>
      </w:r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количество участников в детской группе относительно невелико,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т. е. такое, которое позволяет каждому члену группы свободно вести себя и с полной отдачей сил включиться в совместную деятельность. Практика показывает, что оптимальной по составу является группа численностью от 3 до 7 человек. Объясняется это тем, что группа данной величины обеспечивает активное участие каждого человека в совместной деятельности, позволяя вместе с тем наилучшим образом распределить обязанности между членами группы и скоординировать их действия.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Для того чтобы выполнить второе условие, рекомендуется </w:t>
      </w:r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систематически изменять состав и распределение ролей в детских группах. 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Это позволяет детям получать богатый и разнообразный опыт общения, усваивать различные формы ролевого поведения, вырабатывать нужные и достаточно гибкие коммуникативные умения и навыки. Чем меньше возраст детей, тем меньшей по величине должна стать группа, в которой все это происходит. Например, для детей раннего и дошкольного возраста можно рекомендовать создание групп по 2—4 человека в каждой, для детей младшего школьного возраста — 3—5 человек, для подростков и юношей — группы по 5—7 человек. Благодаря постепенному увеличению размера группы с возрастом задачи, которые детям приходится решать, становятся сложнее, и это обогащает опыт их межличностного общения.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Сошлемся в этой связи только на один пример. Для того чтобы успешно взаимодействовать друг с другом, члены группы должны установить хорошие личные взаимоотношения. Если в группе, состоящей из двух человек, таких отношений всего одна пара, а в группе из трех человек — шесть пар, то в группе из пяти и семи человек их соответственно будет уже тридцать и сорок два.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Третье из названных условий будет соблюдено, если </w:t>
      </w:r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отношения между группой и каждым отдельно взятым ее членом будут строиться на равноправной, демократичной основе.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Это в данном случае означает, что каждый ребенок в группе получает такие же права, как группа в целом, и если его мнение расходится с мнением большинства других членов группы, то за самим ребенком остается право поступить в том или другом случае по-своему.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Нередко то, чем на практике заняты детские группы и коллективы, бывает достаточно интересно для детей как развлечение, но настолько оторвано от социальной действительности и взаимоотношений взрослых людей, что практически не готовит ребенка к жизни. Для того чтобы коллективные формы детского существования стали для них настоящей школой жизненной подготовки, необходимо обеспечить выполнение четвертого условия. Здесь без активной помощи взрослых, без совместной творческой работы социологов, психологов и педагогов, по-видимому, не обойтись. Составляя программу коллективного воспитания детей, необходимо позаботиться о том, чтобы в нее вошли </w:t>
      </w:r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групповые дела, связанные с решением наиболее сложных жизненных проблем.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их число обязательно должны органически войти те виды совместной деятельности детей, в которых решаются проблемы нравственного, политического, экономического и культурного характера. Виды деятельности, в которые практически включаются дети, должны не только готовить их к жизни, но психологически развивать. В общении со сверстниками ребенок не просто удовлетворяет свои потребности — такая единственная функция совместной деятельности не имела бы особой ценности, но развивается, а настоящее развитие возможно лишь в процессе постановки и решения разнообразных задач. Детские группы и коллективы, по крайней </w:t>
      </w:r>
      <w:proofErr w:type="gramStart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мере</w:t>
      </w:r>
      <w:proofErr w:type="gramEnd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учреждениях учебно-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воспитательного типа, должны создаваться для решения определенных, развивающих задач и находиться в зоне ближайшего (потенциального) развития ребенка.</w:t>
      </w:r>
    </w:p>
    <w:p w:rsidR="00972235" w:rsidRDefault="00972235" w:rsidP="002C75A9">
      <w:pPr>
        <w:spacing w:after="0" w:line="240" w:lineRule="auto"/>
        <w:ind w:firstLine="709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209E1" w:rsidRPr="005975ED" w:rsidRDefault="009209E1" w:rsidP="002C75A9">
      <w:pPr>
        <w:spacing w:after="0" w:line="240" w:lineRule="auto"/>
        <w:ind w:firstLine="709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975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РАЗВИТИЕ ЛИЧНОСТИ В ДЕТСКИХ ГРУППАХ И КОЛЛЕКТИВАХ</w:t>
      </w:r>
    </w:p>
    <w:p w:rsidR="009209E1" w:rsidRPr="005975ED" w:rsidRDefault="009209E1" w:rsidP="002C75A9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Теперь мы подошли, пожалуй, к самым сложным и ответственным вопросам: о развитии детей в группах и коллективах и о разумном педагогическом руководстве этим процессом. Сложность поставленных вопросов состоит в том, что группа или коллектив могут оказывать двойственное, как положительное, так и отрицательное влияние на личность, и важно усилить первое, сведя к минимуму второе.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Вне общения </w:t>
      </w:r>
      <w:proofErr w:type="gramStart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</w:t>
      </w:r>
      <w:proofErr w:type="gramEnd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взрослыми людьми и другими детьми ребенок вряд ли приобретет нужные ему человеческие качества. Следовательно, коллектив ему необходим. </w:t>
      </w:r>
      <w:proofErr w:type="gramStart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 коллектив, как мы выяснили ранее, при наделении его слишком большими полномочиями и властью над личностью, а также при недостаточно высокое уровне собственного развития ребенка может препятствовать его дальнейшему росту.</w:t>
      </w:r>
      <w:proofErr w:type="gramEnd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Педагог на практике сталкивается, таким образом, со сложной задачей: как, управляя развитием самого коллектива, усиливать его положительное и уменьшать возможное отрицательное воздействие на личность ребенка.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Для того чтобы положительно и разносторонне влиять на личность ребенка, детский коллектив должен жить достаточно разнообразной жизнью, включающей виды деятельности, способствующие развитию личности. На практике большинство детских коллективов чаще всего заняты одним, реже двумя и очень редко тремя разными видами деятельности. В них ребенок не в состоянии получить возможность для разностороннего личностного развития. Тогда остается один выход: </w:t>
      </w:r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сделать ребенка активным участником сразу нескольких детских коллективов, занятых различными видами деятельности и в совокупности обеспечивающих ребенку нужное разнообразие личностного роста.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Это не есть единственно возможное и оптимальное решение проблемы, так как в пределах доступного для ребенка социального окружения не всегда находится нужное количество разнообразных по содержанию деятельности детских объединений. Тогда можно сделать так, чтобы ребенок непосредственно участвовал в работе двух, максимум — трех детских коллективов, каждый из которых, в свою очередь, занимался бы двумя-тремя различными видами деятельности, взаимодополняющими друг друга в их влиянии на личностное развитие ребенка. Участвуя в деятельности каждого из них, ребенок будет иметь возможность приобретать достаточное количество различных полезных личностных свойств, причем в зависимости от его собственных способностей и склонностей. Разумно, чтобы каждым детским коллективом в этом случае руководили два-три педагога — специалисты в различных областях человеческой деятельности.</w:t>
      </w:r>
    </w:p>
    <w:p w:rsidR="002C75A9" w:rsidRDefault="002C75A9" w:rsidP="002C75A9">
      <w:pPr>
        <w:spacing w:after="0" w:line="240" w:lineRule="auto"/>
        <w:ind w:firstLine="709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C75A9" w:rsidRPr="005975ED" w:rsidRDefault="002C75A9" w:rsidP="002C75A9">
      <w:pPr>
        <w:spacing w:after="0" w:line="240" w:lineRule="auto"/>
        <w:ind w:firstLine="709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975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РУКОВОДСТВО ПЕДАГОГИЧЕСКИМ КОЛЛЕКТИВОМ </w:t>
      </w:r>
    </w:p>
    <w:p w:rsidR="002C75A9" w:rsidRDefault="002C75A9" w:rsidP="002C75A9">
      <w:pPr>
        <w:spacing w:after="0" w:line="240" w:lineRule="auto"/>
        <w:ind w:firstLine="709"/>
        <w:outlineLvl w:val="2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2C75A9" w:rsidRPr="002C75A9" w:rsidRDefault="002C75A9" w:rsidP="002C75A9">
      <w:pPr>
        <w:spacing w:after="0" w:line="240" w:lineRule="auto"/>
        <w:ind w:firstLine="709"/>
        <w:outlineLvl w:val="2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C75A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СТИЛЬ И МЕТОДЫ РУКОВОДСТВА КОЛЛЕКТИВОМ</w:t>
      </w:r>
    </w:p>
    <w:p w:rsidR="002C75A9" w:rsidRPr="005975ED" w:rsidRDefault="002C75A9" w:rsidP="002C75A9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Методами руководства называются принятые </w:t>
      </w:r>
      <w:proofErr w:type="gramStart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обществе на данном этапе его развития законные способы воздействия руководителей на подчиненных им людей с целью побуждения их к определенным действиям</w:t>
      </w:r>
      <w:proofErr w:type="gramEnd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Наиболее известные из методов руководства — это административные, экономические, правовые, морально-психологические. При использовании </w:t>
      </w:r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административных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методов акцент ставится на имеющейся у руководителя официальной или неофициальной власти над людьми. Преобладание в руководстве </w:t>
      </w:r>
      <w:proofErr w:type="gramStart"/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экономических методов</w:t>
      </w:r>
      <w:proofErr w:type="gramEnd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характеризуется широким применением материальных стимулов. </w:t>
      </w:r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Правовые методы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воздействия связаны со знанием и использованием Руководителем законов в обращении с людьми. Морально-психологические — это средства воздействия, характеризующиеся непосредственным обращением руководителя к нравственности, совести, порядочности, морали, чувству 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долга, сострадания и т. п.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Методы и стиль руководства связаны друг с другом и относительно независимы друг от друга. Их взаимосвязь выражается в том, что доминирование в обществе одного из методов руководства сопровождается, как правило, преобладанием близкого к нему по существу стиля руководства. Например, при административно-командной системе предпочтение отдается авторитарному, или директивному, стилю руководства. В условиях господства </w:t>
      </w:r>
      <w:proofErr w:type="gramStart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экономических и правовых методов</w:t>
      </w:r>
      <w:proofErr w:type="gramEnd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первый план выступает демократичный стиль руководства.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Иногда стиль руководства понимают как индивидуально своеобразное применение руководителем разных стилей руководства, и это подчеркивает их относительную независимость. Обращение, например, к авторитарному стилю руководства не есть непременный признак возврата к административно-командной системе. Проблема поиска и выбора оптимального стиля руководства педагогическим коллективом не решается путем простого предпочтения какого-либо из стилей руководства перед остальными.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Существуют три аспекта практической оценки характера какого-либо конкретного стиля руководства: </w:t>
      </w:r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авторитарность, демократичность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либеральность.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Соответствующие аспекты можно усмотреть в действиях любого руководителя, если их прослеживать в течение достаточно длительного периода времени. По доминированию одного из этих аспектов практические стили руководства соответственно обозначают как авторитарный, демократичный или либеральный. Определения каждого из них уже были раскрыты в первой книге учебника, поэтому мы остановимся только на вопросе о том, каким должен быть стиль руководства педагогическим коллективом.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Каждый из трех названных аспектов стиля руководства имеет свои достоинства и недостатки. </w:t>
      </w:r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Авторитарность,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например, позволяет поддерживать в коллективе порядок и дисциплину. </w:t>
      </w:r>
      <w:proofErr w:type="gramStart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Нередко она обеспечивает слаженную и успешную работу коллектива в экстремальных условиях, при наличии конфликтов и недостаточной опытности членов коллектива в профессиональном и межличностном планах (установление друг с другом нормальных деловых и личных отношений).</w:t>
      </w:r>
      <w:proofErr w:type="gramEnd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Вместе с тем авторитарность в действиях руководителя, особенно когда ему доверено возглавлять педагогический коллектив, является весьма нежелательной с точки </w:t>
      </w:r>
      <w:proofErr w:type="gramStart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зрения возможных отрицательных последствий применения данного стиля руководства</w:t>
      </w:r>
      <w:proofErr w:type="gramEnd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При авторитарном руководителе подавляется индивидуальность педагога, сдерживается проявление инициативы и самостоятельности, существенно снижается творческая — учебная и воспитательная — отдача в педагогической деятельности. Авторитарный стиль руководства в педагогическом плане имеет больше недостатков, чем достоинств, и к нему необходимо обращаться только в исключительных случаях. Однако совершенно избавиться от элементов авторитарности тоже, по-видимому, невозможно, особенно в тех случаях, которые касаются руководства делами в школе или в каком-либо ином учебно-воспитательном учреждении. </w:t>
      </w:r>
      <w:proofErr w:type="gramStart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от времени в любом коллективе, в том числе в педагогическом, могут возникать ситуации, требующие наведения дисциплины и порядка.</w:t>
      </w:r>
      <w:proofErr w:type="gramEnd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В целом же </w:t>
      </w:r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демократичность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действиях руководителя выглядит гораздо более привлекательной, чем авторитарность. Демократичный стиль руководства создает наиболее благоприятные условия для обучения и воспитания детей и для самосовершенствования деятельности педагога. Люди, работающие в демократично руководимом коллективе, чувствуют себя гораздо более удовлетворенными, а межличностные противоречия и конфликты, возникающие между ними, как правило, легко и быстро разрешаются. Демократичность отношений между педагогами обычно переносится и на учащихся. Их взаимоотношения с учителями, сверстниками и родителями также становятся более демократичными, и от </w:t>
      </w:r>
      <w:proofErr w:type="gramStart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этого</w:t>
      </w:r>
      <w:proofErr w:type="gramEnd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несомненно выигрывает весь учебно-воспитательный процесс. Демократичный стиль руководства способствует нахождению эффективного решения многих сложных проблем, возникающих перед педагогическими коллективами, препятствующих проявлениям некомпетентности, 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своеволия, волюнтаризма, других отрицательных тенденций со стороны руководителя. Эти тенденции нигде не могут принести такого большого вреда, как в области воспитания и обучения детей.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У демократичного стиля руководства педагогическим коллективом при всех его достоинствах есть и некоторые недостатки. Одним из них являются большие потери времени, затрачиваемого на обсуждение разных точек зрения, на межличностное общение на темы, напрямую не связанные с основным содержанием деятельности коллектива. Демократичный стиль руководства педагогическим коллективом можно рекомендовать в большинстве случаев жизни, но далеко не всегда. Иногда есть смысл, имея в виду достоинства авторитарного стиля руководства, временно заменить им демократичный стиль руководства.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Либеральный стиль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педагогического коллектива, пожалуй, больше подходит, чем для многих других коллективов, и главная его педагогическая ценность состоит в том, что данный стиль руководства предоставляет максимум творческой самостоятельности Членам коллектива. Но у него имеется существенный недостаток: при этом стиле руководства отсутствуют порядок и дисциплина в коллективе, поэтому на практике либеральный стиль руководства желательно сочетать с некоторыми временными и к месту используемыми авторитарными тенденциями.</w:t>
      </w:r>
    </w:p>
    <w:p w:rsidR="00E6295D" w:rsidRDefault="00E6295D" w:rsidP="002C75A9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209E1" w:rsidRPr="005975ED" w:rsidRDefault="009209E1" w:rsidP="002C75A9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ПРЕДУПРЕЖДЕНИЕ И УСТРАНЕНИЕ КОНФЛИКТОВ  В РАБОТЕ ПЕДАГОГИЧЕСКОГО КОЛЛЕКТИВА</w:t>
      </w:r>
    </w:p>
    <w:p w:rsidR="009209E1" w:rsidRPr="005975ED" w:rsidRDefault="009209E1" w:rsidP="002C75A9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 зависимости от степени благоприятности их исходов можно выделить пять способов поведения людей в конфликтных ситуациях: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Сотрудничество, компромисс, избегание, уступка, соперничество. </w:t>
      </w:r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Сотрудничество —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это такая форма поведения, которая не допускает не только возникновения конфликта как такового, но и противоречия. Стороны, между которыми появляется такое противоречие, активно приступают к его устранению, к поиску </w:t>
      </w:r>
      <w:proofErr w:type="gramStart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совместного</w:t>
      </w:r>
      <w:proofErr w:type="gramEnd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решетя, которое бы полностью устроило всех, и не прекращают своих действий до тех пор, пока такое решение не будет найдено.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Компромисс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представляет собой способ поведения, при котором быстро находится нужное решение, в основном устраивающее обе стороны, но за счет некоторых уступок. </w:t>
      </w:r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Избегание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характеризуется </w:t>
      </w:r>
      <w:proofErr w:type="spellStart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уодом</w:t>
      </w:r>
      <w:proofErr w:type="spellEnd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</w:t>
      </w:r>
      <w:proofErr w:type="spellStart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конфликтогенных</w:t>
      </w:r>
      <w:proofErr w:type="spellEnd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ситуаций. </w:t>
      </w:r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Уступка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представляет собой указ от борьбы в пользу другого лица. </w:t>
      </w:r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Соперничество —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это прямая конфронтация, при которой ни одна из сторон не желает уступать другой ни в чем.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В работе педагогических коллективов межличностные конфликты неизбежны. Однако здесь они особенно опасны, так как неблагоприятно сказываются на качестве обучения и воспитания детей. Необходимо отличать конфликты от противоречий и расхождений </w:t>
      </w:r>
      <w:proofErr w:type="spellStart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bо</w:t>
      </w:r>
      <w:proofErr w:type="spellEnd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взглядах</w:t>
      </w:r>
      <w:proofErr w:type="gramEnd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педагогов, которые, напротив, нередко полезны для обучения и воспитания. При различных позициях учителей и воспитателей, не касающихся принципиальных вопросов обучения и воспитания, дети получают возможность ознакомиться с разными точками зрения и сталкиваются с необходимостью выбирать, принимая самостоятельные решения, что положительно сказывается на их интеллектуальном и личностном развитии. Стратегическая задача руководителя педагогического коллектива в управлении существующими в нем отношениями заключается не в том, чтобы добиться абсолютного единства мнений учителей и воспитателей во всем, а чтобы имеющиеся у них расхождения в точках зрения не доводились до конфликтов.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Конфликты можно разделить на две основные группы: </w:t>
      </w:r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деловые</w:t>
      </w:r>
      <w:proofErr w:type="gramStart"/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proofErr w:type="gramEnd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личностные.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Первые возникают на почве несовпадения мнений  и поступков членов коллектива при решении ими проблем делового характера, а вторые — на основе противоречий в личностных интересах. </w:t>
      </w:r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Деловые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конфликты могут возникать, например, по поводу не совпадения взглядов на режим работы, загрузку, методы преподавания и </w:t>
      </w:r>
      <w:proofErr w:type="gramStart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обучения</w:t>
      </w:r>
      <w:proofErr w:type="gramEnd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 разным другим причинам, связанным с содержанием и условиями профессиональной деятельности. </w:t>
      </w:r>
      <w:r w:rsidRPr="005975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lastRenderedPageBreak/>
        <w:t xml:space="preserve">Личностные 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конфликты могут касаться восприятия и оценки людьми друг друга реальной или кажущейся несправедливости в оценке их действий результатов работы и т. п.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Большинство конфликтов по своей природе субъективны и имеют в основе одну из следующих психологических причин: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— недостаточно хорошее знание человека;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— неправильное понимание его намерений;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— неверное представление о том, что он на самом деле думает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— ошибочная интерпретация мотивов совершенных поступков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— неточная оценка отношения данного человека к </w:t>
      </w:r>
      <w:proofErr w:type="gramStart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другому</w:t>
      </w:r>
      <w:proofErr w:type="gramEnd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Возникновение любой из этих причин, любого их сочетания приводит на практике к унижению достоинства человека, порождает с его стороны справедливую реакцию в форме обиды, которая, в свою очередь, вызывает такую же реакцию невольного обидчика, причем ни тот, ни другой человек не в состоянии понять и осознать причины взаимно неприязненного поведения. Такова типичная динамика развития конфликтной ситуации с ее психологической </w:t>
      </w:r>
      <w:proofErr w:type="gramStart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стороны</w:t>
      </w:r>
      <w:proofErr w:type="gramEnd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обычно заводящая нормальные человеческие отношения в тупик, и которого люди не в состоянии самостоятельно выйти, так как каждый из участников полагает, что сам он не является причиной возникшей конфликтной ситуации. Складывается своеобразный порочный круг, выбраться из которого можно только единственным способом: осознать, что весь конфликт с самого начала основан на недоразумении, что люди, вовлеченные в него, сознательно не ставили перед собой цель обидеть друг друга.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Конфликты такого рода можно предупреждать и снимать следующим образом. Во-первых, прежде чем реагировать на действия другого лица, необходимо выяснить, почему данный человек поступает так, а не иначе. Особенно важно подобным образом вести себя руководителю коллектива, поскольку он помимо прочего является еще образцом для подражания со стороны подчиненных. Во-вторых, необходимо побудить участников конфликта на установление прямого контакта друг с другом, на открытое, непредвзятое обсуждение и совместный анализ сложившейся ситуации. Это требует от руководителя большой индивидуальной работы, проводимой с каждым из участников конфликтной ситуации, их предварительной психологической подготовки к общению друг с другом, взаимного положительного настроя, рассчитанного на то, чтобы снять возникший конфликт.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Иногда и такие меры не помогают. Тогда остается одно средство: создать конфликтующим людям такие условия для работы, чтобы длительное время они не контактировали друг с другом. К такой мере приходится прибегать тогда, когда конфликт порожден какими-либо </w:t>
      </w:r>
      <w:proofErr w:type="spellStart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трудноустранимыми</w:t>
      </w:r>
      <w:proofErr w:type="spellEnd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объективными причинами, не зависящими от людей. Например, два или несколько членов педагогического коллектива одновременно могут претендовать на получение единственной награды, и нет способа сделать так, чтобы удовлетворить обе стороны полностью. Обсуждение и принятие решений по вопросам подобного рода рекомендуется делать гласным.</w:t>
      </w:r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Конфликты личностного плана предупреждать и устранять труднее, чем деловые, так как они основываются на глубоких внутренних противоречиях, которые связаны с чертами характера, </w:t>
      </w:r>
      <w:proofErr w:type="gramStart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</w:t>
      </w:r>
      <w:proofErr w:type="gramEnd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взглядами на жизнь, с убеждениями и социальными установками. Если значительная часть деловых конфликтов все же может быть решена путем сотрудничества или компромисса, то большая часть личностных конфликтов решается избеганием или уступкой. В случае возникновения конфликта на личностной почве руководителю целесообразно избрать такую тактику поведения, в результате которой конфликтующие стороны будут учиться если не принимать, то по крайней мере признавать возможность существования другой точки зрения, отличной </w:t>
      </w:r>
      <w:proofErr w:type="gramStart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proofErr w:type="gramEnd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их</w:t>
      </w:r>
      <w:proofErr w:type="gramEnd"/>
      <w:r w:rsidRPr="00597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собственной.</w:t>
      </w:r>
    </w:p>
    <w:p w:rsidR="00432FEE" w:rsidRDefault="00432FEE" w:rsidP="002C75A9">
      <w:pPr>
        <w:spacing w:after="0" w:line="240" w:lineRule="auto"/>
        <w:ind w:firstLine="709"/>
      </w:pPr>
    </w:p>
    <w:sectPr w:rsidR="00432FEE" w:rsidSect="00432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34E8B"/>
    <w:multiLevelType w:val="hybridMultilevel"/>
    <w:tmpl w:val="CE787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209E1"/>
    <w:rsid w:val="002C75A9"/>
    <w:rsid w:val="00432FEE"/>
    <w:rsid w:val="009209E1"/>
    <w:rsid w:val="00972235"/>
    <w:rsid w:val="00BC177D"/>
    <w:rsid w:val="00E62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2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4472</Words>
  <Characters>25495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3</cp:revision>
  <dcterms:created xsi:type="dcterms:W3CDTF">2023-10-09T12:05:00Z</dcterms:created>
  <dcterms:modified xsi:type="dcterms:W3CDTF">2023-10-10T05:21:00Z</dcterms:modified>
</cp:coreProperties>
</file>