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b/>
          <w:bCs/>
          <w:color w:val="000000"/>
          <w:sz w:val="24"/>
          <w:szCs w:val="24"/>
        </w:rPr>
        <w:t>ОБЩЕНИЕ МЛАДШИХ ШКОЛЬНИКОВ СО СВЕРСТНИКАМИ И ВЗРОСЛЫМИ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С первых дней пребывания в школе ребенок включает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ся в процесс межличностного взаимодействия с одноклас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сниками и учителем. На протяжении младшего школьного возраста это взаимодействие имеет определенную дина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мику и закономерности развития.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Отношения со сверстниками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В период адаптации к школе общение с одноклас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сниками, как правило, отступает у первоклассников на второй план перед обилием новых школьных впечатлений. Дети настолько поглощены своим новым статусом и обя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занностями, что почти не замечают одноклассников, не всегда могут ответить на вопрос: «Кто сидел рядом с то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бой за партой?»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Наблюдения за первоклассниками показывают, что вначале дети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как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будто даже избегают непосредственных контактов друг с другом, каждый из них пока еще сам по себе. Контакт между собой дети осуществляют посредством педагога.  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Хрестоматийным является эпизод из школьной жизни первоклассников, приведенный Я.Л. </w:t>
      </w:r>
      <w:proofErr w:type="spellStart"/>
      <w:r w:rsidRPr="00FF38C5">
        <w:rPr>
          <w:rFonts w:ascii="Times New Roman" w:hAnsi="Times New Roman"/>
          <w:color w:val="000000"/>
          <w:sz w:val="24"/>
          <w:szCs w:val="24"/>
        </w:rPr>
        <w:t>Коломинским</w:t>
      </w:r>
      <w:proofErr w:type="spellEnd"/>
      <w:r w:rsidRPr="00FF38C5">
        <w:rPr>
          <w:rFonts w:ascii="Times New Roman" w:hAnsi="Times New Roman"/>
          <w:color w:val="000000"/>
          <w:sz w:val="24"/>
          <w:szCs w:val="24"/>
        </w:rPr>
        <w:t>: «Если кто-то из учащихся забыл принести в класс ручку,</w:t>
      </w:r>
      <w:r w:rsidRPr="00FF38C5">
        <w:rPr>
          <w:rFonts w:ascii="Times New Roman" w:hAnsi="Times New Roman"/>
          <w:sz w:val="24"/>
          <w:szCs w:val="24"/>
        </w:rPr>
        <w:t xml:space="preserve"> </w:t>
      </w:r>
      <w:r w:rsidRPr="00FF38C5">
        <w:rPr>
          <w:rFonts w:ascii="Times New Roman" w:hAnsi="Times New Roman"/>
          <w:color w:val="000000"/>
          <w:sz w:val="24"/>
          <w:szCs w:val="24"/>
        </w:rPr>
        <w:t>а на уроке нужно писать, то он не обращается к товари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щам с просьбой дать ему лишнюю ручку. Ученик обычно сидит и молчит, иногда плачет, надеясь, что учительница заметит его бедственное положение. Учительница, узнав, в чем дело, обращается к классу, спрашивая, нет ли у кого лишней ручки. Школьник, у которого есть свободная ручка, не отдает ее товарищу сам. Он подает ручку учи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тельнице, которая и передает ее ученику»'.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Младший школьник - это человек, </w:t>
      </w:r>
      <w:r w:rsidRPr="00FF38C5">
        <w:rPr>
          <w:rFonts w:ascii="Times New Roman" w:hAnsi="Times New Roman"/>
          <w:b/>
          <w:bCs/>
          <w:color w:val="000000"/>
          <w:sz w:val="24"/>
          <w:szCs w:val="24"/>
        </w:rPr>
        <w:t>активно овладеваю</w:t>
      </w:r>
      <w:r w:rsidRPr="00FF38C5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щий навыками общения. </w:t>
      </w:r>
      <w:r w:rsidRPr="00FF38C5">
        <w:rPr>
          <w:rFonts w:ascii="Times New Roman" w:hAnsi="Times New Roman"/>
          <w:color w:val="000000"/>
          <w:sz w:val="24"/>
          <w:szCs w:val="24"/>
        </w:rPr>
        <w:t>В этот период происходит интен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сивное установление дружеских контактов. Приобретение навыков социального взаимодействия с группой сверст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ников и умение заводить друзей являются одной из важ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ных задач развития на этом возрастном этапе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Если у ребенка к 9-10-летнему возрасту устанавлива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ются дружеские отношения с кем-либо из одноклассни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ков, это значит, что ребенок умеет наладить тесный соци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альный контакт с ровесником, поддерживать отношения продолжительное время, это значит также, что общение с ним тоже кому-то важно и интересно.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Результаты специальных исследований показывают, что отношение к друзьям и само понимание дружбы имеют определенную динамику на протяжении младшего школь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ного детства. Для детей 5-7 лет друзья -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это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прежде всего те, с кем ребенок играет, кого видит чаще других. Выбор друга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определяется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прежде всего внешними причинами: дети си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дят за одной партой, живут в одном доме и т.п. В этом воз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расте дети больше внимания обращают на поведение, чем на качества личности. Характеризуя своих приятелей, они указывают, что «друзья ведут себя хорошо», «с ними весе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ло». В этот период дружеские связи непрочны и недолговеч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ны, они легко возникают и довольно быстро могут обо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рваться.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Между 8 и 11 годами дети считают друзьями тех, кто помогает им, отзывается на их просьбы и разделяет их интересы. Для возникновения взаимной симпатии и друж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бы становятся важными такие качества личности, как доб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рота и внимательность, самостоятельность, уверенность в себе, честность.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Постепенно, по мере освоения ребенком школьной действительности, у ребенка складывается система личных отношений в классе. Ее основу составляют непосред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ственные эмоциональные отношения, которые превали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руют над всеми другими.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Данные социометрических исследований показывают, что положение ученика в системе сложившихся в классе межличностных отношений определяется рядом факторов, общих для разных возрастных групп. Так, например, дети, получающие наибольшее число выборов от одноклассни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ков («звезды»), характеризуются рядом общих черт: они обладают ровным характером, общительны, имеют хоро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шие способности, отличаются инициативностью и бога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той фантазией; большинство из них хорошо учится; де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вочки отличаются привлекательной внешностью.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Группа школьников, имеющих неблагополучное поло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жение в системе личных отношений в классе, также обла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дает некоторыми сходными характеристиками: такие дети имеют трудности в общении со сверстниками, неуживчи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вы, что может проявляться как в драчливости, вспыльчи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вости, капризности, грубости, так и в замкнутости; не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редко их отличает ябедничество, зазнайство, жадность; многие из этих детей неаккуратны и неряшливы.</w:t>
      </w:r>
      <w:proofErr w:type="gramEnd"/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Перечисленные общие качества имеют определенную специфику проявления на разных этапах младшего школь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ного возраста.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lastRenderedPageBreak/>
        <w:t>Для первоклассников, обладающих высоким социомет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рическим статусом, наиболее значимыми являются следу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ющие особенности: опрятная внешность, принадлежность к классному активу, готовность поделиться вещами, сла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достями. Второе место в этом возрасте занимают хорошая успеваемость и отношение к учению. Для популярных в классе мальчиков большое значение имеет также физи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ческая сила.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«Непривлекательные» для сверстников первоклассни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ки характеризуются следующими особенностями: непри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частность к классному активу; неопрятность; плохая учеба и поведение; непостоянство в дружбе; дружба с наруши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телями дисциплины, а также плаксивость.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Таким образом, первоклассники оценивают своих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сверстников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прежде всего по тем качествам, которые лег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 проявляются внешне, а также по тем, на которые чаще всего обращает внимание учитель.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К концу младшего школьного возраста критерии при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емлемости несколько меняются. При оценке сверстников на первом месте также стоит общественная активность, в которой дети уже ценят действительно организаторские способности, а не просто сам факт общественного пору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чения, данного учителем, как это было в первом классе; и по-прежнему красивая внешность. В этом возрасте для де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тей значимость приобретают и определенные личностные качества: самостоятельность, уверенность в себе, честность. Примечательно, что показатели, связанные с учением, у третьеклассников менее значимы и отходят на второй план.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Для «непривлекательных» третьеклассников наиболее существенны такие черты, как общественная пассивность; недобросовестное отношение к труду, к чужим вещам.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Характерные для младших школьников критерии оценки одноклассников отражают особенности восприятия и по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нимания ими другого человека, что связано с общими за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кономерностями развития познавательной сферы в этом возрасте: слабая способность выделять главное в предме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те, ситуативность, эмоциональность, опора на конкрет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ные факты, трудности установления причинно-следствен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ных отношений и т.д.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Специфика социальной перцепции (процесс восприятия людьми друг друга в общении) младших школьни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ков сказывается и на особенностях их первого впечатле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ния о другом человеке. В целом становясь более точным и дифференцированным к третьему классу, первое впечат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ление отличается у детей ситуативностью, стереотипнос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тью, ориентацией на внешние признаки. Физический об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лик и его оформление являются для младших школьников «каркасом», на котором выстраивается образ другого чело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века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 Поэтому взрослые, работающие с младшими школь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никами (впрочем, не только с ними), должны обязатель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 учитывать ориентацию детей на внешность и уделять специальное внимание своему костюму.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Необходимо отметить, что, как правило, с возрастом у детей повышаются полнота и адекватность осознания свое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го положения в группе сверстников. Но в конце этого возрастного периода, т.е. у третьеклассников, адекватность восприятия своего социального статуса резко снижается даже по сравнению с дошкольниками: дети, занимающие в классе благополучное положение, склонны его недооценивать, и напротив, имеющие неудовлетворительные показатели, как правило, считают свое положение вполне приемлемым. Это свидетельствует о том, что к концу младшего школьного возраста происходит своеобразная качественная перестройка как самих межличностных отношений, так и их осознания. Безусловно, это связано </w:t>
      </w:r>
      <w:r w:rsidRPr="00FF38C5">
        <w:rPr>
          <w:rFonts w:ascii="Times New Roman" w:hAnsi="Times New Roman"/>
          <w:b/>
          <w:bCs/>
          <w:color w:val="000000"/>
          <w:sz w:val="24"/>
          <w:szCs w:val="24"/>
        </w:rPr>
        <w:t xml:space="preserve">с </w:t>
      </w:r>
      <w:r w:rsidRPr="00FF38C5">
        <w:rPr>
          <w:rFonts w:ascii="Times New Roman" w:hAnsi="Times New Roman"/>
          <w:color w:val="000000"/>
          <w:sz w:val="24"/>
          <w:szCs w:val="24"/>
        </w:rPr>
        <w:t>возникновением в этот период потребности занять определенное положение в группе свер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стников. Напряженность этой новой потребности, возрас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тающая значимость мнения сверстников и являются при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чиной неадекватности оценки своего места в системе меж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личностных отношений.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О возрастающей роли сверстников к концу младшего школьного возраста свидетельствует и тот факт, что в 9-10 лет (в отличие от более младших детей) школьники значительно острее переживают замечания, полученные в присутствии одноклассников, они становятся более зас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тенчивыми и начинают стесняться не только незнакомых взрослых, но и незнакомых детей своего возраста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Происходящие в этом возрасте изменения в отношениях со сверстниками необходимо учитывать при организации воспитательных мероприятий. Нередко учителя начальных классов практикуют осуждение ученика за какой-либо про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ступок перед всем классом. Это мощный травмирующий фак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тор для ребенка, последствия которого зачастую требуют от психолога срочного психотерапевтического вмешательства.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Система личных отношений является наиболее эмоци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онально насыщенной для каждого </w:t>
      </w:r>
      <w:r w:rsidRPr="00FF38C5">
        <w:rPr>
          <w:rFonts w:ascii="Times New Roman" w:hAnsi="Times New Roman"/>
          <w:color w:val="000000"/>
          <w:sz w:val="24"/>
          <w:szCs w:val="24"/>
        </w:rPr>
        <w:lastRenderedPageBreak/>
        <w:t>человека, поскольку связана с его оценкой и признанием как личности. Поэто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му неудовлетворительное положение в группе сверстни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ков переживается детьми очень остро и нередко является причиной неадекватных аффективных реакций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. Однако если у ребенка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существует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хотя бы одна взаимная привязан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ность, он перестает осознавать и не очень переживает свое объективно плохое положение в системе личных отноше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ний. Даже один-единственный взаимный выбор является своеобразной психологической защитой и может уравно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весить несколько отрицательных выборов, поскольку пре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вращает ребенка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«отверженного» в признаваемого.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Роль учителя в становлении межличностных отношений у младших школьников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В формировании возникающих у младших школьников межличностных отношений решающая роль принадлежит педагогу. В начале школьного обучения, пока еще у детей не сложились собственные отношения и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оценки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как себя, так и одноклассников, они безоговорочно принимают и усваивают оценки учителя, являющегося для детей выс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шим авторитетом.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Анализ характеристик, которые педагоги давали детям с различным социальным статусом, показывает, что «изоли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рованных» детей не любят сами педагоги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 Это значит, что учителя вольно или невольно могут способствовать усиле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нию изоляции ребенка в классе. Систематические отрица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тельные оценки и осуждения, резкие замечания в адрес ре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бенка («Опять ты всем мешаешь!») становятся для осталь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ных детей своеобразным «ярлыком», характеризующим одноклассника, и некритически повторяются в собственных оценках детей, которые перестают принимать сверстника.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Негативное влияние на положение ученика в системе межличностных отношений может оказать и неумеренное захваливание кого-то из детей, противопоставление ре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бенка всему классу в качестве примера для подражания. Дети, иногда несправедливо, начинают считать таких школьников «любимчиками» и «подлизами» и потому из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бегают общения с ними.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В этой связи необходимо отметить, что </w:t>
      </w:r>
      <w:proofErr w:type="spellStart"/>
      <w:r w:rsidRPr="00FF38C5">
        <w:rPr>
          <w:rFonts w:ascii="Times New Roman" w:hAnsi="Times New Roman"/>
          <w:b/>
          <w:color w:val="000000"/>
          <w:sz w:val="24"/>
          <w:szCs w:val="24"/>
        </w:rPr>
        <w:t>дидактогении</w:t>
      </w:r>
      <w:proofErr w:type="spellEnd"/>
      <w:r w:rsidRPr="00FF38C5">
        <w:rPr>
          <w:rFonts w:ascii="Times New Roman" w:hAnsi="Times New Roman"/>
          <w:color w:val="000000"/>
          <w:sz w:val="24"/>
          <w:szCs w:val="24"/>
        </w:rPr>
        <w:t xml:space="preserve"> (т.е. нарушения психогенного характера, вызванные непе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дагогическими поступками учителей) наиболее часто встре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чаются именно у младших школьников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Вместе с тем именно педагог, в силу своей исключи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тельной значимости для младшего школьника, может сы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грать решающую роль и в обратной ситуации, когда необ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ходимо вывести ученика из статуса «изолированного» чле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на группы. Поведение учителя в каждом конкретном случае должно строиться сугубо индивидуально, исходя из осо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бенностей сложившейся ситуации, своеобразия личност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ных характеристик самого ребенка, уровня развития меж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личностных отношений в классе и пр. Наиболее же общие рекомендации состоят в следующем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: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1) вовлечение «изолированного» ученика в интересную деятельность;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2) помощь в достижении успеха в той деятельности, от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которой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прежде всего зависит положение ребенка (пре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одоление неуспеваемости и т.д.);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3) преодоление </w:t>
      </w:r>
      <w:proofErr w:type="spellStart"/>
      <w:r w:rsidRPr="00FF38C5">
        <w:rPr>
          <w:rFonts w:ascii="Times New Roman" w:hAnsi="Times New Roman"/>
          <w:color w:val="000000"/>
          <w:sz w:val="24"/>
          <w:szCs w:val="24"/>
        </w:rPr>
        <w:t>аффективности</w:t>
      </w:r>
      <w:proofErr w:type="spellEnd"/>
      <w:r w:rsidRPr="00FF38C5">
        <w:rPr>
          <w:rFonts w:ascii="Times New Roman" w:hAnsi="Times New Roman"/>
          <w:color w:val="000000"/>
          <w:sz w:val="24"/>
          <w:szCs w:val="24"/>
        </w:rPr>
        <w:t xml:space="preserve"> ребенка (вспыльчивос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ти, драчливости, обидчивости), которая часто является не только причиной, но и следствием психологической изоляции;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4) выработка уверенности в себе, отсутствие которой делает их слишком застенчивыми;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5) использование косвенных мер: например, предложить авторитетным сверстникам поддерживать робкого ребенка.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В анализе причин сложившейся ситуации и поиске пу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тей выхода из нее существенную помощь может и должен оказать психолог, владеющий методами диагностики и коррекции межличностных отношений.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Наиболее распространенным методическим приемом, позволяющим установить положение ребенка в системе личных отношений в классе, является </w:t>
      </w:r>
      <w:r w:rsidRPr="00FF38C5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социометрическая процедура. </w:t>
      </w:r>
      <w:r w:rsidRPr="00FF38C5">
        <w:rPr>
          <w:rFonts w:ascii="Times New Roman" w:hAnsi="Times New Roman"/>
          <w:color w:val="000000"/>
          <w:sz w:val="24"/>
          <w:szCs w:val="24"/>
        </w:rPr>
        <w:t>Самым популярным критерием выбора, кото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рый предлагается младшим школьникам, является «Вы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бор товарища по парте», зарекомендовавший себя в оте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чественных исследованиях как один из интегративных кри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териев, наиболее адекватных для этого возраста, а также социометрическая процедура «Выбор в действии».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Для общей оценки уровня </w:t>
      </w:r>
      <w:proofErr w:type="spellStart"/>
      <w:r w:rsidRPr="00FF38C5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FF38C5">
        <w:rPr>
          <w:rFonts w:ascii="Times New Roman" w:hAnsi="Times New Roman"/>
          <w:color w:val="000000"/>
          <w:sz w:val="24"/>
          <w:szCs w:val="24"/>
        </w:rPr>
        <w:t xml:space="preserve"> у млад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ших школьников навыков общения со сверстниками ори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ентиром может служить </w:t>
      </w:r>
      <w:r w:rsidRPr="00FF38C5">
        <w:rPr>
          <w:rFonts w:ascii="Times New Roman" w:hAnsi="Times New Roman"/>
          <w:i/>
          <w:iCs/>
          <w:color w:val="000000"/>
          <w:sz w:val="24"/>
          <w:szCs w:val="24"/>
        </w:rPr>
        <w:t>шкала развития социальных отно</w:t>
      </w:r>
      <w:r w:rsidRPr="00FF38C5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шений, </w:t>
      </w:r>
      <w:r w:rsidRPr="00FF38C5">
        <w:rPr>
          <w:rFonts w:ascii="Times New Roman" w:hAnsi="Times New Roman"/>
          <w:color w:val="000000"/>
          <w:sz w:val="24"/>
          <w:szCs w:val="24"/>
        </w:rPr>
        <w:t>разработанная А. Гезеллом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. Для детей 6 и 9 лет приведены следующие профили социального поведения: 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6 лет: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Явный интерес к заключению дружбы и дружеских от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ношений с соучениками.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Умение ладить с друзьями, но игра детей не продолжа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ется долго, если происходит без надзора. Ребенок спорит, физически борется. Каждый из детей хочет настоять на своем. Часто </w:t>
      </w:r>
      <w:r w:rsidRPr="00FF38C5">
        <w:rPr>
          <w:rFonts w:ascii="Times New Roman" w:hAnsi="Times New Roman"/>
          <w:color w:val="000000"/>
          <w:sz w:val="24"/>
          <w:szCs w:val="24"/>
        </w:rPr>
        <w:lastRenderedPageBreak/>
        <w:t>жалуется.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По отношению к некоторым детям ребенок может быть очень властолюбивым. Он часто исключает третьего: «Ты играешь с Франтиком? Тогда я с тобой играть не буду!» В игре он не умеет проигрывать и будет жульничать, если это нужно для выигрыша. Он думает, что и его друзья жульничают и не ведут себя как полагается.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9 лет: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У большинства детей бывает хороший друг того же воз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раста и пола, ребенок входит в определенную группу детей.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Он хорошо ладит с ними, несмотря на бывающие иногда ссоры и разногласия. Интерес в меньшей степени направ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ляется на собственное отношение к другу, чем на то, что они делают вместе. Важны цели и сама деятельность. При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сутствует действительно кооперативная деятельность. Компания или клуб - это важно. Ребенок может подавить свои собственные интересы и требования, чтобы удов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летворить группу. Он старается соблюдать правила (стан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дарты) группы и критиковать тех, кто их не выполняет. Девочки начинают с удовольствием проводить вечера вместе.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Начало обожания старшего ребенка или взрослого. Начинается оценка, а не только обсуждение других. Мальчики часто добродушно шумят и борются; в то время как мальчики кричат, девочки хихикают и шеп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чутся.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Как уже отмечалось, для установления дружеских от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ношений со сверстниками большое значение имеет нали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чие у ребенка таких качеств, как самостоятельность, уве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ренность в себе, инициативность. Их основой является позитивная самооценка. В младшем школьном возрасте у ребенка, как правило, складывается определенная само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оценка в отношении своих учебных способностей и общих возможностей. Конечно, наиболее благополучный вариант, когда самооценка достаточно высока и адекватна. Услови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ем этого является знание ребенком своих способностей и наличие возможности для их реализации. Очень важно, чтобы ребенок знал: я могу и умею это и это, а вот это я могу и умею лучше всех.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Способность делать что-то лучше всех принципиально важна для младших школьников. Не зря именно этот воз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растной период характеризуется стремлением ребенка ов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ладеть различными умениями, что определяет в случае успеха развитие чувства собственной умелости, компе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тентности, полноценности или, в случае неудачи, на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против, чувства неполноценности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>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Умелость ребенка может проявляться в самых разных областях и носить самый разнообразный характер. Главное, чтобы это умение было ценным в глазах и взрос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лых, и сверстников. Так, например, кто-то лучше всех решает задачи по математике («наш математик»), кто-то быстрее всех бегает («он у нас спортсмен»), или луч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ше всех играет в «ножички», или умеет рисовать, или играет на музыкальном инструменте, или дольше всех может отбивать головой футбольный мяч, или шевелить ушами.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Важно, чтобы каждый ребенок чувствовал свою цен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ность и неповторимость. И успеваемость здесь уже не оп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ределяющий критерий, поскольку постепенно дети начи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нают видеть и ценить в себе и других такие качества, кото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рые непосредственно не связаны с учебой.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Задача взрослых помочь каждому ребенку реализовать свои потенциальные возможности, раскрыть ценность умений каждого школьника и для его одноклассников. Ил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люстрацией может служить такой эпизод из школьной жизни: один из второклассников отличался очень низкой успеваемостью по всем основным предметам. Неуспех его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приобрел хронический характер и перспектив на улуч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шение было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немного: ребенок ходил в школу неохотно, на уроках был пассивен, домашние задания выполнял нерегулярно. В классе ни с кем не дружил. Но мальчик хорошо рисовал. И рисовал он везде: в альбоме, в тетра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дях, иногда на парте. И тогда его учительница, отчаяв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шись как-то повлиять на нерадивого школьника и его родителей, предприняла следующий шаг: она организо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вала в школе персональную выставку рисунков своего ученика и его родителей, которые были профессиональ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ными художниками. Выставка имела большой успех, маль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чик был очень горд. Это событие преобразило его. Он стал более внимателен к тому, что происходит в классе и в школе. Согласился на дополнительные занятия с учитель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ницей. Отношение одноклассников к нему также изме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нилось в лучшую сторону. Маленький художник не стал отличником, его школьные успехи были довольно скром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ны, но отношение ребенка к школе и классу и его класса к нему во многом переменилось.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Таким образом, умелость ребенка, знание им своих сильных и слабых сторон является основанием для фор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мирования самостоятельности, уверенности в себе, лич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 xml:space="preserve">ностной независимости, </w:t>
      </w:r>
      <w:r w:rsidRPr="00FF38C5">
        <w:rPr>
          <w:rFonts w:ascii="Times New Roman" w:hAnsi="Times New Roman"/>
          <w:color w:val="000000"/>
          <w:sz w:val="24"/>
          <w:szCs w:val="24"/>
        </w:rPr>
        <w:lastRenderedPageBreak/>
        <w:t>что позволяет быть более ком</w:t>
      </w:r>
      <w:r w:rsidRPr="00FF38C5">
        <w:rPr>
          <w:rFonts w:ascii="Times New Roman" w:hAnsi="Times New Roman"/>
          <w:color w:val="000000"/>
          <w:sz w:val="24"/>
          <w:szCs w:val="24"/>
        </w:rPr>
        <w:softHyphen/>
        <w:t>петентным и в общении со сверстниками.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b/>
          <w:bCs/>
          <w:color w:val="000000"/>
          <w:sz w:val="24"/>
          <w:szCs w:val="24"/>
        </w:rPr>
        <w:t>Вопросы и задания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>1.Чем характеризуются межличностные отношения детей младшего школьного возраста?</w:t>
      </w:r>
    </w:p>
    <w:p w:rsidR="003B41BF" w:rsidRPr="00FF38C5" w:rsidRDefault="003B41BF" w:rsidP="003B41B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38C5">
        <w:rPr>
          <w:rFonts w:ascii="Times New Roman" w:hAnsi="Times New Roman"/>
          <w:color w:val="000000"/>
          <w:sz w:val="24"/>
          <w:szCs w:val="24"/>
        </w:rPr>
        <w:t xml:space="preserve">2. Какова динамика отношений </w:t>
      </w:r>
      <w:proofErr w:type="gramStart"/>
      <w:r w:rsidRPr="00FF38C5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F38C5">
        <w:rPr>
          <w:rFonts w:ascii="Times New Roman" w:hAnsi="Times New Roman"/>
          <w:color w:val="000000"/>
          <w:sz w:val="24"/>
          <w:szCs w:val="24"/>
        </w:rPr>
        <w:t xml:space="preserve"> взрослыми (учителями и родителями) на протяжении этого возрастного периода?</w:t>
      </w:r>
    </w:p>
    <w:p w:rsidR="00836EDE" w:rsidRPr="00FF38C5" w:rsidRDefault="00FF38C5">
      <w:pPr>
        <w:rPr>
          <w:sz w:val="24"/>
          <w:szCs w:val="24"/>
        </w:rPr>
      </w:pPr>
    </w:p>
    <w:sectPr w:rsidR="00836EDE" w:rsidRPr="00FF38C5" w:rsidSect="00FF3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B41BF"/>
    <w:rsid w:val="00187B85"/>
    <w:rsid w:val="003B41BF"/>
    <w:rsid w:val="005518DE"/>
    <w:rsid w:val="00780F06"/>
    <w:rsid w:val="007E7FEC"/>
    <w:rsid w:val="009C0D3A"/>
    <w:rsid w:val="00E80108"/>
    <w:rsid w:val="00FF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B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2642</Words>
  <Characters>15065</Characters>
  <Application>Microsoft Office Word</Application>
  <DocSecurity>0</DocSecurity>
  <Lines>125</Lines>
  <Paragraphs>35</Paragraphs>
  <ScaleCrop>false</ScaleCrop>
  <Company>Microsoft</Company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4</cp:revision>
  <dcterms:created xsi:type="dcterms:W3CDTF">2021-11-08T11:38:00Z</dcterms:created>
  <dcterms:modified xsi:type="dcterms:W3CDTF">2021-11-08T12:05:00Z</dcterms:modified>
</cp:coreProperties>
</file>