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4B0" w:rsidRPr="002C1563" w:rsidRDefault="004E3F82" w:rsidP="002C1563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32080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Дети с нарушением слуха</w:t>
      </w:r>
    </w:p>
    <w:p w:rsidR="004E3F82" w:rsidRDefault="00F034B0" w:rsidP="0086653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653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Тугоухость и ее причины</w:t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2A0448" w:rsidRPr="00866534" w:rsidRDefault="00F034B0" w:rsidP="004E3F82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Понижение слуха чаще всего вызывается разными болезнями ребенка, частично разрушающими орган слуха (скарлатина, корь, грипп, оспа, тиф, дифтерит, коклюш, золотуха, простуда, затяжной насморк, болезни носа, носоглотки).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Бывает, что тугоухость возникает от механических повреждений (удар по уху, сильный крик, поцелуй, попадание воды, насекомых, а также разных предметов в ухо).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очень редких случаях слуховой аппарат неправильно развивается еще во внутриутробный период жизни. Иногда это наблюдается у детей тугоухих или глухонемых родителей.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Из-за тугоухости не все звуки достигают коры мозга, и в ней образуются несовершенные </w:t>
      </w:r>
      <w:proofErr w:type="spellStart"/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кинестезические</w:t>
      </w:r>
      <w:proofErr w:type="spellEnd"/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импульсы. Эти импульсы вызывают косноязычие.</w:t>
      </w:r>
    </w:p>
    <w:p w:rsidR="00F034B0" w:rsidRPr="00866534" w:rsidRDefault="002A0448" w:rsidP="0086653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зависимости от степени понижения слуха происходит то или иное искажение речи.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034B0"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исследования устанавливается степень тугоухости, что очень важно, как для воспитания, так и для лечения.</w:t>
      </w:r>
    </w:p>
    <w:p w:rsidR="00F034B0" w:rsidRPr="00866534" w:rsidRDefault="00F034B0" w:rsidP="0086653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3F8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Легкая степень</w:t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тугоухости не оказывает особого влияния ни на речь, ни на обучение вообще. Но знать о ней надо, особенна врачу, чтобы предупредить дальнейшее усиление тугоухости и развивать слух.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3F8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 умеренной степени</w:t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тугоухости речь окружающих в условиях детского сада воспринимается относительно хорошо. Такого ребенка берет на учет не только врач, но и воспитатель. </w:t>
      </w:r>
    </w:p>
    <w:p w:rsidR="00F034B0" w:rsidRPr="00866534" w:rsidRDefault="00F034B0" w:rsidP="0086653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3F8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Значительная степень</w:t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тугоухости является большим препятствием для воспитания ребенка в массовом детском саду, сильно расстраивает речь, а, следовательно, требует особого внимания к нему.</w:t>
      </w:r>
    </w:p>
    <w:p w:rsidR="00F034B0" w:rsidRPr="00866534" w:rsidRDefault="00F034B0" w:rsidP="004E3F82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тугоухий слышит разговорную речь обычной силы не менее чем в 2 м от воспитателя, при остальных нормальных способностях он может успешно воспитываться в массовом детском саду.</w:t>
      </w:r>
    </w:p>
    <w:p w:rsidR="002C1563" w:rsidRDefault="0026793E" w:rsidP="00866534">
      <w:pPr>
        <w:spacing w:after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</w:t>
      </w:r>
      <w:r w:rsidR="00F034B0"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нельзя руководствоваться только голыми показателями исследования слуха. Многое зависит от умственного развития ребенка (он догадывается о многом, чего не дослышал, лучше «читает с лица»), от его внимания, интереса к занятиям. Вопрос о пребывании ребенка в массовом детском саду в конечном итоге решается воспитателем на основании длительных наблюдений (до нескольких месяцев).</w:t>
      </w:r>
    </w:p>
    <w:p w:rsidR="00FF1B5C" w:rsidRPr="002C1563" w:rsidRDefault="002C1563" w:rsidP="0086653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1563">
        <w:rPr>
          <w:rFonts w:ascii="Times New Roman" w:hAnsi="Times New Roman" w:cs="Times New Roman"/>
          <w:b/>
          <w:bCs/>
          <w:color w:val="000000"/>
          <w:sz w:val="24"/>
          <w:szCs w:val="20"/>
          <w:shd w:val="clear" w:color="auto" w:fill="FFFFFF"/>
        </w:rPr>
        <w:t>Недостатки речи у тугоухих</w:t>
      </w:r>
    </w:p>
    <w:p w:rsidR="002C1563" w:rsidRDefault="00FF1B5C" w:rsidP="004E3F82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Тугоухие плохо слышат не только речь окружающих, но и свою собственную,</w:t>
      </w:r>
    </w:p>
    <w:p w:rsidR="00222397" w:rsidRPr="00866534" w:rsidRDefault="00FF1B5C" w:rsidP="002C156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следовательно, не могут контролировать слухом свое произношение</w:t>
      </w:r>
      <w:proofErr w:type="gramStart"/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222397"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222397"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тугоухих наблюдаются искажения, пропуск, замена, иногда перестановка звуков. При этом из слов чаще выпадают безударные слоги и согласные звуки при стечении их.Типичным для тугоухого является смешение звонких звуков с глухими, шипящих со свистящими, твердых с мягкими, нередко</w:t>
      </w:r>
      <w:r w:rsidR="00222397" w:rsidRPr="0086653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22397" w:rsidRPr="0086653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с, з</w:t>
      </w:r>
      <w:r w:rsidR="00222397" w:rsidRPr="0086653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22397"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222397" w:rsidRPr="0086653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22397" w:rsidRPr="0086653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т, д</w:t>
      </w:r>
      <w:r w:rsidR="00222397"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222397" w:rsidRPr="0086653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22397" w:rsidRPr="0086653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</w:t>
      </w:r>
      <w:r w:rsidR="00222397" w:rsidRPr="0086653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22397"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222397" w:rsidRPr="0086653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22397" w:rsidRPr="0086653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</w:t>
      </w:r>
      <w:r w:rsidR="00222397"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Кроме того, смешиваются слова, сходные по слоговому ритму, или слова, отличные только некоторыми звуками (пуговица — путается, пилка — вилка, взяли — брали и т. п.).</w:t>
      </w:r>
    </w:p>
    <w:p w:rsidR="004E3F82" w:rsidRDefault="00222397" w:rsidP="0086653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Из-за плохой слышимости безударных окончаний тугоухие нередко недоговаривают слова («заглатывают», «съедают» концы их), что ведет к путанице падежей и других форм языка. </w:t>
      </w:r>
    </w:p>
    <w:p w:rsidR="002C1563" w:rsidRDefault="00222397" w:rsidP="0086653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Речь у тугоухих </w:t>
      </w:r>
      <w:proofErr w:type="spellStart"/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аграмматична</w:t>
      </w:r>
      <w:proofErr w:type="spellEnd"/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Структура некоторых слов изменяется настолько, что они ста</w:t>
      </w:r>
      <w:r w:rsidR="002C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новятся неузнаваемыми. </w:t>
      </w:r>
    </w:p>
    <w:p w:rsidR="00222397" w:rsidRPr="00866534" w:rsidRDefault="002C1563" w:rsidP="0086653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222397"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ечь тугоухих монотонная и глухая, так как они не улавливают ее интонации.</w:t>
      </w:r>
    </w:p>
    <w:p w:rsidR="002C1563" w:rsidRDefault="00222397" w:rsidP="004E3F82">
      <w:pPr>
        <w:spacing w:after="0"/>
        <w:ind w:firstLine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Улучшению слуховых восприятий речи способствует развитие дифференцировок элементарного слуха. На этой базе постепенно развивается и фонетический слух, что является главной задачей, а</w:t>
      </w:r>
      <w:r w:rsidR="004E3F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следовательно, улучшается речь в целом.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Одновременно ведётся работа как над внятностью речи, так и над её пониманием (с учетом обстановки, темы разговора).</w:t>
      </w:r>
    </w:p>
    <w:p w:rsidR="002A0448" w:rsidRPr="002C1563" w:rsidRDefault="002C1563" w:rsidP="004E3F82">
      <w:pPr>
        <w:spacing w:after="0"/>
        <w:ind w:firstLine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</w:t>
      </w:r>
      <w:r w:rsidRPr="002C15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едагогам на заметку</w:t>
      </w:r>
      <w:r w:rsidR="00222397" w:rsidRPr="002C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bookmarkStart w:id="0" w:name="_GoBack"/>
      <w:bookmarkEnd w:id="0"/>
    </w:p>
    <w:p w:rsidR="00222397" w:rsidRPr="00866534" w:rsidRDefault="004E3F82" w:rsidP="0086653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группе</w:t>
      </w:r>
      <w:r w:rsidR="0026793E"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ребенок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нарушением слуха</w:t>
      </w:r>
      <w:r w:rsidR="0026793E"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должен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находиться поближе к педагогу</w:t>
      </w:r>
      <w:r w:rsidR="0026793E"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чтобы иметь возможность не только лучше слышать, но и видеть его артикул</w:t>
      </w:r>
      <w:r w:rsidR="00866534"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яцию («читать с лица», «с губ»).</w:t>
      </w:r>
    </w:p>
    <w:p w:rsidR="00FA4E98" w:rsidRPr="00FA4E98" w:rsidRDefault="0026793E" w:rsidP="00FA4E9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A4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Разговаривая с ним, воспитатель должен стоять так, чтобы лицо было видно ребенку.</w:t>
      </w:r>
    </w:p>
    <w:p w:rsidR="00866534" w:rsidRPr="00FA4E98" w:rsidRDefault="00FA4E98" w:rsidP="00FA4E9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A4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начать говорить что-либо, необходимо</w:t>
      </w:r>
      <w:r w:rsidRPr="00FA4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привлечь к своему лицу зрительное внима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FA4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дождаться или добиться, чтобы </w:t>
      </w:r>
      <w:r w:rsidR="0025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тугоухий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</w:t>
      </w:r>
      <w:r w:rsidRPr="00FA4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Вас посмотрел</w:t>
      </w:r>
      <w:r w:rsidRPr="00FA4E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66534" w:rsidRPr="00866534" w:rsidRDefault="00866534" w:rsidP="0086653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Говорить с ребёнком нужно громко (но не крикливо).</w:t>
      </w:r>
    </w:p>
    <w:p w:rsidR="004E3F82" w:rsidRDefault="00FA4E98" w:rsidP="004E3F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Говорить надо</w:t>
      </w:r>
      <w:r w:rsidR="0026793E"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медленно, четко артикулируя звуки</w:t>
      </w:r>
      <w:r w:rsidR="00866534"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250E32" w:rsidRPr="00250E32" w:rsidRDefault="00FA4E98" w:rsidP="00250E3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E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 должен</w:t>
      </w:r>
      <w:r w:rsidR="004E3F82" w:rsidRPr="00250E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повторять сказанное до тех пор, пока ребенок не поймет его. </w:t>
      </w:r>
    </w:p>
    <w:p w:rsidR="00250E32" w:rsidRDefault="00250E32" w:rsidP="00250E3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сами смотрите в лицо ребенку с нарушенным слухом при разговоре с ним, не только во время Вашего высказывания, но и когда слушаете его. Сразу повторяйте вслух его слова, как эхо, особенно если он задает вопрос.</w:t>
      </w:r>
    </w:p>
    <w:p w:rsidR="00250E32" w:rsidRPr="00250E32" w:rsidRDefault="00250E32" w:rsidP="00250E3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Стройте фразу так, чтобы в ней был естественный порядок слов, чтобы начиналась фраза с заведомо воспринимаемых ("видимых") слов, ответ на вопрос ребенка начинайте или с двух-трех слов, содержащихся в вопросе, или с повторения вслух вопроса.</w:t>
      </w:r>
    </w:p>
    <w:p w:rsidR="00866534" w:rsidRPr="00250E32" w:rsidRDefault="00250E32" w:rsidP="00250E32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говорения старайтесьне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прикрывать рот,</w:t>
      </w:r>
      <w:r w:rsidRPr="0025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кивать головой, не размахивать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руками (не жестикулировать).</w:t>
      </w:r>
    </w:p>
    <w:p w:rsidR="00866534" w:rsidRPr="00FA4E98" w:rsidRDefault="00FA4E98" w:rsidP="0086653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Необходимо </w:t>
      </w:r>
      <w:r w:rsidR="00250E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26793E"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</w:t>
      </w:r>
      <w:r w:rsidR="00866534"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бовать от ребёнка громкой и отчё</w:t>
      </w:r>
      <w:r w:rsidR="0026793E"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тл</w:t>
      </w:r>
      <w:r w:rsidR="00250E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ивой речи.</w:t>
      </w:r>
    </w:p>
    <w:p w:rsidR="00FA4E98" w:rsidRPr="00866534" w:rsidRDefault="00FA4E98" w:rsidP="00FA4E9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A4E98" w:rsidRDefault="00866534" w:rsidP="004E3F82">
      <w:pPr>
        <w:spacing w:after="0"/>
        <w:ind w:firstLine="36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E3F8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 тугоухими детьми полезно проводить такие игры (глаза у детей закрыты):</w:t>
      </w:r>
    </w:p>
    <w:p w:rsidR="002C1563" w:rsidRDefault="00866534" w:rsidP="002C1563">
      <w:pPr>
        <w:spacing w:after="0"/>
        <w:ind w:firstLine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3F8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«</w:t>
      </w:r>
      <w:r w:rsidRPr="004E3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Где звонили?»</w:t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Дети указывают место.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«</w:t>
      </w:r>
      <w:r w:rsidRPr="004E3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Находка</w:t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По усилению и ослаблению звука колокольчика, рожка и т. п. тугоухий отыскивает спрятавшегося товарища или названный скрытый предмет.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«</w:t>
      </w:r>
      <w:r w:rsidRPr="004E3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Угадай, кто позвонил</w:t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(указывают по месту в кружке).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«</w:t>
      </w:r>
      <w:r w:rsidRPr="004E3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Колокольчик</w:t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Дети сидят кружком, один из них ходит вне круга, звонит в колокольчик и затем осторожно кладет его позади кого-либо. Кто первый укажет, за кем лежит колокольчик, тот становится ведущим.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«</w:t>
      </w:r>
      <w:r w:rsidRPr="004E3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Угадай, что делают</w:t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(перелистывают книгу, стучат по столу, стеклу).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«</w:t>
      </w:r>
      <w:r w:rsidRPr="004E3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Улитка</w:t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Ребенок отгадывает говорящего по голосу: «Улитка, улитка, высунь рога, дам тебе я пирога».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«</w:t>
      </w:r>
      <w:r w:rsidRPr="004E3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Жмурки</w:t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Ловят товарища по звуку колокольчика.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«</w:t>
      </w:r>
      <w:r w:rsidRPr="004E3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Кто умеет слушать?</w:t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Дети отгадывают, чем издаются звуки (стук карандаша, звуки разных музыкальных инструментов), или находят издающие звук предметы.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«</w:t>
      </w:r>
      <w:r w:rsidRPr="004E3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Кто кричал?</w:t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Дети по голосу находят игрушки: собаку, котенка и т. п.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 «</w:t>
      </w:r>
      <w:r w:rsidRPr="004E3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Сказка</w:t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Хорошо, рассказывая сказку, в соответствующих местах, наиболее интересных, захватывающих детей, ослаблять голос до шепота.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11. «</w:t>
      </w:r>
      <w:r w:rsidRPr="004E3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Речевое лото</w:t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на развитие фонематического слуха (кот - рот — крот, мяч — мак и т. п.).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12. «</w:t>
      </w:r>
      <w:r w:rsidRPr="004E3F8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Поспешишь — людей насмешишь</w:t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Ребенку предлагается указывать разложенные на столе сходные по названию предметы или картинки: «Где Мишка? Где миска? Где трава? Где дрова?» В случае ошибки воспитатель указывает и называет картинки (вот трава, трава, а это дрова, дрова, дрова).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13. «</w:t>
      </w:r>
      <w:r w:rsidRPr="00FA4E9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Слушай — не зевай</w:t>
      </w: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». Дети слушают рассказ, сказку и, услышав заранее указанное слово, или встают, или повторяют его. </w:t>
      </w:r>
    </w:p>
    <w:p w:rsidR="002C1563" w:rsidRPr="00866534" w:rsidRDefault="00866534" w:rsidP="002C1563">
      <w:pPr>
        <w:spacing w:after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866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Полезны пение, музыка (восприятие и исполнение), слушание детских радиопередач.</w:t>
      </w: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92A1A" w:rsidRPr="00222397" w:rsidRDefault="00F034B0" w:rsidP="0086653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86653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22397">
        <w:rPr>
          <w:rFonts w:ascii="Arial" w:hAnsi="Arial" w:cs="Arial"/>
          <w:color w:val="000000"/>
          <w:sz w:val="20"/>
          <w:szCs w:val="20"/>
        </w:rPr>
        <w:br/>
      </w:r>
      <w:r w:rsidRPr="00222397">
        <w:rPr>
          <w:rFonts w:ascii="Arial" w:hAnsi="Arial" w:cs="Arial"/>
          <w:color w:val="000000"/>
          <w:sz w:val="20"/>
          <w:szCs w:val="20"/>
        </w:rPr>
        <w:br/>
      </w:r>
      <w:r w:rsidRPr="00222397">
        <w:rPr>
          <w:rFonts w:ascii="Arial" w:hAnsi="Arial" w:cs="Arial"/>
          <w:color w:val="000000"/>
          <w:sz w:val="20"/>
          <w:szCs w:val="20"/>
        </w:rPr>
        <w:br/>
      </w:r>
    </w:p>
    <w:sectPr w:rsidR="00392A1A" w:rsidRPr="00222397" w:rsidSect="00F034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E1A39"/>
    <w:multiLevelType w:val="hybridMultilevel"/>
    <w:tmpl w:val="FA260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034B0"/>
    <w:rsid w:val="000C2056"/>
    <w:rsid w:val="00222397"/>
    <w:rsid w:val="00250E32"/>
    <w:rsid w:val="0026793E"/>
    <w:rsid w:val="002A0448"/>
    <w:rsid w:val="002C1563"/>
    <w:rsid w:val="00392A1A"/>
    <w:rsid w:val="004E3F82"/>
    <w:rsid w:val="00866534"/>
    <w:rsid w:val="00893B00"/>
    <w:rsid w:val="00950749"/>
    <w:rsid w:val="00E455B4"/>
    <w:rsid w:val="00F034B0"/>
    <w:rsid w:val="00FA4E98"/>
    <w:rsid w:val="00FF1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749"/>
  </w:style>
  <w:style w:type="paragraph" w:styleId="1">
    <w:name w:val="heading 1"/>
    <w:basedOn w:val="a"/>
    <w:next w:val="a"/>
    <w:link w:val="10"/>
    <w:uiPriority w:val="9"/>
    <w:qFormat/>
    <w:rsid w:val="004E3F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22397"/>
  </w:style>
  <w:style w:type="paragraph" w:styleId="a3">
    <w:name w:val="List Paragraph"/>
    <w:basedOn w:val="a"/>
    <w:uiPriority w:val="34"/>
    <w:qFormat/>
    <w:rsid w:val="0022239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3F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4E3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3F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?????? ?????????</dc:creator>
  <cp:lastModifiedBy>Пользователь</cp:lastModifiedBy>
  <cp:revision>2</cp:revision>
  <cp:lastPrinted>2020-09-11T07:11:00Z</cp:lastPrinted>
  <dcterms:created xsi:type="dcterms:W3CDTF">2020-09-11T07:24:00Z</dcterms:created>
  <dcterms:modified xsi:type="dcterms:W3CDTF">2020-09-11T07:24:00Z</dcterms:modified>
</cp:coreProperties>
</file>