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645" w14:textId="77777777" w:rsidR="00A66C23" w:rsidRPr="00E97DCB" w:rsidRDefault="00A66C23" w:rsidP="00A66C23">
      <w:pPr>
        <w:shd w:val="clear" w:color="auto" w:fill="FFFFFF"/>
        <w:ind w:left="556"/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E97DCB">
        <w:rPr>
          <w:b/>
          <w:bCs/>
          <w:color w:val="000000"/>
          <w:sz w:val="24"/>
          <w:szCs w:val="24"/>
        </w:rPr>
        <w:t>6.О</w:t>
      </w:r>
      <w:r>
        <w:rPr>
          <w:b/>
          <w:bCs/>
          <w:color w:val="000000"/>
          <w:sz w:val="24"/>
          <w:szCs w:val="24"/>
        </w:rPr>
        <w:t>СОБЕННОСТИ ПРОВЕДЕНИЯ ВСТУПИТЕЛЬНЫХ ИСПЫТАНИЙ ДЛЯ ИНВАЛИДОВ И ЛИЦ С</w:t>
      </w:r>
      <w:bookmarkStart w:id="0" w:name="l206"/>
      <w:bookmarkEnd w:id="0"/>
      <w:r>
        <w:rPr>
          <w:b/>
          <w:bCs/>
          <w:color w:val="000000"/>
          <w:sz w:val="24"/>
          <w:szCs w:val="24"/>
        </w:rPr>
        <w:t xml:space="preserve"> ОГРАНИЧЕННЫМИ ВОЗМОЖНОСТЯМИ ЗДОРОВЬЯ</w:t>
      </w:r>
    </w:p>
    <w:p w14:paraId="55BB2B45" w14:textId="77777777" w:rsidR="00A66C23" w:rsidRPr="000E3211" w:rsidRDefault="00A66C23" w:rsidP="00A66C23">
      <w:pPr>
        <w:shd w:val="clear" w:color="auto" w:fill="FFFFFF"/>
        <w:ind w:left="556"/>
        <w:jc w:val="center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14:paraId="0877C69E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  <w:bookmarkStart w:id="1" w:name="l135"/>
      <w:bookmarkEnd w:id="1"/>
    </w:p>
    <w:p w14:paraId="760B58FD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sz w:val="24"/>
          <w:szCs w:val="24"/>
        </w:rPr>
        <w:t>6.2.</w:t>
      </w:r>
      <w:r>
        <w:rPr>
          <w:sz w:val="24"/>
          <w:szCs w:val="24"/>
        </w:rPr>
        <w:t xml:space="preserve"> </w:t>
      </w:r>
      <w:r w:rsidRPr="000E3211">
        <w:rPr>
          <w:color w:val="000000"/>
          <w:sz w:val="24"/>
          <w:szCs w:val="24"/>
        </w:rPr>
        <w:t>При проведении вступительных испытаний обеспечивается соблюдение следующих требований:</w:t>
      </w:r>
      <w:bookmarkStart w:id="2" w:name="l136"/>
      <w:bookmarkEnd w:id="2"/>
    </w:p>
    <w:p w14:paraId="2C61C797" w14:textId="77777777" w:rsidR="00A66C23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-вступительные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bookmarkStart w:id="3" w:name="l137"/>
      <w:bookmarkEnd w:id="3"/>
    </w:p>
    <w:p w14:paraId="3E32B210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-присутствие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bookmarkStart w:id="4" w:name="l138"/>
      <w:bookmarkEnd w:id="4"/>
    </w:p>
    <w:p w14:paraId="39E5F138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-поступающим предоставляется в печатном виде инструкция о порядке проведения вступительных испытаний;</w:t>
      </w:r>
      <w:bookmarkStart w:id="5" w:name="l139"/>
      <w:bookmarkEnd w:id="5"/>
    </w:p>
    <w:p w14:paraId="4563D047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-поступающие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  <w:bookmarkStart w:id="6" w:name="l140"/>
      <w:bookmarkEnd w:id="6"/>
    </w:p>
    <w:p w14:paraId="213A12F4" w14:textId="77777777" w:rsidR="00A66C23" w:rsidRPr="000E3211" w:rsidRDefault="00A66C23" w:rsidP="00A66C23">
      <w:pPr>
        <w:shd w:val="clear" w:color="auto" w:fill="FFFFFF"/>
        <w:ind w:firstLine="556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-материально-технические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  <w:bookmarkStart w:id="7" w:name="l141"/>
      <w:bookmarkEnd w:id="7"/>
    </w:p>
    <w:p w14:paraId="4BF5E857" w14:textId="54A484D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color w:val="000000"/>
          <w:sz w:val="24"/>
          <w:szCs w:val="24"/>
        </w:rPr>
        <w:t>6.3.</w:t>
      </w:r>
      <w:r>
        <w:rPr>
          <w:color w:val="000000"/>
          <w:sz w:val="24"/>
          <w:szCs w:val="24"/>
        </w:rPr>
        <w:t xml:space="preserve"> </w:t>
      </w:r>
      <w:r w:rsidRPr="000E3211">
        <w:rPr>
          <w:color w:val="000000"/>
          <w:sz w:val="24"/>
          <w:szCs w:val="24"/>
        </w:rPr>
        <w:t>Дополнительно при проведении вступительных испытаний обеспечивается соблюдение следующих требований в зависимости</w:t>
      </w:r>
      <w:r>
        <w:rPr>
          <w:color w:val="000000"/>
          <w:sz w:val="24"/>
          <w:szCs w:val="24"/>
        </w:rPr>
        <w:t xml:space="preserve"> </w:t>
      </w:r>
      <w:proofErr w:type="gramStart"/>
      <w:r w:rsidRPr="000E3211">
        <w:rPr>
          <w:color w:val="000000"/>
          <w:sz w:val="24"/>
          <w:szCs w:val="24"/>
        </w:rPr>
        <w:t>от</w:t>
      </w:r>
      <w:r w:rsidR="000353FF">
        <w:rPr>
          <w:color w:val="000000"/>
          <w:sz w:val="24"/>
          <w:szCs w:val="24"/>
        </w:rPr>
        <w:t xml:space="preserve"> </w:t>
      </w:r>
      <w:r w:rsidRPr="000E3211">
        <w:rPr>
          <w:color w:val="000000"/>
          <w:sz w:val="24"/>
          <w:szCs w:val="24"/>
        </w:rPr>
        <w:t>категорий</w:t>
      </w:r>
      <w:proofErr w:type="gramEnd"/>
      <w:r w:rsidRPr="000E3211">
        <w:rPr>
          <w:color w:val="000000"/>
          <w:sz w:val="24"/>
          <w:szCs w:val="24"/>
        </w:rPr>
        <w:t xml:space="preserve"> поступающих с ограниченными возможностями здоровья:</w:t>
      </w:r>
      <w:bookmarkStart w:id="8" w:name="l142"/>
      <w:bookmarkEnd w:id="8"/>
    </w:p>
    <w:p w14:paraId="33DF394F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для слепых:</w:t>
      </w:r>
      <w:bookmarkStart w:id="9" w:name="l143"/>
      <w:bookmarkEnd w:id="9"/>
    </w:p>
    <w:p w14:paraId="15A64E2A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bookmarkStart w:id="10" w:name="l144"/>
      <w:bookmarkEnd w:id="10"/>
    </w:p>
    <w:p w14:paraId="28115928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  <w:bookmarkStart w:id="11" w:name="l145"/>
      <w:bookmarkEnd w:id="11"/>
    </w:p>
    <w:p w14:paraId="3C961A57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  <w:bookmarkStart w:id="12" w:name="l146"/>
      <w:bookmarkEnd w:id="12"/>
    </w:p>
    <w:p w14:paraId="657D4808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для слабовидящих:</w:t>
      </w:r>
      <w:bookmarkStart w:id="13" w:name="l147"/>
      <w:bookmarkEnd w:id="13"/>
    </w:p>
    <w:p w14:paraId="12413F3D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обеспечивается индивидуальное равномерное освещение не менее 300 люкс;</w:t>
      </w:r>
      <w:bookmarkStart w:id="14" w:name="l148"/>
      <w:bookmarkEnd w:id="14"/>
    </w:p>
    <w:p w14:paraId="6C23C2F3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поступающим для выполнения задания при необходимости предоставляется увеличивающее устройство;</w:t>
      </w:r>
      <w:bookmarkStart w:id="15" w:name="l149"/>
      <w:bookmarkEnd w:id="15"/>
    </w:p>
    <w:p w14:paraId="32FAE288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  <w:bookmarkStart w:id="16" w:name="l150"/>
      <w:bookmarkEnd w:id="16"/>
    </w:p>
    <w:p w14:paraId="5DD157CB" w14:textId="77777777" w:rsidR="00A66C23" w:rsidRPr="000E3211" w:rsidRDefault="00A66C23" w:rsidP="00A66C2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для глухих и слабослышащих:</w:t>
      </w:r>
      <w:bookmarkStart w:id="17" w:name="l151"/>
      <w:bookmarkEnd w:id="17"/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  <w:bookmarkStart w:id="18" w:name="l152"/>
      <w:bookmarkEnd w:id="18"/>
    </w:p>
    <w:p w14:paraId="27BF411B" w14:textId="77777777" w:rsidR="000353FF" w:rsidRPr="000E3211" w:rsidRDefault="000353FF" w:rsidP="000353FF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lastRenderedPageBreak/>
        <w:t>г)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  <w:bookmarkStart w:id="19" w:name="l153"/>
      <w:bookmarkEnd w:id="19"/>
    </w:p>
    <w:p w14:paraId="6F3166EC" w14:textId="77777777" w:rsidR="000353FF" w:rsidRPr="000E3211" w:rsidRDefault="000353FF" w:rsidP="000353FF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0E3211">
        <w:rPr>
          <w:sz w:val="24"/>
          <w:szCs w:val="24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  <w:bookmarkStart w:id="20" w:name="l154"/>
      <w:bookmarkEnd w:id="20"/>
    </w:p>
    <w:p w14:paraId="55465BD3" w14:textId="77777777" w:rsidR="000353FF" w:rsidRPr="000E3211" w:rsidRDefault="000353FF" w:rsidP="000353FF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0E3211">
        <w:rPr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  <w:bookmarkStart w:id="21" w:name="l155"/>
      <w:bookmarkEnd w:id="21"/>
    </w:p>
    <w:p w14:paraId="073DA3AB" w14:textId="77777777" w:rsidR="000353FF" w:rsidRDefault="000353FF" w:rsidP="000353F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</w:rPr>
      </w:pPr>
      <w:r w:rsidRPr="000E3211">
        <w:rPr>
          <w:sz w:val="24"/>
          <w:szCs w:val="24"/>
        </w:rPr>
        <w:t>по</w:t>
      </w:r>
      <w:r w:rsidRPr="000E3211">
        <w:rPr>
          <w:color w:val="000000"/>
          <w:sz w:val="24"/>
          <w:szCs w:val="24"/>
        </w:rPr>
        <w:t xml:space="preserve"> желанию поступающих все вступительные испытания могут проводиться в устной форме.</w:t>
      </w:r>
      <w:bookmarkStart w:id="22" w:name="l156"/>
      <w:bookmarkEnd w:id="22"/>
    </w:p>
    <w:p w14:paraId="48601D17" w14:textId="77777777" w:rsidR="009E1A35" w:rsidRDefault="009E1A35"/>
    <w:sectPr w:rsidR="009E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01"/>
    <w:rsid w:val="000353FF"/>
    <w:rsid w:val="003B7812"/>
    <w:rsid w:val="00484701"/>
    <w:rsid w:val="009E1A35"/>
    <w:rsid w:val="00A66C23"/>
    <w:rsid w:val="00BF31D4"/>
    <w:rsid w:val="00D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4FD9"/>
  <w15:chartTrackingRefBased/>
  <w15:docId w15:val="{C4FC8AC4-FF7C-457F-8325-2EEBFA18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C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7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7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7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7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7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7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7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4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4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47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47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4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4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4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4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7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47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4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4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4847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4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47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4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Валерьевна</dc:creator>
  <cp:keywords/>
  <dc:description/>
  <cp:lastModifiedBy>Юлия Валерьевна</cp:lastModifiedBy>
  <cp:revision>2</cp:revision>
  <dcterms:created xsi:type="dcterms:W3CDTF">2025-03-11T07:29:00Z</dcterms:created>
  <dcterms:modified xsi:type="dcterms:W3CDTF">2025-03-11T07:29:00Z</dcterms:modified>
</cp:coreProperties>
</file>