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6C" w:rsidRDefault="00EB1B6C" w:rsidP="00EB1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  <w:r w:rsidR="00D4046F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B6C">
        <w:rPr>
          <w:rFonts w:ascii="Times New Roman" w:hAnsi="Times New Roman" w:cs="Times New Roman"/>
          <w:b/>
          <w:bCs/>
          <w:sz w:val="28"/>
          <w:szCs w:val="28"/>
        </w:rPr>
        <w:t>Знакомство с методом стандартизированного наблюдения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b/>
          <w:iCs/>
          <w:sz w:val="28"/>
          <w:szCs w:val="28"/>
        </w:rPr>
        <w:t>Задание: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Познакомьтесь со схемой наблюдения.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Письменно ответьте на вопросы: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 С какой целью может быть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использована приведенная схема наблюдения? Какие задачи педагогической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практики поможет решить предлагаемый метод? 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>Сформулируйте основные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этапы наблюдения в соответствии с приведенной схемой. 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>В чем вы видите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достоинства и недостатки приведенного метода наблюдения?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B6C">
        <w:rPr>
          <w:rFonts w:ascii="Times New Roman" w:hAnsi="Times New Roman" w:cs="Times New Roman"/>
          <w:b/>
          <w:bCs/>
          <w:sz w:val="28"/>
          <w:szCs w:val="28"/>
        </w:rPr>
        <w:t>Схема изучения личности школьника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Общие данные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Фамилия, имя ученика; дата рождения; класс; общее физическое развитие;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состояние здоровья; условия жизни и быта в семье. Взаимоотношения членов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семьи. Правильность основной линии семейного воспитания.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Взаимоотношения с коллективом и отношение к школе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1.Общая характеристика класса (развитие учащихся, воспитанность, традиции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требования классного коллектива).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2.Положение в коллективе (пользуется ли любовью, авторитетом, чем это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определяется).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3.Отношение к одноклассникам (любит их, равнодушен, не любит; дорожит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мнением коллектива; с кем дружит и на чем основана дружба; бывают 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конфликты с ребятами, в чем их причина).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4.Доволен ли своим положением в коллективе и какое положение хотел бы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занять?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5.Дорожит ли пребыванием в школе (что особенно ценит в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6.Отношение к воспитателям и учителям (есть ли контакт, любит, уважает их).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Умение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1.Успеваемость (преобладающие оценки, одинаково ли успевает по разным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предметам). Уровень знаний.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2.Кругозор, начитанность.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3.Развитее речи (ее образность, эмоциональность, запас слов, умение выразить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свою мысль письменно и устно).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 Интерес к занятиям и отношение к учению (с интересом ли учится, к каким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предметам проявляет склонность; как относится к отметке, похвале или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порицанию учителей и родителей; основной мотив учебной деятельности).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5.Способность к учению: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особенности внимания (степень развития произвольного внимания, его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сосредоточенность, устойчивость, распределение);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осмысленность восприятия учебного материала, быстрота осмысления;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уровень и характер развития преднамеренной и осмысленной памяти (заучивает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механически или осмысленно; владеет ли приемами преднамеренного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lastRenderedPageBreak/>
        <w:t>запоминания; каковы быстрота и прочность запоминания, а также легкость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воспроизведения; индивидуальные особенности памяти);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развитие мышления (отличает ли существенные и второстепенные признаки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предметов и явлений; каков уровень усвоения общих и абстрактных понятий;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умеет ли сравнивать, обобщать, делать самостоятельные выводы; быстро 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находит пути решения);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развитие воображения (богатство воссоздающего и творческого воображения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различных видах учебной деятельности).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6.Старательность в учебной работе.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7.Умение учиться (соблюдение режима дня; организованность; может 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самостоятельно работать над книгой, заучивать материал, контролировать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составлять планы, конспекты и пр.).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IV.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Труд </w:t>
      </w:r>
      <w:r w:rsidRPr="00EB1B6C">
        <w:rPr>
          <w:rFonts w:ascii="Times New Roman" w:hAnsi="Times New Roman" w:cs="Times New Roman"/>
          <w:sz w:val="28"/>
          <w:szCs w:val="28"/>
        </w:rPr>
        <w:t>(уроки труда, общественно полезный труд в школе и дома)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1.Отношение к труду (уважает или относится пренебрежительно; заинтересован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ли в общественной пользе своей работы; любит ли трудиться и что 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привлекает ученика: процесс труда, сделанная вещь или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определенным навыком).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2.Имеет ли трудовые навыки и умения, легко ли их приобретает?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3.Организованность и дисциплинированность в труде.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4.Есть ли привычка к длительным трудовым усилиям?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5.Какие виды труда предпочитает?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Направленность личности и специальные способности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1.Интересы (перечислить все, чем интересуется учащийся; отметить характер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интересов с точки зрения их глубины и активности, если ученик не просто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проявляет интерес к какой-либо области знаний и деятельности, но серьезно 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занимается; подробно осветить, любит ли читать и что читает: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художественную, научно-популярную или преимущественно развлекательную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литературу).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2.Убеждения, мечты, идеалы школьника. Наблюдается ли доминирование тех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или иных мотивов в его поведении?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3.Есть ли особые способности к какой-нибудь деятельности (к музыке,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рисованию, артистические и т. д.) и в чем они проявляются?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4.О чем мечтает и что намеревается делать в будущем (омечать в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характеристике ученика начиная с VI класса)?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Дисциплинированность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1.Общая характеристика поведения (ведет себя спокойно, сдержанно или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проявляет излишнюю подвижность, непоседливость).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2.Выполнение школьного режима (соблюдает режим; нарушает намеренно,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небрежности; не успевает уложиться в отведенное время и пр.).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3.Выполнение требований взрослых (охотно или по принуждению, часто 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отказывается выполнять их и какие именно). Отметить наиболее типичные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нарушения дисциплины.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Особенности характера и темперамента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1.Ярко выраженные положительные и отрицательные черты характера: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lastRenderedPageBreak/>
        <w:t>черты направленности личности (по отношению к людям, учебе, труду, 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себе: чуткость, доброта, коллективизм, эгоизм, черствость, добросовестность,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зазнайство, скромность и т. д.);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волевые черты характера (настойчивость, самостоятельность, упрямство, легкая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внушаемость и т. д.).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2.Выражение особенностей темперамента (в эмоциональной сфере,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работоспособности, подвижности, общительности).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3.Преобладающее настроение (веселое, грустное, подавленное), его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устойчивость. Чем вызывается смена настроения?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Общие психолого-педагогические выводы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1.Основные достоинства и недостатки формирующейся личности учащегося.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Определить уровень его умственного развития (низкий, средний, высокий) 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нравственной воспитанности. Причины (внутренние и внешние) имеющихся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недостатков (условия семейного воспитания, болезни, отсутствие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определенных способностей, навыков работы и т. д.).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2.Определение важнейших психолого-педагогических задач, стоящих перед</w:t>
      </w:r>
    </w:p>
    <w:p w:rsidR="005F57E7" w:rsidRPr="00EB1B6C" w:rsidRDefault="00EB1B6C" w:rsidP="00EB1B6C">
      <w:pPr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учителем, пути дальнейшей воспитательной работы со школьником.__</w:t>
      </w:r>
    </w:p>
    <w:sectPr w:rsidR="005F57E7" w:rsidRPr="00EB1B6C" w:rsidSect="005F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EB1B6C"/>
    <w:rsid w:val="005F57E7"/>
    <w:rsid w:val="00A32121"/>
    <w:rsid w:val="00D4046F"/>
    <w:rsid w:val="00EB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3</cp:revision>
  <dcterms:created xsi:type="dcterms:W3CDTF">2023-10-10T11:10:00Z</dcterms:created>
  <dcterms:modified xsi:type="dcterms:W3CDTF">2023-12-20T07:36:00Z</dcterms:modified>
</cp:coreProperties>
</file>