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ОБРАЗОВАНИЯ САРАТОВСКОЙ ОБЛАСТИ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</w:pP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«ЭНГЕЛЬССКИЙ КОЛЛЕДЖ ПРОФЕССИОНАЛЬНЫХ ТЕХНОЛОГИЙ»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DD3968" w:rsidP="00E57EC6">
      <w:pPr>
        <w:pStyle w:val="Style14"/>
        <w:widowControl/>
        <w:spacing w:line="360" w:lineRule="auto"/>
        <w:jc w:val="center"/>
        <w:rPr>
          <w:b/>
          <w:bCs/>
          <w:sz w:val="40"/>
          <w:szCs w:val="56"/>
        </w:rPr>
      </w:pPr>
      <w:r>
        <w:rPr>
          <w:rFonts w:eastAsia="Calibri"/>
          <w:b/>
          <w:bCs/>
          <w:sz w:val="40"/>
          <w:szCs w:val="22"/>
        </w:rPr>
        <w:t>Теоретические и методические основы организации продуктивных видов деятельности детей дошкольного возраста</w:t>
      </w: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800FCF" w:rsidRPr="00D24E5E" w:rsidRDefault="00800FCF" w:rsidP="00800FCF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 xml:space="preserve">Методические указания и контрольные задания </w:t>
      </w:r>
    </w:p>
    <w:p w:rsidR="00800FCF" w:rsidRDefault="00800FCF" w:rsidP="00800FCF">
      <w:pPr>
        <w:spacing w:after="200" w:line="360" w:lineRule="auto"/>
        <w:jc w:val="center"/>
        <w:rPr>
          <w:sz w:val="22"/>
          <w:szCs w:val="22"/>
        </w:rPr>
      </w:pPr>
      <w:r w:rsidRPr="00D24E5E">
        <w:rPr>
          <w:sz w:val="32"/>
          <w:szCs w:val="32"/>
        </w:rPr>
        <w:t xml:space="preserve">для студентов </w:t>
      </w:r>
    </w:p>
    <w:p w:rsidR="00800FCF" w:rsidRDefault="00800FCF" w:rsidP="00800FCF">
      <w:pPr>
        <w:spacing w:after="200" w:line="360" w:lineRule="auto"/>
        <w:rPr>
          <w:sz w:val="22"/>
          <w:szCs w:val="22"/>
        </w:rPr>
      </w:pPr>
    </w:p>
    <w:p w:rsidR="00800FCF" w:rsidRDefault="00800FCF" w:rsidP="00800FCF">
      <w:pPr>
        <w:spacing w:after="20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программе </w:t>
      </w:r>
      <w:r w:rsidRPr="00F417A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дополнительного профессионального образования </w:t>
      </w:r>
    </w:p>
    <w:p w:rsidR="00800FCF" w:rsidRDefault="00800FCF" w:rsidP="00800FCF">
      <w:pPr>
        <w:spacing w:after="20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профессиональная переподготовка)</w:t>
      </w:r>
    </w:p>
    <w:p w:rsidR="00800FCF" w:rsidRPr="005C49F9" w:rsidRDefault="00800FCF" w:rsidP="00800FCF">
      <w:pPr>
        <w:spacing w:after="200" w:line="360" w:lineRule="auto"/>
        <w:jc w:val="center"/>
        <w:rPr>
          <w:b/>
          <w:sz w:val="32"/>
          <w:szCs w:val="32"/>
        </w:rPr>
      </w:pPr>
      <w:r w:rsidRPr="005C49F9">
        <w:rPr>
          <w:b/>
          <w:sz w:val="32"/>
          <w:szCs w:val="32"/>
        </w:rPr>
        <w:t>Педагогика и методика дошкольного образования</w:t>
      </w:r>
    </w:p>
    <w:p w:rsidR="00D24E5E" w:rsidRPr="00571C31" w:rsidRDefault="00571C31" w:rsidP="00E57EC6">
      <w:pPr>
        <w:spacing w:after="200" w:line="360" w:lineRule="auto"/>
        <w:jc w:val="center"/>
        <w:rPr>
          <w:b/>
          <w:noProof/>
          <w:sz w:val="24"/>
        </w:rPr>
      </w:pPr>
      <w:r w:rsidRPr="00571C31">
        <w:rPr>
          <w:b/>
          <w:noProof/>
          <w:sz w:val="24"/>
        </w:rPr>
        <w:t>Группа В1-2</w:t>
      </w:r>
      <w:r w:rsidR="00746B28">
        <w:rPr>
          <w:b/>
          <w:noProof/>
          <w:sz w:val="24"/>
        </w:rPr>
        <w:t>4</w:t>
      </w: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577B67" w:rsidP="00DD3968">
      <w:pPr>
        <w:spacing w:after="200" w:line="360" w:lineRule="auto"/>
        <w:jc w:val="center"/>
        <w:rPr>
          <w:sz w:val="22"/>
          <w:szCs w:val="22"/>
        </w:rPr>
      </w:pPr>
      <w:r>
        <w:rPr>
          <w:sz w:val="28"/>
          <w:szCs w:val="28"/>
        </w:rPr>
        <w:t>Энгельс, 202</w:t>
      </w:r>
      <w:r w:rsidR="00746B28">
        <w:rPr>
          <w:sz w:val="28"/>
          <w:szCs w:val="28"/>
        </w:rPr>
        <w:t>5</w:t>
      </w:r>
      <w:r w:rsidR="00E57EC6" w:rsidRPr="00D24E5E">
        <w:rPr>
          <w:sz w:val="28"/>
          <w:szCs w:val="28"/>
        </w:rPr>
        <w:t xml:space="preserve"> г.</w:t>
      </w:r>
      <w:r w:rsidR="00D24E5E">
        <w:rPr>
          <w:sz w:val="22"/>
          <w:szCs w:val="22"/>
        </w:rPr>
        <w:br w:type="page"/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Рассмотрено на </w:t>
      </w:r>
      <w:r>
        <w:rPr>
          <w:sz w:val="28"/>
          <w:szCs w:val="28"/>
        </w:rPr>
        <w:t xml:space="preserve">цикловой методической комиссии </w:t>
      </w:r>
      <w:r w:rsidR="00D24E5E">
        <w:rPr>
          <w:sz w:val="28"/>
          <w:szCs w:val="28"/>
        </w:rPr>
        <w:t>специальност</w:t>
      </w:r>
      <w:r w:rsidR="005C49F9">
        <w:rPr>
          <w:sz w:val="28"/>
          <w:szCs w:val="28"/>
        </w:rPr>
        <w:t>и</w:t>
      </w:r>
    </w:p>
    <w:p w:rsidR="005C49F9" w:rsidRDefault="005C49F9" w:rsidP="00E57EC6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«Дошкольное образование»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Протокол</w:t>
      </w:r>
      <w:r w:rsidR="00DD3968">
        <w:rPr>
          <w:rStyle w:val="FontStyle23"/>
          <w:b w:val="0"/>
          <w:i w:val="0"/>
          <w:iCs w:val="0"/>
          <w:sz w:val="28"/>
          <w:szCs w:val="28"/>
        </w:rPr>
        <w:t xml:space="preserve"> № ___ от «___» ___________ 20</w:t>
      </w:r>
      <w:r w:rsidR="005C49F9">
        <w:rPr>
          <w:rStyle w:val="FontStyle23"/>
          <w:b w:val="0"/>
          <w:i w:val="0"/>
          <w:iCs w:val="0"/>
          <w:sz w:val="28"/>
          <w:szCs w:val="28"/>
        </w:rPr>
        <w:t>2</w:t>
      </w:r>
      <w:r w:rsidR="00746B28">
        <w:rPr>
          <w:rStyle w:val="FontStyle23"/>
          <w:b w:val="0"/>
          <w:i w:val="0"/>
          <w:iCs w:val="0"/>
          <w:sz w:val="28"/>
          <w:szCs w:val="28"/>
        </w:rPr>
        <w:t>5</w:t>
      </w:r>
      <w:bookmarkStart w:id="0" w:name="_GoBack"/>
      <w:bookmarkEnd w:id="0"/>
      <w:r>
        <w:rPr>
          <w:rStyle w:val="FontStyle23"/>
          <w:b w:val="0"/>
          <w:i w:val="0"/>
          <w:iCs w:val="0"/>
          <w:sz w:val="28"/>
          <w:szCs w:val="28"/>
        </w:rPr>
        <w:t xml:space="preserve"> г.</w:t>
      </w:r>
    </w:p>
    <w:p w:rsidR="004B3B66" w:rsidRDefault="004B3B66" w:rsidP="004B3B66">
      <w:pPr>
        <w:spacing w:after="200" w:line="360" w:lineRule="auto"/>
        <w:rPr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Председатель _________________ </w:t>
      </w:r>
      <w:r>
        <w:rPr>
          <w:sz w:val="28"/>
          <w:szCs w:val="28"/>
        </w:rPr>
        <w:t xml:space="preserve">Е.Н. Ниянченко 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746B28" w:rsidRDefault="00746B28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iCs w:val="0"/>
          <w:sz w:val="28"/>
          <w:szCs w:val="28"/>
        </w:rPr>
      </w:pPr>
    </w:p>
    <w:p w:rsidR="00746B28" w:rsidRDefault="00746B28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iCs w:val="0"/>
          <w:sz w:val="28"/>
          <w:szCs w:val="28"/>
        </w:rPr>
      </w:pPr>
    </w:p>
    <w:p w:rsidR="00746B28" w:rsidRDefault="00746B28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iCs w:val="0"/>
          <w:sz w:val="28"/>
          <w:szCs w:val="28"/>
        </w:rPr>
      </w:pPr>
    </w:p>
    <w:p w:rsidR="00746B28" w:rsidRDefault="00746B28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iCs w:val="0"/>
          <w:sz w:val="28"/>
          <w:szCs w:val="28"/>
        </w:rPr>
      </w:pPr>
    </w:p>
    <w:p w:rsidR="00746B28" w:rsidRDefault="00746B28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iCs w:val="0"/>
          <w:sz w:val="28"/>
          <w:szCs w:val="28"/>
        </w:rPr>
      </w:pPr>
    </w:p>
    <w:p w:rsidR="00746B28" w:rsidRDefault="00746B28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iCs w:val="0"/>
          <w:sz w:val="28"/>
          <w:szCs w:val="28"/>
        </w:rPr>
      </w:pPr>
    </w:p>
    <w:p w:rsidR="00746B28" w:rsidRDefault="00746B28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iCs w:val="0"/>
          <w:sz w:val="28"/>
          <w:szCs w:val="28"/>
        </w:rPr>
      </w:pPr>
    </w:p>
    <w:p w:rsidR="00746B28" w:rsidRDefault="00746B28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iCs w:val="0"/>
          <w:sz w:val="28"/>
          <w:szCs w:val="28"/>
        </w:rPr>
      </w:pPr>
    </w:p>
    <w:p w:rsidR="00746B28" w:rsidRDefault="00746B28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iCs w:val="0"/>
          <w:sz w:val="28"/>
          <w:szCs w:val="28"/>
        </w:rPr>
      </w:pPr>
    </w:p>
    <w:p w:rsidR="00746B28" w:rsidRDefault="00746B28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iCs w:val="0"/>
          <w:sz w:val="28"/>
          <w:szCs w:val="28"/>
        </w:rPr>
      </w:pPr>
    </w:p>
    <w:p w:rsidR="00746B28" w:rsidRDefault="00746B28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iCs w:val="0"/>
          <w:sz w:val="28"/>
          <w:szCs w:val="28"/>
        </w:rPr>
      </w:pPr>
    </w:p>
    <w:p w:rsidR="00746B28" w:rsidRDefault="00746B28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iCs w:val="0"/>
          <w:sz w:val="28"/>
          <w:szCs w:val="28"/>
        </w:rPr>
      </w:pPr>
    </w:p>
    <w:p w:rsidR="00746B28" w:rsidRDefault="00746B28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iCs w:val="0"/>
          <w:sz w:val="28"/>
          <w:szCs w:val="28"/>
        </w:rPr>
      </w:pPr>
    </w:p>
    <w:p w:rsidR="00746B28" w:rsidRDefault="00746B28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iCs w:val="0"/>
          <w:sz w:val="28"/>
          <w:szCs w:val="28"/>
        </w:rPr>
      </w:pPr>
    </w:p>
    <w:p w:rsidR="00E57EC6" w:rsidRDefault="00E57EC6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i w:val="0"/>
          <w:iCs w:val="0"/>
          <w:sz w:val="28"/>
          <w:szCs w:val="28"/>
        </w:rPr>
      </w:pPr>
      <w:r>
        <w:rPr>
          <w:rStyle w:val="FontStyle23"/>
          <w:i w:val="0"/>
          <w:iCs w:val="0"/>
          <w:sz w:val="28"/>
          <w:szCs w:val="28"/>
        </w:rPr>
        <w:lastRenderedPageBreak/>
        <w:t xml:space="preserve">                                            1.ПОЯСНИТЕЛЬНАЯ ЗАПИСКА</w:t>
      </w:r>
    </w:p>
    <w:p w:rsidR="00E57EC6" w:rsidRDefault="00800FCF" w:rsidP="003B187F">
      <w:pPr>
        <w:pStyle w:val="Style14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Методические указания для студентов по программе дополнительного профессионального образования </w:t>
      </w:r>
      <w:r w:rsidR="00DD3968" w:rsidRPr="00DD3968">
        <w:rPr>
          <w:rFonts w:eastAsia="Calibri"/>
          <w:b/>
          <w:bCs/>
          <w:sz w:val="28"/>
          <w:szCs w:val="28"/>
        </w:rPr>
        <w:t>Теоретические и методические основы организации продуктивных видов деятельности детей дошкольного возраста</w:t>
      </w:r>
      <w:r w:rsidR="00DD3968">
        <w:rPr>
          <w:rFonts w:eastAsia="Calibri"/>
          <w:b/>
          <w:bCs/>
          <w:sz w:val="28"/>
          <w:szCs w:val="28"/>
        </w:rPr>
        <w:t xml:space="preserve"> </w:t>
      </w:r>
      <w:r w:rsidR="00E57EC6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разработаны на основе  рабочей программы. </w:t>
      </w:r>
    </w:p>
    <w:p w:rsidR="00DD3968" w:rsidRDefault="00E57EC6" w:rsidP="003B187F">
      <w:pPr>
        <w:spacing w:after="200" w:line="360" w:lineRule="auto"/>
        <w:ind w:firstLine="709"/>
        <w:jc w:val="both"/>
        <w:rPr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>Рабочая</w:t>
      </w:r>
      <w:r w:rsidR="00800FCF">
        <w:rPr>
          <w:rStyle w:val="FontStyle15"/>
          <w:b w:val="0"/>
          <w:bCs w:val="0"/>
          <w:sz w:val="28"/>
          <w:szCs w:val="28"/>
        </w:rPr>
        <w:t xml:space="preserve"> </w:t>
      </w:r>
      <w:r>
        <w:rPr>
          <w:rStyle w:val="FontStyle15"/>
          <w:b w:val="0"/>
          <w:bCs w:val="0"/>
          <w:sz w:val="28"/>
          <w:szCs w:val="28"/>
        </w:rPr>
        <w:t xml:space="preserve"> п</w:t>
      </w:r>
      <w:r>
        <w:rPr>
          <w:rStyle w:val="FontStyle16"/>
          <w:sz w:val="28"/>
          <w:szCs w:val="28"/>
        </w:rPr>
        <w:t xml:space="preserve">рограмма является частью основной профессиональной образовательной программы </w:t>
      </w:r>
      <w:r w:rsidR="005C49F9">
        <w:rPr>
          <w:rStyle w:val="FontStyle16"/>
          <w:sz w:val="28"/>
          <w:szCs w:val="28"/>
        </w:rPr>
        <w:t>дополнительной</w:t>
      </w:r>
      <w:r>
        <w:rPr>
          <w:rStyle w:val="FontStyle16"/>
          <w:sz w:val="28"/>
          <w:szCs w:val="28"/>
        </w:rPr>
        <w:t xml:space="preserve"> подготовки в соответствии с ФГОС СПО по </w:t>
      </w:r>
      <w:r w:rsidR="005C49F9">
        <w:rPr>
          <w:rStyle w:val="FontStyle16"/>
          <w:sz w:val="28"/>
          <w:szCs w:val="28"/>
        </w:rPr>
        <w:t>программе «Педагогика и методика дошкольного образования»</w:t>
      </w:r>
    </w:p>
    <w:p w:rsidR="00E57EC6" w:rsidRPr="00F56DA7" w:rsidRDefault="00E57EC6" w:rsidP="003B187F">
      <w:pPr>
        <w:spacing w:after="200"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</w:t>
      </w:r>
      <w:r>
        <w:rPr>
          <w:sz w:val="28"/>
          <w:szCs w:val="28"/>
        </w:rPr>
        <w:t>нальными компетенциями обучающими</w:t>
      </w:r>
      <w:r w:rsidRPr="00F56DA7">
        <w:rPr>
          <w:sz w:val="28"/>
          <w:szCs w:val="28"/>
        </w:rPr>
        <w:t xml:space="preserve">ся в ходе освоения </w:t>
      </w:r>
      <w:r w:rsidR="005C49F9">
        <w:rPr>
          <w:sz w:val="28"/>
          <w:szCs w:val="28"/>
        </w:rPr>
        <w:t xml:space="preserve">программы </w:t>
      </w:r>
      <w:r w:rsidRPr="00F56DA7">
        <w:rPr>
          <w:sz w:val="28"/>
          <w:szCs w:val="28"/>
        </w:rPr>
        <w:t>должен: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>иметь практический опыт: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планирования различных видов продуктивной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организации различных видов продуктивной деятельности дошкольников;</w:t>
      </w:r>
      <w:r w:rsidRPr="003C7B27">
        <w:rPr>
          <w:rFonts w:cs="Arial"/>
          <w:sz w:val="28"/>
          <w:szCs w:val="28"/>
        </w:rPr>
        <w:tab/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участия в подготовке и проведении праздников в образовательном учреждении;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наблюдения и анализ </w:t>
      </w:r>
      <w:r w:rsidRPr="003C7B27">
        <w:rPr>
          <w:rFonts w:cs="Arial"/>
          <w:sz w:val="28"/>
          <w:szCs w:val="28"/>
        </w:rPr>
        <w:t xml:space="preserve"> продуктивной деятельности, организации проведения праздников и развлечений;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наблюдения за формированием, развитием творческих способностей, мелкой моторики у дошкольников;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оценки продуктов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организации различных видов изобразительной деятельности дошкольников;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организации традиционных и инновационных форм работы по изобразительной деятельности с детьми и их родителями;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составления планов кружковой и индивидуальной работы, сценариев развлечений, конспектов занятий с учетом особенностей возраста, группы и отдельных воспитанников;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оформления документации;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>уметь: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определять цели, задачи, содержание, методы и средства руководства продуктивной деятельностью детей;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lastRenderedPageBreak/>
        <w:t>руководить продуктивными видами деятельности с учетом возраста и индивидуальных особенностей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оценивать продукты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изготовлять поделки из различных материалов;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рисовать, лепить, конструировать;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осуществлять показ приемов работы с атрибутами разных видов театров;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анализировать приемы организации и руководства продуктивными видами деятельности (рисование, аппликация, лепка, конструирование) с учетом возраста и психофизического развития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руководить изобразительной деятельностью с учетом возраста и индивидуальных особенностей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оценивать продукты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изготавливать поделки из различных материалов;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рисовать, лепить, конструировать с использованием традиционных и инновационных способов изображения;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отбирать художественные произведения для организации художественно - изобразительной среды;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отбирать средства определения результатов обучения, интерпретировать результаты диагностики;</w:t>
      </w:r>
    </w:p>
    <w:p w:rsidR="00E57EC6" w:rsidRPr="00F56DA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анализировать организацию и проведение ин</w:t>
      </w:r>
      <w:r>
        <w:rPr>
          <w:rFonts w:cs="Arial"/>
          <w:sz w:val="28"/>
          <w:szCs w:val="28"/>
        </w:rPr>
        <w:t>дивидуальной и кружковой работы.</w:t>
      </w:r>
      <w:r w:rsidRPr="003C7B27">
        <w:rPr>
          <w:rFonts w:cs="Arial"/>
          <w:sz w:val="28"/>
          <w:szCs w:val="28"/>
        </w:rPr>
        <w:t xml:space="preserve"> 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b/>
          <w:sz w:val="28"/>
          <w:szCs w:val="28"/>
        </w:rPr>
      </w:pPr>
      <w:r w:rsidRPr="00F56DA7">
        <w:rPr>
          <w:rFonts w:cs="Arial"/>
          <w:b/>
          <w:sz w:val="28"/>
          <w:szCs w:val="28"/>
        </w:rPr>
        <w:t>знать: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определять цели, задачи, содержание, методы и средства руководства продуктивной деятельностью детей;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руководить продуктивными видами деятельности с учетом возраста и индивидуальных особенностей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оценивать продукты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изготовлять поделки из различных материалов;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рисовать, лепить, конструировать;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осуществлять показ приемов работы с атрибутами разных видов театров;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lastRenderedPageBreak/>
        <w:t>анализировать приемы организации и руководства продуктивными видами деятельности (рисование, аппликация, лепка, конструирование) с учетом возраста и психофизического развития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руководить изобразительной деятельностью с учетом возраста и индивидуальных особенностей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оценивать продукты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изготавливать поделки из различных материалов;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рисовать, лепить, конструировать с использованием традиционных и инновационных способов изображения;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отбирать художественные произведения для организации художественно - изобразительной среды;</w:t>
      </w:r>
    </w:p>
    <w:p w:rsidR="00E57EC6" w:rsidRPr="00F56DA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анализировать организацию и проведение инд</w:t>
      </w:r>
      <w:r>
        <w:rPr>
          <w:rFonts w:cs="Arial"/>
          <w:sz w:val="28"/>
          <w:szCs w:val="28"/>
        </w:rPr>
        <w:t>ивидуальной и кружковой работы.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</w:pP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аттестация в форме </w:t>
      </w:r>
      <w:r w:rsidR="00577B67">
        <w:rPr>
          <w:sz w:val="28"/>
          <w:szCs w:val="28"/>
        </w:rPr>
        <w:t>дифференцированного зачета</w:t>
      </w:r>
    </w:p>
    <w:p w:rsidR="00E57EC6" w:rsidRDefault="00E57EC6" w:rsidP="00E57EC6">
      <w:pPr>
        <w:spacing w:after="200"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E57EC6" w:rsidRDefault="00E57EC6" w:rsidP="00E57EC6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2.УСЛОВИЯ РЕАЛИЗАЦИИ УЧЕБНОЙ ДИСЦИПЛИНЫ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Информационное обеспечение обучения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Основные источники: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Основная образовательная программа дошкольного образования «ОТ РОЖДЕНИЯ ДО ШКОЛЫ» под редакцией Н,Е. Вераксы, Т.С. Комаровой, М.А. Васильевой, Издательство МОЗАЙКА-СИНТЕЗ Москва 201</w:t>
      </w:r>
      <w:r w:rsidR="003E28F2">
        <w:rPr>
          <w:sz w:val="28"/>
          <w:szCs w:val="28"/>
        </w:rPr>
        <w:t>9</w:t>
      </w:r>
    </w:p>
    <w:p w:rsidR="003E28F2" w:rsidRPr="003E28F2" w:rsidRDefault="003E28F2" w:rsidP="003E28F2">
      <w:pPr>
        <w:numPr>
          <w:ilvl w:val="0"/>
          <w:numId w:val="6"/>
        </w:numPr>
        <w:shd w:val="clear" w:color="auto" w:fill="FFFFFF"/>
        <w:tabs>
          <w:tab w:val="left" w:pos="1134"/>
        </w:tabs>
        <w:autoSpaceDE/>
        <w:autoSpaceDN/>
        <w:adjustRightInd/>
        <w:spacing w:after="200" w:line="276" w:lineRule="auto"/>
        <w:jc w:val="both"/>
        <w:rPr>
          <w:color w:val="0D0D0D"/>
          <w:sz w:val="28"/>
          <w:szCs w:val="28"/>
        </w:rPr>
      </w:pPr>
      <w:r w:rsidRPr="003E28F2">
        <w:rPr>
          <w:color w:val="0D0D0D"/>
          <w:sz w:val="28"/>
          <w:szCs w:val="28"/>
        </w:rPr>
        <w:t>Водинская М.В. Развитие творческих способностей ребенка на занятиях изобразительной деятельностью / Водинская М.В., Шапиро М.С.. — Москва : Теревинф, 2019. — 48 c. — ISBN 978-5-4212-0554-8. — Текст : электронный // IPR SMART : [сайт]. — URL: https://www.iprbookshop.ru/90066.html (дата обращения: 19.06.2022). — Режим доступа: для авторизир. пользователей</w:t>
      </w:r>
    </w:p>
    <w:p w:rsidR="003E28F2" w:rsidRPr="003E28F2" w:rsidRDefault="003E28F2" w:rsidP="003E28F2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spacing w:after="200" w:line="276" w:lineRule="auto"/>
        <w:jc w:val="both"/>
        <w:rPr>
          <w:bCs/>
          <w:color w:val="0D0D0D"/>
          <w:sz w:val="28"/>
          <w:szCs w:val="28"/>
        </w:rPr>
      </w:pPr>
      <w:r w:rsidRPr="003E28F2">
        <w:rPr>
          <w:bCs/>
          <w:color w:val="0D0D0D"/>
          <w:sz w:val="28"/>
          <w:szCs w:val="28"/>
        </w:rPr>
        <w:t>Ильина, Т. В.  История искусства : учебник для среднего профессионального образования / Т. В. Ильина. — 2-е изд., стер. — Москва : Издательство Юрайт, 2019. — 203 с. — (Профессиональное образование). — ISBN 978-5-534-10779-1. — Текст : электронный // Образовательная платформа Юрайт [сайт]. — URL: https://urait.ru/bcode/431512 (дата обращения: 19.06.2022).</w:t>
      </w:r>
    </w:p>
    <w:p w:rsidR="003E28F2" w:rsidRPr="003E28F2" w:rsidRDefault="003E28F2" w:rsidP="003E28F2">
      <w:pPr>
        <w:numPr>
          <w:ilvl w:val="0"/>
          <w:numId w:val="6"/>
        </w:numPr>
        <w:shd w:val="clear" w:color="auto" w:fill="FFFFFF"/>
        <w:tabs>
          <w:tab w:val="left" w:pos="1134"/>
        </w:tabs>
        <w:autoSpaceDE/>
        <w:autoSpaceDN/>
        <w:adjustRightInd/>
        <w:spacing w:after="200" w:line="276" w:lineRule="auto"/>
        <w:jc w:val="both"/>
        <w:rPr>
          <w:color w:val="0D0D0D"/>
          <w:sz w:val="28"/>
          <w:szCs w:val="28"/>
        </w:rPr>
      </w:pPr>
      <w:r w:rsidRPr="003E28F2">
        <w:rPr>
          <w:color w:val="0D0D0D"/>
          <w:sz w:val="28"/>
          <w:szCs w:val="28"/>
        </w:rPr>
        <w:t>Комарова, Т. С.  Дошкольная педагогика. Коллективное творчество детей : учебное пособие для среднего профессионального образования / Т. С. Комарова, А. И. Савенков. — 2-е изд., испр. и доп. — Москва : Издательство Юрайт, 2022. — 96 с. — (Профессиональное образование). — ISBN 978-5-534-08234-0. — Текст : электронный // Образовательная платформа Юрайт [сайт]. — URL: https://urait.ru/bcode/491414 (дата обращения: 19.06.2022).</w:t>
      </w:r>
    </w:p>
    <w:p w:rsidR="003E28F2" w:rsidRPr="003E28F2" w:rsidRDefault="003E28F2" w:rsidP="003E28F2">
      <w:pPr>
        <w:numPr>
          <w:ilvl w:val="0"/>
          <w:numId w:val="6"/>
        </w:numPr>
        <w:shd w:val="clear" w:color="auto" w:fill="FFFFFF"/>
        <w:tabs>
          <w:tab w:val="num" w:pos="357"/>
          <w:tab w:val="left" w:pos="1134"/>
        </w:tabs>
        <w:autoSpaceDE/>
        <w:autoSpaceDN/>
        <w:adjustRightInd/>
        <w:spacing w:after="200" w:line="276" w:lineRule="auto"/>
        <w:jc w:val="both"/>
        <w:rPr>
          <w:bCs/>
          <w:color w:val="0D0D0D"/>
          <w:sz w:val="28"/>
          <w:szCs w:val="28"/>
        </w:rPr>
      </w:pPr>
      <w:r w:rsidRPr="003E28F2">
        <w:rPr>
          <w:color w:val="0D0D0D"/>
          <w:sz w:val="28"/>
          <w:szCs w:val="28"/>
        </w:rPr>
        <w:t>Лыкова И.А. «Цветные ладошки». Парциальная программа художественно-эстетического развития детей 2–7 лет в изобразительной деятельности (формирование эстетического отношения к миру). – М.: ИД «Цветной мир», 2019.</w:t>
      </w:r>
    </w:p>
    <w:p w:rsidR="003E28F2" w:rsidRPr="003E28F2" w:rsidRDefault="003E28F2" w:rsidP="003E28F2">
      <w:pPr>
        <w:tabs>
          <w:tab w:val="left" w:pos="1134"/>
        </w:tabs>
        <w:autoSpaceDE/>
        <w:autoSpaceDN/>
        <w:adjustRightInd/>
        <w:spacing w:line="276" w:lineRule="auto"/>
        <w:ind w:firstLine="709"/>
        <w:contextualSpacing/>
        <w:rPr>
          <w:b/>
          <w:color w:val="0D0D0D"/>
          <w:sz w:val="28"/>
          <w:szCs w:val="28"/>
        </w:rPr>
      </w:pPr>
      <w:r w:rsidRPr="003E28F2">
        <w:rPr>
          <w:b/>
          <w:color w:val="0D0D0D"/>
          <w:sz w:val="28"/>
          <w:szCs w:val="28"/>
        </w:rPr>
        <w:t>3.2.2. Дополнительные источники</w:t>
      </w:r>
    </w:p>
    <w:p w:rsidR="003E28F2" w:rsidRPr="003E28F2" w:rsidRDefault="003E28F2" w:rsidP="003E28F2">
      <w:pPr>
        <w:numPr>
          <w:ilvl w:val="0"/>
          <w:numId w:val="14"/>
        </w:numPr>
        <w:tabs>
          <w:tab w:val="left" w:pos="1134"/>
        </w:tabs>
        <w:autoSpaceDE/>
        <w:autoSpaceDN/>
        <w:adjustRightInd/>
        <w:spacing w:after="200" w:line="23" w:lineRule="atLeast"/>
        <w:ind w:left="0" w:firstLine="709"/>
        <w:jc w:val="both"/>
        <w:rPr>
          <w:bCs/>
          <w:color w:val="0D0D0D"/>
          <w:sz w:val="28"/>
          <w:szCs w:val="28"/>
        </w:rPr>
      </w:pPr>
      <w:r w:rsidRPr="003E28F2">
        <w:rPr>
          <w:bCs/>
          <w:color w:val="0D0D0D"/>
          <w:sz w:val="28"/>
          <w:szCs w:val="28"/>
        </w:rPr>
        <w:t>Беда, Г. В. Основы изобразительной грамоты. – Москва: Арт-образ, 2021.</w:t>
      </w:r>
    </w:p>
    <w:p w:rsidR="003E28F2" w:rsidRPr="003E28F2" w:rsidRDefault="003E28F2" w:rsidP="003E28F2">
      <w:pPr>
        <w:numPr>
          <w:ilvl w:val="0"/>
          <w:numId w:val="14"/>
        </w:numPr>
        <w:tabs>
          <w:tab w:val="left" w:pos="1134"/>
        </w:tabs>
        <w:autoSpaceDE/>
        <w:autoSpaceDN/>
        <w:adjustRightInd/>
        <w:spacing w:after="200" w:line="23" w:lineRule="atLeast"/>
        <w:ind w:left="0" w:firstLine="709"/>
        <w:jc w:val="both"/>
        <w:rPr>
          <w:color w:val="0D0D0D"/>
          <w:sz w:val="28"/>
          <w:szCs w:val="28"/>
        </w:rPr>
      </w:pPr>
      <w:r w:rsidRPr="003E28F2">
        <w:rPr>
          <w:color w:val="0D0D0D"/>
          <w:sz w:val="28"/>
          <w:szCs w:val="28"/>
        </w:rPr>
        <w:t>Бочкарёва, О.А. Система работы по художественно-эстетическому воспитанию, средняя групп</w:t>
      </w:r>
      <w:r>
        <w:rPr>
          <w:color w:val="0D0D0D"/>
          <w:sz w:val="28"/>
          <w:szCs w:val="28"/>
        </w:rPr>
        <w:t>а. – Волгоград: ИТД КОРИФЕЙ, 2021</w:t>
      </w:r>
      <w:r w:rsidRPr="003E28F2">
        <w:rPr>
          <w:color w:val="0D0D0D"/>
          <w:sz w:val="28"/>
          <w:szCs w:val="28"/>
        </w:rPr>
        <w:t>. – 96 с.</w:t>
      </w:r>
    </w:p>
    <w:p w:rsidR="003E28F2" w:rsidRPr="003E28F2" w:rsidRDefault="003E28F2" w:rsidP="003E28F2">
      <w:pPr>
        <w:numPr>
          <w:ilvl w:val="0"/>
          <w:numId w:val="14"/>
        </w:numPr>
        <w:tabs>
          <w:tab w:val="left" w:pos="1134"/>
        </w:tabs>
        <w:autoSpaceDE/>
        <w:autoSpaceDN/>
        <w:adjustRightInd/>
        <w:spacing w:after="200" w:line="23" w:lineRule="atLeast"/>
        <w:ind w:left="0" w:firstLine="709"/>
        <w:jc w:val="both"/>
        <w:rPr>
          <w:color w:val="0D0D0D"/>
          <w:sz w:val="28"/>
          <w:szCs w:val="28"/>
        </w:rPr>
      </w:pPr>
      <w:r w:rsidRPr="003E28F2">
        <w:rPr>
          <w:color w:val="0D0D0D"/>
          <w:sz w:val="28"/>
          <w:szCs w:val="28"/>
        </w:rPr>
        <w:t>Бочкарёва, О.А. Система работы по художественно-эстетическому воспитанию, старшая групп</w:t>
      </w:r>
      <w:r>
        <w:rPr>
          <w:color w:val="0D0D0D"/>
          <w:sz w:val="28"/>
          <w:szCs w:val="28"/>
        </w:rPr>
        <w:t>а. – Волгоград: ИТД КОРИФЕЙ, 2022</w:t>
      </w:r>
      <w:r w:rsidRPr="003E28F2">
        <w:rPr>
          <w:color w:val="0D0D0D"/>
          <w:sz w:val="28"/>
          <w:szCs w:val="28"/>
        </w:rPr>
        <w:t>. – 96 с.</w:t>
      </w:r>
    </w:p>
    <w:p w:rsidR="003E28F2" w:rsidRPr="003E28F2" w:rsidRDefault="003E28F2" w:rsidP="003E28F2">
      <w:pPr>
        <w:numPr>
          <w:ilvl w:val="0"/>
          <w:numId w:val="14"/>
        </w:numPr>
        <w:tabs>
          <w:tab w:val="left" w:pos="1134"/>
        </w:tabs>
        <w:autoSpaceDE/>
        <w:autoSpaceDN/>
        <w:adjustRightInd/>
        <w:spacing w:after="200" w:line="23" w:lineRule="atLeast"/>
        <w:ind w:left="0" w:firstLine="709"/>
        <w:jc w:val="both"/>
        <w:rPr>
          <w:color w:val="0D0D0D"/>
          <w:sz w:val="28"/>
          <w:szCs w:val="28"/>
        </w:rPr>
      </w:pPr>
      <w:r w:rsidRPr="003E28F2">
        <w:rPr>
          <w:color w:val="0D0D0D"/>
          <w:sz w:val="28"/>
          <w:szCs w:val="28"/>
        </w:rPr>
        <w:lastRenderedPageBreak/>
        <w:t>Бочкарёва, О.А. Система работы по художественно-эстетическому воспитанию, подготовительная к школе группа. – Волгоград: ИТД КОРИФЕЙ, 20</w:t>
      </w:r>
      <w:r>
        <w:rPr>
          <w:color w:val="0D0D0D"/>
          <w:sz w:val="28"/>
          <w:szCs w:val="28"/>
        </w:rPr>
        <w:t>21</w:t>
      </w:r>
      <w:r w:rsidRPr="003E28F2">
        <w:rPr>
          <w:color w:val="0D0D0D"/>
          <w:sz w:val="28"/>
          <w:szCs w:val="28"/>
        </w:rPr>
        <w:t>. – 96 с.</w:t>
      </w:r>
    </w:p>
    <w:p w:rsidR="003E28F2" w:rsidRPr="003E28F2" w:rsidRDefault="003E28F2" w:rsidP="003E28F2">
      <w:pPr>
        <w:numPr>
          <w:ilvl w:val="0"/>
          <w:numId w:val="14"/>
        </w:numPr>
        <w:tabs>
          <w:tab w:val="left" w:pos="1134"/>
        </w:tabs>
        <w:autoSpaceDE/>
        <w:autoSpaceDN/>
        <w:adjustRightInd/>
        <w:spacing w:after="200" w:line="23" w:lineRule="atLeast"/>
        <w:ind w:left="0" w:firstLine="709"/>
        <w:jc w:val="both"/>
        <w:rPr>
          <w:bCs/>
          <w:color w:val="0D0D0D"/>
          <w:sz w:val="28"/>
          <w:szCs w:val="28"/>
        </w:rPr>
      </w:pPr>
      <w:r w:rsidRPr="003E28F2">
        <w:rPr>
          <w:bCs/>
          <w:color w:val="0D0D0D"/>
          <w:sz w:val="28"/>
          <w:szCs w:val="28"/>
        </w:rPr>
        <w:t>Брокгауз, Ф. А., Ефрон, И. А. Иллюстрированный  энциклопедический словарь, - М.: Эксмо: Форум, 20</w:t>
      </w:r>
      <w:r>
        <w:rPr>
          <w:bCs/>
          <w:color w:val="0D0D0D"/>
          <w:sz w:val="28"/>
          <w:szCs w:val="28"/>
        </w:rPr>
        <w:t>20</w:t>
      </w:r>
      <w:r w:rsidRPr="003E28F2">
        <w:rPr>
          <w:bCs/>
          <w:color w:val="0D0D0D"/>
          <w:sz w:val="28"/>
          <w:szCs w:val="28"/>
        </w:rPr>
        <w:t xml:space="preserve"> – 260с.</w:t>
      </w:r>
    </w:p>
    <w:p w:rsidR="003E28F2" w:rsidRPr="003E28F2" w:rsidRDefault="003E28F2" w:rsidP="003E28F2">
      <w:pPr>
        <w:numPr>
          <w:ilvl w:val="0"/>
          <w:numId w:val="14"/>
        </w:numPr>
        <w:shd w:val="clear" w:color="auto" w:fill="FFFFFF"/>
        <w:tabs>
          <w:tab w:val="left" w:pos="1134"/>
        </w:tabs>
        <w:autoSpaceDE/>
        <w:autoSpaceDN/>
        <w:adjustRightInd/>
        <w:spacing w:after="200" w:line="23" w:lineRule="atLeast"/>
        <w:ind w:left="0" w:firstLine="709"/>
        <w:jc w:val="both"/>
        <w:rPr>
          <w:color w:val="0D0D0D"/>
          <w:sz w:val="28"/>
          <w:szCs w:val="28"/>
        </w:rPr>
      </w:pPr>
      <w:r w:rsidRPr="003E28F2">
        <w:rPr>
          <w:iCs/>
          <w:color w:val="0D0D0D"/>
          <w:sz w:val="28"/>
          <w:szCs w:val="28"/>
        </w:rPr>
        <w:t xml:space="preserve">Казакова, Р. Г. </w:t>
      </w:r>
      <w:r w:rsidRPr="003E28F2">
        <w:rPr>
          <w:color w:val="0D0D0D"/>
          <w:sz w:val="28"/>
          <w:szCs w:val="28"/>
        </w:rPr>
        <w:t>Изобразительное  ис</w:t>
      </w:r>
      <w:r w:rsidRPr="003E28F2">
        <w:rPr>
          <w:color w:val="0D0D0D"/>
          <w:sz w:val="28"/>
          <w:szCs w:val="28"/>
        </w:rPr>
        <w:softHyphen/>
        <w:t>кусство с методикой преподавания детям дошкольного возраста. Эксперименталь</w:t>
      </w:r>
      <w:r w:rsidRPr="003E28F2">
        <w:rPr>
          <w:color w:val="0D0D0D"/>
          <w:sz w:val="28"/>
          <w:szCs w:val="28"/>
        </w:rPr>
        <w:softHyphen/>
        <w:t xml:space="preserve">ная программа учебного заведения нового типа   «Колледж - университет факультета дошкольного воспитания». </w:t>
      </w:r>
    </w:p>
    <w:p w:rsidR="003E28F2" w:rsidRPr="003E28F2" w:rsidRDefault="003E28F2" w:rsidP="003E28F2">
      <w:pPr>
        <w:numPr>
          <w:ilvl w:val="0"/>
          <w:numId w:val="14"/>
        </w:numPr>
        <w:tabs>
          <w:tab w:val="left" w:pos="1134"/>
        </w:tabs>
        <w:autoSpaceDE/>
        <w:autoSpaceDN/>
        <w:adjustRightInd/>
        <w:spacing w:after="200" w:line="23" w:lineRule="atLeast"/>
        <w:ind w:left="0" w:firstLine="709"/>
        <w:jc w:val="both"/>
        <w:rPr>
          <w:bCs/>
          <w:color w:val="0D0D0D"/>
          <w:sz w:val="28"/>
          <w:szCs w:val="28"/>
        </w:rPr>
      </w:pPr>
      <w:r w:rsidRPr="003E28F2">
        <w:rPr>
          <w:bCs/>
          <w:color w:val="0D0D0D"/>
          <w:sz w:val="28"/>
          <w:szCs w:val="28"/>
        </w:rPr>
        <w:t>Казакова, Т. Изобразительная деятельность: интеграция и взаимосвязь видов. // Дошкольное воспитание. –</w:t>
      </w:r>
      <w:r>
        <w:rPr>
          <w:bCs/>
          <w:color w:val="0D0D0D"/>
          <w:sz w:val="28"/>
          <w:szCs w:val="28"/>
        </w:rPr>
        <w:t>2021</w:t>
      </w:r>
      <w:r w:rsidRPr="003E28F2">
        <w:rPr>
          <w:bCs/>
          <w:color w:val="0D0D0D"/>
          <w:sz w:val="28"/>
          <w:szCs w:val="28"/>
        </w:rPr>
        <w:t>. – №2. – С. 86.</w:t>
      </w:r>
    </w:p>
    <w:p w:rsidR="003E28F2" w:rsidRPr="003E28F2" w:rsidRDefault="003E28F2" w:rsidP="003E28F2">
      <w:pPr>
        <w:numPr>
          <w:ilvl w:val="0"/>
          <w:numId w:val="14"/>
        </w:numPr>
        <w:tabs>
          <w:tab w:val="left" w:pos="1134"/>
        </w:tabs>
        <w:autoSpaceDE/>
        <w:autoSpaceDN/>
        <w:adjustRightInd/>
        <w:spacing w:after="200" w:line="276" w:lineRule="auto"/>
        <w:ind w:left="0" w:firstLine="709"/>
        <w:jc w:val="both"/>
        <w:rPr>
          <w:bCs/>
          <w:color w:val="0D0D0D"/>
          <w:sz w:val="28"/>
          <w:szCs w:val="28"/>
        </w:rPr>
      </w:pPr>
      <w:r w:rsidRPr="003E28F2">
        <w:rPr>
          <w:bCs/>
          <w:color w:val="0D0D0D"/>
          <w:sz w:val="28"/>
          <w:szCs w:val="28"/>
        </w:rPr>
        <w:t>Погодина С.В. Теоретические и методические основы организации продуктивных видов деятельности детей дошкольного возраста. – М.: Академия, 2015.</w:t>
      </w:r>
    </w:p>
    <w:p w:rsidR="003E28F2" w:rsidRPr="003E28F2" w:rsidRDefault="003E28F2" w:rsidP="003E28F2">
      <w:pPr>
        <w:numPr>
          <w:ilvl w:val="0"/>
          <w:numId w:val="14"/>
        </w:numPr>
        <w:tabs>
          <w:tab w:val="left" w:pos="1134"/>
        </w:tabs>
        <w:autoSpaceDE/>
        <w:autoSpaceDN/>
        <w:adjustRightInd/>
        <w:spacing w:after="200" w:line="276" w:lineRule="auto"/>
        <w:ind w:left="0" w:firstLine="709"/>
        <w:jc w:val="both"/>
        <w:rPr>
          <w:bCs/>
          <w:color w:val="0D0D0D"/>
          <w:sz w:val="28"/>
          <w:szCs w:val="28"/>
        </w:rPr>
      </w:pPr>
      <w:r w:rsidRPr="003E28F2">
        <w:rPr>
          <w:bCs/>
          <w:color w:val="0D0D0D"/>
          <w:sz w:val="28"/>
          <w:szCs w:val="28"/>
        </w:rPr>
        <w:t>Ушакова, О. Л. Великие художники. Справочник школьника – СПб: Издательский Дом «Лебедь», 20</w:t>
      </w:r>
      <w:r>
        <w:rPr>
          <w:bCs/>
          <w:color w:val="0D0D0D"/>
          <w:sz w:val="28"/>
          <w:szCs w:val="28"/>
        </w:rPr>
        <w:t>20</w:t>
      </w:r>
      <w:r w:rsidRPr="003E28F2">
        <w:rPr>
          <w:bCs/>
          <w:color w:val="0D0D0D"/>
          <w:sz w:val="28"/>
          <w:szCs w:val="28"/>
        </w:rPr>
        <w:t>. – 96с.</w:t>
      </w:r>
    </w:p>
    <w:p w:rsidR="003E28F2" w:rsidRPr="003E28F2" w:rsidRDefault="003E28F2" w:rsidP="003E28F2">
      <w:pPr>
        <w:numPr>
          <w:ilvl w:val="0"/>
          <w:numId w:val="14"/>
        </w:numPr>
        <w:shd w:val="clear" w:color="auto" w:fill="FFFFFF"/>
        <w:tabs>
          <w:tab w:val="left" w:pos="1134"/>
        </w:tabs>
        <w:autoSpaceDE/>
        <w:autoSpaceDN/>
        <w:adjustRightInd/>
        <w:spacing w:after="200" w:line="23" w:lineRule="atLeast"/>
        <w:ind w:left="0" w:firstLine="709"/>
        <w:jc w:val="both"/>
        <w:rPr>
          <w:color w:val="0D0D0D"/>
          <w:sz w:val="28"/>
          <w:szCs w:val="28"/>
        </w:rPr>
      </w:pPr>
      <w:r w:rsidRPr="003E28F2">
        <w:rPr>
          <w:color w:val="0D0D0D"/>
          <w:sz w:val="28"/>
          <w:szCs w:val="28"/>
        </w:rPr>
        <w:t>Шалаева Г. Учимся рисовать. - Изд-во ЭКСМО, Москва, 2020.-224с.</w:t>
      </w:r>
    </w:p>
    <w:p w:rsidR="003E28F2" w:rsidRPr="003E28F2" w:rsidRDefault="003E28F2" w:rsidP="003E28F2">
      <w:pPr>
        <w:numPr>
          <w:ilvl w:val="0"/>
          <w:numId w:val="14"/>
        </w:numPr>
        <w:shd w:val="clear" w:color="auto" w:fill="FFFFFF"/>
        <w:tabs>
          <w:tab w:val="left" w:pos="1134"/>
        </w:tabs>
        <w:autoSpaceDE/>
        <w:autoSpaceDN/>
        <w:adjustRightInd/>
        <w:spacing w:after="200" w:line="23" w:lineRule="atLeast"/>
        <w:ind w:left="0" w:firstLine="709"/>
        <w:jc w:val="both"/>
        <w:rPr>
          <w:color w:val="0D0D0D"/>
          <w:sz w:val="28"/>
          <w:szCs w:val="28"/>
        </w:rPr>
      </w:pPr>
      <w:r w:rsidRPr="003E28F2">
        <w:rPr>
          <w:color w:val="0D0D0D"/>
          <w:sz w:val="28"/>
          <w:szCs w:val="28"/>
        </w:rPr>
        <w:t>Большая энциклопедия рисования. - Москва. «РОСМЭН», 2020. - 160 с.</w:t>
      </w:r>
    </w:p>
    <w:p w:rsidR="003E28F2" w:rsidRPr="003E28F2" w:rsidRDefault="003E28F2" w:rsidP="003E28F2">
      <w:pPr>
        <w:tabs>
          <w:tab w:val="left" w:pos="1134"/>
        </w:tabs>
        <w:autoSpaceDE/>
        <w:autoSpaceDN/>
        <w:adjustRightInd/>
        <w:spacing w:after="200" w:line="276" w:lineRule="auto"/>
        <w:ind w:firstLine="709"/>
        <w:jc w:val="both"/>
        <w:rPr>
          <w:i/>
          <w:iCs/>
          <w:color w:val="0D0D0D"/>
          <w:sz w:val="28"/>
          <w:szCs w:val="28"/>
        </w:rPr>
      </w:pPr>
    </w:p>
    <w:p w:rsidR="00E57EC6" w:rsidRPr="003E28F2" w:rsidRDefault="00E57EC6" w:rsidP="00E57EC6">
      <w:pPr>
        <w:spacing w:after="200" w:line="360" w:lineRule="auto"/>
        <w:ind w:left="14"/>
        <w:jc w:val="both"/>
        <w:rPr>
          <w:sz w:val="28"/>
          <w:szCs w:val="28"/>
        </w:rPr>
      </w:pP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pStyle w:val="11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РЕКОМЕНДАЦИИ К ВЫПОЛНЕНИЮ КОНТРОЛЬНОЙ РАБОТЫ</w:t>
      </w:r>
    </w:p>
    <w:p w:rsidR="00E57EC6" w:rsidRDefault="00E57EC6" w:rsidP="00E57EC6">
      <w:pPr>
        <w:pStyle w:val="11"/>
        <w:spacing w:line="360" w:lineRule="auto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line="360" w:lineRule="auto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Контрольная работа состоит из трех вопросов: два из которых теоретические и один - практический. Вариант контрольной работы определяется  </w:t>
      </w:r>
      <w:r>
        <w:rPr>
          <w:b/>
          <w:bCs/>
          <w:sz w:val="28"/>
          <w:szCs w:val="28"/>
          <w:u w:val="single"/>
        </w:rPr>
        <w:t xml:space="preserve">по </w:t>
      </w:r>
      <w:r w:rsidR="00577B67">
        <w:rPr>
          <w:b/>
          <w:bCs/>
          <w:sz w:val="28"/>
          <w:szCs w:val="28"/>
          <w:u w:val="single"/>
        </w:rPr>
        <w:t>номеру в журнале</w:t>
      </w:r>
    </w:p>
    <w:p w:rsidR="00E57EC6" w:rsidRDefault="00E57EC6" w:rsidP="00E57EC6">
      <w:pPr>
        <w:pStyle w:val="11"/>
        <w:spacing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after="240" w:line="360" w:lineRule="auto"/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Требования к оформлению: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лист – титульный.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лист - оглавление с указанием страниц.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Все листы нумеруются, начиная со второго листа.</w:t>
      </w:r>
    </w:p>
    <w:p w:rsidR="00E57EC6" w:rsidRDefault="00E57EC6" w:rsidP="00E57EC6">
      <w:pPr>
        <w:spacing w:after="200" w:line="360" w:lineRule="auto"/>
        <w:ind w:right="5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right="5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План оформления контрольной работы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– 15-20 страниц.</w:t>
      </w:r>
    </w:p>
    <w:p w:rsidR="00E57EC6" w:rsidRDefault="00E57EC6" w:rsidP="00E57EC6">
      <w:pPr>
        <w:pStyle w:val="12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Шрифт</w:t>
      </w:r>
      <w:r>
        <w:rPr>
          <w:sz w:val="28"/>
          <w:szCs w:val="28"/>
          <w:lang w:val="en-US"/>
        </w:rPr>
        <w:t xml:space="preserve"> - Times New Roman -14. </w:t>
      </w:r>
      <w:r>
        <w:rPr>
          <w:sz w:val="28"/>
          <w:szCs w:val="28"/>
        </w:rPr>
        <w:t>Интервал</w:t>
      </w:r>
      <w:r w:rsidRPr="00E57EC6">
        <w:rPr>
          <w:sz w:val="28"/>
          <w:szCs w:val="28"/>
          <w:lang w:val="en-US"/>
        </w:rPr>
        <w:t xml:space="preserve"> 1,5. </w:t>
      </w:r>
      <w:r>
        <w:rPr>
          <w:sz w:val="28"/>
          <w:szCs w:val="28"/>
        </w:rPr>
        <w:t>Поля: верхнее, нижнее, правое- 1см; левое-2см.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Контрольную работу следует выполнять строго по своему варианту.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C147D9" w:rsidRDefault="00C147D9" w:rsidP="00E57EC6">
      <w:pPr>
        <w:numPr>
          <w:ilvl w:val="0"/>
          <w:numId w:val="1"/>
        </w:numPr>
        <w:spacing w:line="360" w:lineRule="auto"/>
        <w:ind w:right="5"/>
        <w:jc w:val="both"/>
        <w:rPr>
          <w:b/>
          <w:sz w:val="28"/>
          <w:szCs w:val="28"/>
        </w:rPr>
      </w:pPr>
      <w:r w:rsidRPr="00096C1C">
        <w:rPr>
          <w:b/>
          <w:sz w:val="28"/>
          <w:szCs w:val="28"/>
        </w:rPr>
        <w:t>Разработать технологическую карту занятия</w:t>
      </w:r>
      <w:r w:rsidR="001D701F">
        <w:rPr>
          <w:b/>
          <w:sz w:val="28"/>
          <w:szCs w:val="28"/>
        </w:rPr>
        <w:t xml:space="preserve"> с презентацией</w:t>
      </w:r>
      <w:r w:rsidR="00096C1C"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 xml:space="preserve"> см. приложение А</w:t>
      </w:r>
      <w:r w:rsidR="00096C1C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Pr="001002D6">
        <w:rPr>
          <w:b/>
          <w:sz w:val="28"/>
          <w:szCs w:val="28"/>
        </w:rPr>
        <w:t>выполнить наглядное пособие для занятия.</w:t>
      </w:r>
    </w:p>
    <w:p w:rsidR="001D701F" w:rsidRPr="001002D6" w:rsidRDefault="001D701F" w:rsidP="00E57EC6">
      <w:pPr>
        <w:numPr>
          <w:ilvl w:val="0"/>
          <w:numId w:val="1"/>
        </w:numPr>
        <w:spacing w:line="360" w:lineRule="auto"/>
        <w:ind w:right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Презентация и наглядное пособие представляются при защите контрольной работы.</w:t>
      </w:r>
    </w:p>
    <w:p w:rsidR="00E57EC6" w:rsidRDefault="00E57EC6" w:rsidP="00E57EC6">
      <w:pPr>
        <w:spacing w:line="360" w:lineRule="auto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:rsidR="008E7DE4" w:rsidRDefault="008E7DE4" w:rsidP="008E7DE4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Темы для написания контрольной работы с </w:t>
      </w:r>
    </w:p>
    <w:p w:rsidR="008E7DE4" w:rsidRDefault="008E7DE4" w:rsidP="008E7DE4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выполнением наглядного пособия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1134"/>
        <w:gridCol w:w="8166"/>
      </w:tblGrid>
      <w:tr w:rsidR="008E7DE4" w:rsidTr="007F2F9F">
        <w:tc>
          <w:tcPr>
            <w:tcW w:w="1404" w:type="dxa"/>
            <w:vAlign w:val="center"/>
          </w:tcPr>
          <w:p w:rsidR="008E7DE4" w:rsidRDefault="008E7DE4" w:rsidP="007F2F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8E7DE4" w:rsidRDefault="008E7DE4" w:rsidP="007F2F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vAlign w:val="center"/>
          </w:tcPr>
          <w:p w:rsidR="008E7DE4" w:rsidRDefault="008E7DE4" w:rsidP="007F2F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8166" w:type="dxa"/>
            <w:vAlign w:val="center"/>
          </w:tcPr>
          <w:p w:rsidR="008E7DE4" w:rsidRDefault="008E7DE4" w:rsidP="007F2F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Изобразительное искусство – основа продуктивной деятельности детей дошкольного возраста. 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Значение продуктивной деятельности для всестороннего воспитания и развития ребёнка-дошкольника. 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>
              <w:t xml:space="preserve"> </w:t>
            </w:r>
            <w:r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средней группе по рисованию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Методы обучения дошкольников продуктивным видам деятельности.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Использование нетрадиционных приёмов изображения в продуктивной деятельности детей дошкольного возраста</w:t>
            </w:r>
          </w:p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>
              <w:t xml:space="preserve"> </w:t>
            </w:r>
            <w:r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средней группе по рисованию в нетрадиционной технике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Организация и проведение занятий по продуктивным видам деятельности в детском саду. 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Планирование занятий по  продуктивным видам деятельности в детском саду</w:t>
            </w:r>
          </w:p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>
              <w:t xml:space="preserve"> </w:t>
            </w:r>
            <w:r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средней группе по лепке</w:t>
            </w:r>
          </w:p>
        </w:tc>
      </w:tr>
      <w:tr w:rsidR="008E7DE4" w:rsidTr="007F2F9F">
        <w:trPr>
          <w:trHeight w:val="416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166" w:type="dxa"/>
            <w:vAlign w:val="center"/>
          </w:tcPr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lastRenderedPageBreak/>
              <w:t>Руководство самостоятельной продуктивной деятельностью детей дошкольного возраста вне занятий.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Организация конструирования в разных возрастных группах  Конструирование из строительного материала. Задачи обучения. </w:t>
            </w:r>
            <w:r w:rsidRPr="001F78C6">
              <w:rPr>
                <w:sz w:val="28"/>
                <w:szCs w:val="22"/>
              </w:rPr>
              <w:lastRenderedPageBreak/>
              <w:t>Прохождение программы. Методы и приёмы обучения.</w:t>
            </w:r>
          </w:p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>
              <w:t xml:space="preserve"> </w:t>
            </w:r>
            <w:r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конструированию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Овладение знаниями, умениями и навыками по конструированию из строительного материала, бумаги и природного материала.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Подбор схем конструирования поделок из бумаги в технике оригами, изготовление поделок по данным схемам.</w:t>
            </w:r>
          </w:p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>
              <w:t xml:space="preserve"> </w:t>
            </w:r>
            <w:r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оригами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Организация рисования в разных возрастных группах. Программные задачи  воспитания и обучения. 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Освоение разнообразных методов работы по обучению различным приёмам и способам рисования детей разных возрастных групп.</w:t>
            </w:r>
          </w:p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>
              <w:t xml:space="preserve"> </w:t>
            </w:r>
            <w:r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рисованию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Влияние продуктивных видов деятельности на разностороннее развитие личности дошкольника 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Лепка – вид продуктивной деятельности детей дошкольного возраста.</w:t>
            </w:r>
            <w:r>
              <w:rPr>
                <w:sz w:val="28"/>
                <w:szCs w:val="22"/>
              </w:rPr>
              <w:t xml:space="preserve"> </w:t>
            </w:r>
            <w:r w:rsidRPr="001F78C6">
              <w:rPr>
                <w:sz w:val="28"/>
                <w:szCs w:val="22"/>
              </w:rPr>
              <w:t>Освоение разнообразных методов работы по обучению дошкольников приёмам лепки.</w:t>
            </w:r>
            <w:r>
              <w:rPr>
                <w:sz w:val="28"/>
                <w:szCs w:val="22"/>
              </w:rPr>
              <w:t xml:space="preserve"> </w:t>
            </w:r>
            <w:r w:rsidRPr="001F78C6">
              <w:rPr>
                <w:sz w:val="28"/>
                <w:szCs w:val="22"/>
              </w:rPr>
              <w:t>Организация лепки</w:t>
            </w:r>
            <w:r>
              <w:rPr>
                <w:sz w:val="28"/>
                <w:szCs w:val="22"/>
              </w:rPr>
              <w:t xml:space="preserve"> в разных возрастных группах. </w:t>
            </w:r>
          </w:p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>
              <w:t xml:space="preserve"> </w:t>
            </w:r>
            <w:r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лепке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Влияние продуктивных видов деятельности на эстетическое  воспитание дошкольников.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Продуктивная деятельность как средство сенсорного развития дошкольников.</w:t>
            </w:r>
          </w:p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>
              <w:t xml:space="preserve"> </w:t>
            </w:r>
            <w:r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аппликации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Развитие умственных способностей дошкольников в процессе освоения продуктивных видов деятельности.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Содержание и методика предварительной работы перед занятиями</w:t>
            </w:r>
            <w:r>
              <w:rPr>
                <w:sz w:val="28"/>
                <w:szCs w:val="22"/>
              </w:rPr>
              <w:t xml:space="preserve"> аппликацией.</w:t>
            </w:r>
          </w:p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занятия </w:t>
            </w:r>
            <w:r w:rsidRPr="001D701F">
              <w:rPr>
                <w:sz w:val="28"/>
                <w:szCs w:val="22"/>
              </w:rPr>
              <w:t xml:space="preserve">с презентацией </w:t>
            </w:r>
            <w:r>
              <w:rPr>
                <w:sz w:val="28"/>
                <w:szCs w:val="22"/>
              </w:rPr>
              <w:t>в средней группе по аппликации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Своеобразие занятий продуктивными видами деятельности в первой и второй младшей группе ДОУ.  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Специфика организации и проведения комплексных занятий в разных возрастных группах. </w:t>
            </w:r>
          </w:p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>
              <w:t xml:space="preserve"> </w:t>
            </w:r>
            <w:r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младшей группе по лепке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66" w:type="dxa"/>
            <w:vAlign w:val="center"/>
          </w:tcPr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Своеобразие организации и проведения коллективных занятий  продуктивными видами деятельности  в разных возрастных группах.  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Использование нетрадиционных художественно-графических техник в изобразительной деятельности дошкольников.</w:t>
            </w:r>
          </w:p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>
              <w:t xml:space="preserve"> </w:t>
            </w:r>
            <w:r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аппликации из природных материалов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Ознакомление дошкольников с декоративно-прикладным искусством.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Развитие воображения и творческих замыслов детей в процессе освоения продуктивных видов деятельности. </w:t>
            </w:r>
          </w:p>
          <w:p w:rsidR="008E7DE4" w:rsidRPr="001F78C6" w:rsidRDefault="008E7DE4" w:rsidP="00060FD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>
              <w:t xml:space="preserve"> </w:t>
            </w:r>
            <w:r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рисованию</w:t>
            </w:r>
            <w:r w:rsidR="00060FD5">
              <w:rPr>
                <w:sz w:val="28"/>
                <w:szCs w:val="22"/>
              </w:rPr>
              <w:t xml:space="preserve">, тема </w:t>
            </w:r>
            <w:r>
              <w:rPr>
                <w:sz w:val="28"/>
                <w:szCs w:val="22"/>
              </w:rPr>
              <w:t>«Хохлома»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Организация самостоятельной художественно-творческой деятельности детей в ДОУ. 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Особенности организации и методики обучения аппликации детей </w:t>
            </w:r>
            <w:r>
              <w:rPr>
                <w:sz w:val="28"/>
                <w:szCs w:val="22"/>
              </w:rPr>
              <w:t>в разных возрастных группах</w:t>
            </w:r>
            <w:r w:rsidRPr="001F78C6">
              <w:rPr>
                <w:sz w:val="28"/>
                <w:szCs w:val="22"/>
              </w:rPr>
              <w:t>.</w:t>
            </w:r>
          </w:p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занятия </w:t>
            </w:r>
            <w:r w:rsidRPr="001D701F">
              <w:rPr>
                <w:sz w:val="28"/>
                <w:szCs w:val="22"/>
              </w:rPr>
              <w:t xml:space="preserve">с презентацией </w:t>
            </w:r>
            <w:r>
              <w:rPr>
                <w:sz w:val="28"/>
                <w:szCs w:val="22"/>
              </w:rPr>
              <w:t>в старшей группе по аппликации с использованием различных круп.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Особенности организации и методики обучения конструированию из природного и бросового материала детей старшего дошкольного возраста.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Организация и методика обучения изображению животных в рисунках детей разных возрастных групп</w:t>
            </w:r>
          </w:p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>
              <w:t xml:space="preserve"> </w:t>
            </w:r>
            <w:r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рисованию животных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Методика организации выполнения совместных работ с родителями по продуктивным видам деятельности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Организация и методика обучения изображению человека в рисунках детей разных возрастных групп.</w:t>
            </w:r>
          </w:p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>
              <w:t xml:space="preserve"> </w:t>
            </w:r>
            <w:r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подготовительной  группе по рисованию человека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Развитие детского творчества в процессе освоения продуктивных видов деятельности.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Организация и методика обучения изображению растений в рисунках детей разных возрастных групп.</w:t>
            </w:r>
          </w:p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 с презентацией в подготовительной  группе по рисованию растений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Особенности индивидуального развития детей в процессе освоения продуктивных видов деятельности.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Организация и методика обучения дошкольников декоративному рисованию.</w:t>
            </w:r>
          </w:p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занятия с презентацией в старшей группе по рисованию </w:t>
            </w:r>
            <w:r w:rsidR="00060FD5">
              <w:rPr>
                <w:sz w:val="28"/>
                <w:szCs w:val="22"/>
              </w:rPr>
              <w:t xml:space="preserve">, тема </w:t>
            </w:r>
            <w:r>
              <w:rPr>
                <w:sz w:val="28"/>
                <w:szCs w:val="22"/>
              </w:rPr>
              <w:t>«Гжель»</w:t>
            </w:r>
          </w:p>
        </w:tc>
      </w:tr>
      <w:tr w:rsidR="008E7DE4" w:rsidTr="007F2F9F">
        <w:trPr>
          <w:trHeight w:val="2745"/>
        </w:trPr>
        <w:tc>
          <w:tcPr>
            <w:tcW w:w="140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8E7DE4" w:rsidRDefault="008E7DE4" w:rsidP="007F2F9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Развитие воображения у детей старшего дошкольного возраста в процессе </w:t>
            </w:r>
            <w:r>
              <w:rPr>
                <w:sz w:val="28"/>
                <w:szCs w:val="22"/>
              </w:rPr>
              <w:t>продуктивных видов деятельности</w:t>
            </w:r>
          </w:p>
          <w:p w:rsidR="008E7DE4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Методика и организация занятий по изготовлению поздравительных открыток в разновозрастных группах. </w:t>
            </w:r>
          </w:p>
          <w:p w:rsidR="008E7DE4" w:rsidRPr="001F78C6" w:rsidRDefault="008E7DE4" w:rsidP="007F2F9F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 с презентацией  в старшей группе по изготовлению поздравительной открытки</w:t>
            </w:r>
          </w:p>
        </w:tc>
      </w:tr>
    </w:tbl>
    <w:p w:rsidR="008E7DE4" w:rsidRDefault="008E7DE4" w:rsidP="008E7DE4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8E7DE4" w:rsidRPr="009E625B" w:rsidRDefault="008E7DE4" w:rsidP="008E7DE4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E7DE4" w:rsidRDefault="008E7DE4" w:rsidP="008E7DE4">
      <w:pPr>
        <w:autoSpaceDE/>
        <w:autoSpaceDN/>
        <w:adjustRightInd/>
        <w:spacing w:after="200" w:line="276" w:lineRule="auto"/>
        <w:sectPr w:rsidR="008E7DE4">
          <w:headerReference w:type="default" r:id="rId7"/>
          <w:footerReference w:type="default" r:id="rId8"/>
          <w:footerReference w:type="first" r:id="rId9"/>
          <w:pgSz w:w="11906" w:h="16838"/>
          <w:pgMar w:top="993" w:right="567" w:bottom="567" w:left="851" w:header="425" w:footer="0" w:gutter="0"/>
          <w:cols w:space="720"/>
          <w:titlePg/>
        </w:sectPr>
      </w:pPr>
      <w:r>
        <w:br w:type="page"/>
      </w:r>
    </w:p>
    <w:p w:rsidR="008E7DE4" w:rsidRDefault="008E7DE4" w:rsidP="008E7DE4">
      <w:pPr>
        <w:autoSpaceDE/>
        <w:autoSpaceDN/>
        <w:adjustRightInd/>
        <w:spacing w:after="200" w:line="276" w:lineRule="auto"/>
        <w:rPr>
          <w:sz w:val="32"/>
          <w:szCs w:val="32"/>
        </w:rPr>
      </w:pPr>
    </w:p>
    <w:p w:rsidR="008E7DE4" w:rsidRPr="00470923" w:rsidRDefault="008E7DE4" w:rsidP="008E7DE4">
      <w:pPr>
        <w:autoSpaceDE/>
        <w:autoSpaceDN/>
        <w:adjustRightInd/>
        <w:spacing w:after="200" w:line="276" w:lineRule="auto"/>
        <w:jc w:val="right"/>
        <w:rPr>
          <w:rFonts w:eastAsiaTheme="minorEastAsia" w:cstheme="minorBidi"/>
          <w:b/>
          <w:sz w:val="28"/>
          <w:szCs w:val="28"/>
        </w:rPr>
      </w:pPr>
      <w:r>
        <w:rPr>
          <w:rFonts w:eastAsiaTheme="minorEastAsia" w:cstheme="minorBidi"/>
          <w:b/>
          <w:sz w:val="28"/>
          <w:szCs w:val="28"/>
        </w:rPr>
        <w:t>Приложение А</w:t>
      </w:r>
    </w:p>
    <w:p w:rsidR="008E7DE4" w:rsidRPr="006B397B" w:rsidRDefault="008E7DE4" w:rsidP="008E7DE4">
      <w:pPr>
        <w:autoSpaceDE/>
        <w:autoSpaceDN/>
        <w:adjustRightInd/>
        <w:spacing w:after="200" w:line="276" w:lineRule="auto"/>
        <w:jc w:val="right"/>
        <w:rPr>
          <w:rFonts w:eastAsiaTheme="minorEastAsia" w:cstheme="minorBidi"/>
          <w:b/>
          <w:color w:val="FF0000"/>
          <w:sz w:val="28"/>
          <w:szCs w:val="28"/>
        </w:rPr>
      </w:pPr>
      <w:r w:rsidRPr="006B397B">
        <w:rPr>
          <w:rFonts w:eastAsiaTheme="minorEastAsia" w:cstheme="minorBidi"/>
          <w:b/>
          <w:color w:val="FF0000"/>
          <w:sz w:val="28"/>
          <w:szCs w:val="28"/>
        </w:rPr>
        <w:t xml:space="preserve">Образец выполнения 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center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Технологическая карта занятия на тему: «Самолёты»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 xml:space="preserve">Воспитатель: </w:t>
      </w:r>
      <w:r w:rsidRPr="00060FD5">
        <w:rPr>
          <w:rFonts w:eastAsiaTheme="minorEastAsia" w:cstheme="minorBidi"/>
          <w:b/>
          <w:sz w:val="28"/>
          <w:szCs w:val="28"/>
          <w:highlight w:val="yellow"/>
        </w:rPr>
        <w:t>Ф.И.О</w:t>
      </w:r>
      <w:r w:rsidRPr="005540D3">
        <w:rPr>
          <w:rFonts w:eastAsiaTheme="minorEastAsia" w:cstheme="minorBidi"/>
          <w:b/>
          <w:sz w:val="28"/>
          <w:szCs w:val="28"/>
        </w:rPr>
        <w:t>.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Образовательные области</w:t>
      </w:r>
      <w:r w:rsidRPr="005540D3">
        <w:rPr>
          <w:rFonts w:eastAsiaTheme="minorEastAsia" w:cstheme="minorBidi"/>
          <w:sz w:val="28"/>
          <w:szCs w:val="28"/>
        </w:rPr>
        <w:t>: художественно-эстетическое развитие, речевое развитие, физическое развитие, познавательное развитие.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b/>
          <w:sz w:val="28"/>
          <w:szCs w:val="28"/>
          <w:lang w:val="kk-KZ"/>
        </w:rPr>
      </w:pPr>
      <w:r w:rsidRPr="005540D3">
        <w:rPr>
          <w:b/>
          <w:sz w:val="28"/>
          <w:szCs w:val="28"/>
          <w:lang w:val="kk-KZ"/>
        </w:rPr>
        <w:t>Тема: « Самолёты».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 xml:space="preserve">Возрастная группа: </w:t>
      </w:r>
      <w:r w:rsidR="00060FD5">
        <w:rPr>
          <w:rFonts w:eastAsiaTheme="minorEastAsia" w:cstheme="minorBidi"/>
          <w:sz w:val="28"/>
          <w:szCs w:val="28"/>
        </w:rPr>
        <w:t>средняя</w:t>
      </w:r>
      <w:r w:rsidRPr="005540D3">
        <w:rPr>
          <w:rFonts w:eastAsiaTheme="minorEastAsia" w:cstheme="minorBidi"/>
          <w:sz w:val="28"/>
          <w:szCs w:val="28"/>
        </w:rPr>
        <w:t xml:space="preserve"> группа</w:t>
      </w:r>
    </w:p>
    <w:p w:rsidR="008E7DE4" w:rsidRPr="005540D3" w:rsidRDefault="008E7DE4" w:rsidP="008E7DE4">
      <w:pPr>
        <w:shd w:val="clear" w:color="auto" w:fill="FFFFFF"/>
        <w:autoSpaceDE/>
        <w:autoSpaceDN/>
        <w:adjustRightInd/>
        <w:rPr>
          <w:sz w:val="28"/>
          <w:szCs w:val="28"/>
        </w:rPr>
      </w:pPr>
      <w:r w:rsidRPr="005540D3">
        <w:rPr>
          <w:b/>
          <w:sz w:val="28"/>
          <w:szCs w:val="28"/>
        </w:rPr>
        <w:t>Цель занятия: з</w:t>
      </w:r>
      <w:r w:rsidRPr="005540D3">
        <w:rPr>
          <w:color w:val="000000"/>
          <w:sz w:val="28"/>
          <w:szCs w:val="28"/>
          <w:shd w:val="clear" w:color="auto" w:fill="FFFFFF"/>
        </w:rPr>
        <w:t>акреплять умение рисовать предметы, состоящие из нескольких частей, проводить прямые линии в разных направлениях.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Задачи занятия: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Образовательные: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 xml:space="preserve">- </w:t>
      </w:r>
      <w:r>
        <w:rPr>
          <w:rFonts w:eastAsiaTheme="minorEastAsia" w:cstheme="minorBidi"/>
          <w:sz w:val="28"/>
          <w:szCs w:val="28"/>
        </w:rPr>
        <w:t>с</w:t>
      </w:r>
      <w:r w:rsidRPr="005540D3">
        <w:rPr>
          <w:rFonts w:eastAsiaTheme="minorEastAsia" w:cstheme="minorBidi"/>
          <w:sz w:val="28"/>
          <w:szCs w:val="28"/>
        </w:rPr>
        <w:t>формировать умение рисовать предметы, состоящие из нескольких частей;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 расшир</w:t>
      </w:r>
      <w:r>
        <w:rPr>
          <w:rFonts w:eastAsiaTheme="minorEastAsia" w:cstheme="minorBidi"/>
          <w:sz w:val="28"/>
          <w:szCs w:val="28"/>
        </w:rPr>
        <w:t>ить</w:t>
      </w:r>
      <w:r w:rsidRPr="005540D3">
        <w:rPr>
          <w:rFonts w:eastAsiaTheme="minorEastAsia" w:cstheme="minorBidi"/>
          <w:sz w:val="28"/>
          <w:szCs w:val="28"/>
        </w:rPr>
        <w:t xml:space="preserve"> и активизировать словарный запас детей;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</w:t>
      </w:r>
      <w:r>
        <w:rPr>
          <w:rFonts w:eastAsiaTheme="minorEastAsia" w:cstheme="minorBidi"/>
          <w:sz w:val="28"/>
          <w:szCs w:val="28"/>
        </w:rPr>
        <w:t>с</w:t>
      </w:r>
      <w:r w:rsidRPr="005540D3">
        <w:rPr>
          <w:rFonts w:eastAsiaTheme="minorEastAsia" w:cstheme="minorBidi"/>
          <w:sz w:val="28"/>
          <w:szCs w:val="28"/>
        </w:rPr>
        <w:t>формировать у детей умения в звукоподражательной игре;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-закреп</w:t>
      </w:r>
      <w:r>
        <w:rPr>
          <w:rFonts w:eastAsiaTheme="minorEastAsia" w:cstheme="minorBidi"/>
          <w:sz w:val="28"/>
          <w:szCs w:val="28"/>
        </w:rPr>
        <w:t>и</w:t>
      </w:r>
      <w:r w:rsidRPr="005540D3">
        <w:rPr>
          <w:rFonts w:eastAsiaTheme="minorEastAsia" w:cstheme="minorBidi"/>
          <w:sz w:val="28"/>
          <w:szCs w:val="28"/>
        </w:rPr>
        <w:t>ть знания  цветов (голубой, серый);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Развивающие: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-развивать умение самостоятельно и по просьбе взрослого   принимать участие в беседах;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-развивать, любознательность, познавательный интерес к объектам рукотворного мира;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-развивать  мелкую моторику,  слуховое восприятие,   уточнять и закреплять артикуляцию звука «у»;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-способствовать развитию навыков выразительной и эмоциональной передачи    игровых  образов;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Воспитательные: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-воспитывать умение внимательно слушать объяснение воспитателя;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-воспитывать положительные эмоции от занятий и свободной двигательной деятельности;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lastRenderedPageBreak/>
        <w:t>-формировать умение посредством речи  взаимодействовать и налаживать контакты с взрослыми и друг с другом.</w:t>
      </w:r>
    </w:p>
    <w:p w:rsidR="008E7DE4" w:rsidRPr="005540D3" w:rsidRDefault="008E7DE4" w:rsidP="008E7DE4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 xml:space="preserve">Дополнительные задачи: </w:t>
      </w:r>
      <w:r w:rsidRPr="005540D3">
        <w:rPr>
          <w:rFonts w:eastAsiaTheme="minorEastAsia" w:cstheme="minorBidi"/>
          <w:sz w:val="28"/>
          <w:szCs w:val="28"/>
        </w:rPr>
        <w:t xml:space="preserve">использование ИКТ </w:t>
      </w:r>
    </w:p>
    <w:p w:rsidR="008E7DE4" w:rsidRPr="005540D3" w:rsidRDefault="008E7DE4" w:rsidP="008E7DE4">
      <w:pPr>
        <w:autoSpaceDE/>
        <w:autoSpaceDN/>
        <w:adjustRightInd/>
        <w:spacing w:after="200"/>
        <w:rPr>
          <w:rFonts w:asciiTheme="minorHAnsi" w:eastAsiaTheme="minorEastAsia" w:hAnsiTheme="minorHAnsi" w:cstheme="minorBidi"/>
          <w:sz w:val="28"/>
          <w:szCs w:val="28"/>
        </w:rPr>
      </w:pPr>
      <w:r w:rsidRPr="005540D3">
        <w:rPr>
          <w:b/>
          <w:sz w:val="28"/>
          <w:szCs w:val="28"/>
          <w:lang w:val="kk-KZ"/>
        </w:rPr>
        <w:t xml:space="preserve">Словарная работа: </w:t>
      </w:r>
      <w:r w:rsidRPr="005540D3">
        <w:rPr>
          <w:rFonts w:eastAsiaTheme="minorEastAsia"/>
          <w:sz w:val="28"/>
          <w:szCs w:val="28"/>
        </w:rPr>
        <w:t>самолёт; корпус; иллюминаторы; путешествие; крыло.</w:t>
      </w:r>
    </w:p>
    <w:p w:rsidR="008E7DE4" w:rsidRDefault="008E7DE4" w:rsidP="008E7DE4">
      <w:p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FE708E">
        <w:rPr>
          <w:b/>
          <w:sz w:val="28"/>
          <w:szCs w:val="28"/>
        </w:rPr>
        <w:t>Планируемый результат занятия</w:t>
      </w:r>
      <w:r w:rsidRPr="00FE708E">
        <w:rPr>
          <w:sz w:val="28"/>
          <w:szCs w:val="28"/>
        </w:rPr>
        <w:t xml:space="preserve">: воспитанники </w:t>
      </w:r>
      <w:r w:rsidRPr="00FE708E">
        <w:rPr>
          <w:sz w:val="28"/>
          <w:szCs w:val="28"/>
          <w:highlight w:val="yellow"/>
        </w:rPr>
        <w:t>поняли</w:t>
      </w:r>
      <w:r>
        <w:rPr>
          <w:sz w:val="28"/>
          <w:szCs w:val="28"/>
        </w:rPr>
        <w:t xml:space="preserve"> как можно нарисовать самолет, </w:t>
      </w:r>
    </w:p>
    <w:p w:rsidR="008E7DE4" w:rsidRPr="00FE708E" w:rsidRDefault="008E7DE4" w:rsidP="008E7DE4">
      <w:pPr>
        <w:autoSpaceDE/>
        <w:autoSpaceDN/>
        <w:adjustRightInd/>
        <w:spacing w:after="200" w:line="276" w:lineRule="auto"/>
        <w:jc w:val="both"/>
        <w:rPr>
          <w:b/>
          <w:sz w:val="28"/>
          <w:szCs w:val="28"/>
        </w:rPr>
      </w:pPr>
      <w:r w:rsidRPr="00FE708E">
        <w:rPr>
          <w:sz w:val="28"/>
          <w:szCs w:val="28"/>
          <w:highlight w:val="yellow"/>
        </w:rPr>
        <w:t>закрепили</w:t>
      </w:r>
      <w:r w:rsidRPr="00FE708E">
        <w:rPr>
          <w:sz w:val="28"/>
          <w:szCs w:val="28"/>
        </w:rPr>
        <w:t xml:space="preserve"> умение </w:t>
      </w:r>
      <w:r>
        <w:rPr>
          <w:sz w:val="28"/>
          <w:szCs w:val="28"/>
        </w:rPr>
        <w:t>выполнять рисунок самолета</w:t>
      </w:r>
      <w:r w:rsidRPr="00FE708E">
        <w:rPr>
          <w:b/>
          <w:sz w:val="28"/>
          <w:szCs w:val="28"/>
        </w:rPr>
        <w:t>,</w:t>
      </w:r>
      <w:r w:rsidRPr="00FE708E">
        <w:t xml:space="preserve"> </w:t>
      </w:r>
      <w:r w:rsidRPr="00FE708E">
        <w:rPr>
          <w:sz w:val="28"/>
          <w:szCs w:val="28"/>
        </w:rPr>
        <w:t xml:space="preserve">проявили логическое мышление, общее восприятие, память, речевую активность, </w:t>
      </w:r>
      <w:r w:rsidRPr="00FE708E">
        <w:rPr>
          <w:sz w:val="28"/>
          <w:szCs w:val="28"/>
          <w:highlight w:val="yellow"/>
        </w:rPr>
        <w:t>закрепили умение</w:t>
      </w:r>
      <w:r w:rsidRPr="00FE708E">
        <w:rPr>
          <w:sz w:val="28"/>
          <w:szCs w:val="28"/>
        </w:rPr>
        <w:t xml:space="preserve"> квалифицировать</w:t>
      </w:r>
      <w:r>
        <w:rPr>
          <w:sz w:val="28"/>
          <w:szCs w:val="28"/>
        </w:rPr>
        <w:t xml:space="preserve"> предмет ( самолет), </w:t>
      </w:r>
      <w:r w:rsidRPr="00FE708E">
        <w:rPr>
          <w:sz w:val="28"/>
          <w:szCs w:val="28"/>
        </w:rPr>
        <w:t>у детей расширился словарный запас</w:t>
      </w:r>
      <w:r>
        <w:rPr>
          <w:sz w:val="28"/>
          <w:szCs w:val="28"/>
        </w:rPr>
        <w:t>.</w:t>
      </w:r>
    </w:p>
    <w:p w:rsidR="008E7DE4" w:rsidRPr="005540D3" w:rsidRDefault="008E7DE4" w:rsidP="008E7DE4">
      <w:p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5540D3">
        <w:rPr>
          <w:b/>
          <w:sz w:val="28"/>
          <w:szCs w:val="28"/>
        </w:rPr>
        <w:t>Подготовительная работа:</w:t>
      </w:r>
      <w:r>
        <w:rPr>
          <w:b/>
          <w:sz w:val="28"/>
          <w:szCs w:val="28"/>
        </w:rPr>
        <w:t xml:space="preserve"> </w:t>
      </w:r>
      <w:r w:rsidRPr="005540D3">
        <w:rPr>
          <w:color w:val="111111"/>
          <w:sz w:val="28"/>
          <w:szCs w:val="28"/>
        </w:rPr>
        <w:t>рассматривание изображений самолёта, уточнение представлений об особенностях внешнего вида самолёта</w:t>
      </w:r>
      <w:r w:rsidRPr="005540D3">
        <w:rPr>
          <w:bCs/>
          <w:color w:val="111111"/>
          <w:sz w:val="28"/>
          <w:szCs w:val="28"/>
        </w:rPr>
        <w:t> </w:t>
      </w:r>
      <w:r w:rsidRPr="005540D3">
        <w:rPr>
          <w:iCs/>
          <w:color w:val="111111"/>
          <w:sz w:val="28"/>
          <w:szCs w:val="28"/>
        </w:rPr>
        <w:t>(летает в небе, по воздуху)</w:t>
      </w:r>
      <w:r w:rsidRPr="005540D3">
        <w:rPr>
          <w:color w:val="111111"/>
          <w:sz w:val="28"/>
          <w:szCs w:val="28"/>
        </w:rPr>
        <w:t>.</w:t>
      </w:r>
    </w:p>
    <w:p w:rsidR="008E7DE4" w:rsidRPr="005540D3" w:rsidRDefault="008E7DE4" w:rsidP="008E7DE4">
      <w:p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5540D3">
        <w:rPr>
          <w:b/>
          <w:sz w:val="28"/>
          <w:szCs w:val="28"/>
          <w:lang w:val="kk-KZ"/>
        </w:rPr>
        <w:t xml:space="preserve">Оборудование: </w:t>
      </w:r>
      <w:r w:rsidRPr="005540D3">
        <w:rPr>
          <w:color w:val="111111"/>
          <w:sz w:val="28"/>
          <w:szCs w:val="28"/>
        </w:rPr>
        <w:t>лист бумаги, краски гуашь, кисти, банки с водой, салфетки бумажные, мольберт, игрушечный самолёт, картинки самолёта.</w:t>
      </w:r>
    </w:p>
    <w:p w:rsidR="008E7DE4" w:rsidRPr="005540D3" w:rsidRDefault="008E7DE4" w:rsidP="008E7DE4">
      <w:pPr>
        <w:autoSpaceDE/>
        <w:autoSpaceDN/>
        <w:adjustRightInd/>
        <w:rPr>
          <w:color w:val="FF0000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center" w:tblpY="33"/>
        <w:tblW w:w="16275" w:type="dxa"/>
        <w:tblLayout w:type="fixed"/>
        <w:tblLook w:val="04A0" w:firstRow="1" w:lastRow="0" w:firstColumn="1" w:lastColumn="0" w:noHBand="0" w:noVBand="1"/>
      </w:tblPr>
      <w:tblGrid>
        <w:gridCol w:w="675"/>
        <w:gridCol w:w="1986"/>
        <w:gridCol w:w="2978"/>
        <w:gridCol w:w="4396"/>
        <w:gridCol w:w="1985"/>
        <w:gridCol w:w="2405"/>
        <w:gridCol w:w="1850"/>
      </w:tblGrid>
      <w:tr w:rsidR="008E7DE4" w:rsidRPr="005540D3" w:rsidTr="007F2F9F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Этапы, продолжительность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Задачи этапа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Деятельность педагога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Методы, формы, приемы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Предполагаемая деятельность детей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Планируемый результат</w:t>
            </w:r>
          </w:p>
        </w:tc>
      </w:tr>
      <w:tr w:rsidR="008E7DE4" w:rsidRPr="005540D3" w:rsidTr="007F2F9F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Организационно – мотивационный этап</w:t>
            </w: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Замотивировать детей, вызвать интерес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К нам в гости пришёл Мишутка. Он принёс с собой свою любимую игрушку.  Отгадайте, что это.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                      О. Ушакова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Быстро он пошёл на взлёт -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У него мотор ревёт,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Дыма белая полоска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Следом медленно ползёт...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Это в небе, над берёзкой,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Пролетает... (Самолет)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 xml:space="preserve">Воспитатель: </w:t>
            </w:r>
            <w:r w:rsidR="00060FD5">
              <w:rPr>
                <w:color w:val="000000"/>
                <w:sz w:val="24"/>
                <w:lang w:eastAsia="en-US"/>
              </w:rPr>
              <w:t xml:space="preserve">Да. Правильно. </w:t>
            </w:r>
            <w:r w:rsidRPr="005540D3">
              <w:rPr>
                <w:color w:val="000000"/>
                <w:sz w:val="24"/>
                <w:lang w:eastAsia="en-US"/>
              </w:rPr>
              <w:t>Это самолёт.</w:t>
            </w: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CB1C5D">
              <w:rPr>
                <w:sz w:val="24"/>
                <w:lang w:val="kk-KZ" w:eastAsia="en-US"/>
              </w:rPr>
              <w:t>Словесный – обращение к детям, приветствие, установление зрительного контакта</w:t>
            </w: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CB1C5D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CB1C5D">
              <w:rPr>
                <w:sz w:val="24"/>
                <w:lang w:val="kk-KZ" w:eastAsia="en-US"/>
              </w:rPr>
              <w:t xml:space="preserve">Словесный </w:t>
            </w: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CB1C5D">
              <w:rPr>
                <w:sz w:val="24"/>
                <w:lang w:val="kk-KZ" w:eastAsia="en-US"/>
              </w:rPr>
              <w:t>Разгадывание загадки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 xml:space="preserve">Стоят </w:t>
            </w:r>
            <w:r>
              <w:rPr>
                <w:rFonts w:eastAsiaTheme="minorHAnsi"/>
                <w:sz w:val="24"/>
                <w:lang w:eastAsia="en-US"/>
              </w:rPr>
              <w:t>рядом с воспитателем</w:t>
            </w:r>
            <w:r w:rsidRPr="005540D3">
              <w:rPr>
                <w:rFonts w:eastAsiaTheme="minorHAnsi"/>
                <w:sz w:val="24"/>
                <w:lang w:eastAsia="en-US"/>
              </w:rPr>
              <w:t xml:space="preserve">, улыбаются и здороваются. </w:t>
            </w: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 xml:space="preserve">С интересом рассматривают гостя.     </w:t>
            </w: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 xml:space="preserve">Отвечают на вопросы воспитателя                                                 </w:t>
            </w: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С удовольствием отгадывают загадку и называют отгадку.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>Проявля</w:t>
            </w:r>
            <w:r>
              <w:rPr>
                <w:sz w:val="24"/>
                <w:lang w:val="kk-KZ" w:eastAsia="en-US"/>
              </w:rPr>
              <w:t>ю</w:t>
            </w:r>
            <w:r w:rsidRPr="005540D3">
              <w:rPr>
                <w:sz w:val="24"/>
                <w:lang w:val="kk-KZ" w:eastAsia="en-US"/>
              </w:rPr>
              <w:t>т  эмоциональную доброжелательность.</w:t>
            </w: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lang w:val="kk-KZ" w:eastAsia="en-US"/>
              </w:rPr>
            </w:pPr>
            <w:r>
              <w:rPr>
                <w:sz w:val="24"/>
                <w:lang w:val="kk-KZ" w:eastAsia="en-US"/>
              </w:rPr>
              <w:t>Проявляю</w:t>
            </w:r>
            <w:r w:rsidRPr="005540D3">
              <w:rPr>
                <w:sz w:val="24"/>
                <w:lang w:val="kk-KZ" w:eastAsia="en-US"/>
              </w:rPr>
              <w:t>т готовность к действию.</w:t>
            </w: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</w:tr>
      <w:tr w:rsidR="008E7DE4" w:rsidRPr="005540D3" w:rsidTr="007F2F9F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 w:rsidRPr="005540D3">
              <w:rPr>
                <w:rFonts w:eastAsiaTheme="minorHAnsi"/>
                <w:b/>
                <w:sz w:val="24"/>
                <w:lang w:eastAsia="en-US"/>
              </w:rPr>
              <w:t>Основной этап</w:t>
            </w:r>
          </w:p>
        </w:tc>
      </w:tr>
      <w:tr w:rsidR="008E7DE4" w:rsidRPr="005540D3" w:rsidTr="007F2F9F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Этап постановки проблемы</w:t>
            </w: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lastRenderedPageBreak/>
              <w:t>Постановка и обсуждение проблемной ситуации.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Давайте дети,  рассмотрим самолёт (корпус, крылья, хвост, пропеллер</w:t>
            </w:r>
            <w:r w:rsidR="00060FD5">
              <w:rPr>
                <w:color w:val="000000"/>
                <w:sz w:val="24"/>
                <w:lang w:eastAsia="en-US"/>
              </w:rPr>
              <w:t xml:space="preserve"> и т.д </w:t>
            </w:r>
            <w:r w:rsidRPr="005540D3">
              <w:rPr>
                <w:color w:val="000000"/>
                <w:sz w:val="24"/>
                <w:lang w:eastAsia="en-US"/>
              </w:rPr>
              <w:t>).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Самолёт летает, плавает или едет?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Мишутка предлагает поиграть в игру «Самолёты»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b/>
                <w:bCs/>
                <w:color w:val="000000"/>
                <w:sz w:val="24"/>
                <w:lang w:eastAsia="en-US"/>
              </w:rPr>
              <w:t>Физкультминутка: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Самолёты загудели,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(Вращают согнутыми в локтях перед грудью руками)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Самолёты полетели,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(Разводят руками в стороны, двигаются по комнате)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На полянку тихо сели,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(Приседают, руки опускают на колени)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Да и снова полетели.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sz w:val="24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(Разводят руки в стороны, двигаются по комнате)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lastRenderedPageBreak/>
              <w:t xml:space="preserve">Слловесный </w:t>
            </w: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5540D3" w:rsidRDefault="00060FD5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Летает в небе, летит по воздуху</w:t>
            </w: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>Игровой</w:t>
            </w: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lastRenderedPageBreak/>
              <w:t xml:space="preserve">Знакомятся с частями самолёта.  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lastRenderedPageBreak/>
              <w:t>Активно играют в игру, подражают действиям взрослого и детей, реагируют на сигнал.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Вступают в диалог, выражают собственные мысли.                              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Сосредотачивают внимание.</w:t>
            </w: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>П</w:t>
            </w:r>
            <w:r w:rsidRPr="005540D3">
              <w:rPr>
                <w:color w:val="000000"/>
                <w:sz w:val="24"/>
                <w:lang w:eastAsia="en-US"/>
              </w:rPr>
              <w:t>ережива</w:t>
            </w:r>
            <w:r>
              <w:rPr>
                <w:color w:val="000000"/>
                <w:sz w:val="24"/>
                <w:lang w:eastAsia="en-US"/>
              </w:rPr>
              <w:t>ю</w:t>
            </w:r>
            <w:r w:rsidRPr="005540D3">
              <w:rPr>
                <w:color w:val="000000"/>
                <w:sz w:val="24"/>
                <w:lang w:eastAsia="en-US"/>
              </w:rPr>
              <w:t xml:space="preserve">т эмоциональные чувства во </w:t>
            </w:r>
            <w:r w:rsidRPr="005540D3">
              <w:rPr>
                <w:color w:val="000000"/>
                <w:sz w:val="24"/>
                <w:lang w:eastAsia="en-US"/>
              </w:rPr>
              <w:lastRenderedPageBreak/>
              <w:t>время игры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</w:t>
            </w:r>
            <w:r w:rsidRPr="005540D3">
              <w:rPr>
                <w:color w:val="000000"/>
                <w:sz w:val="24"/>
                <w:lang w:eastAsia="en-US"/>
              </w:rPr>
              <w:t>роявля</w:t>
            </w:r>
            <w:r>
              <w:rPr>
                <w:color w:val="000000"/>
                <w:sz w:val="24"/>
                <w:lang w:eastAsia="en-US"/>
              </w:rPr>
              <w:t>ю</w:t>
            </w:r>
            <w:r w:rsidRPr="005540D3">
              <w:rPr>
                <w:color w:val="000000"/>
                <w:sz w:val="24"/>
                <w:lang w:eastAsia="en-US"/>
              </w:rPr>
              <w:t>т способность решать адекватные возрасту задачи.</w:t>
            </w:r>
          </w:p>
          <w:p w:rsidR="008E7DE4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sz w:val="24"/>
                <w:lang w:eastAsia="en-US"/>
              </w:rPr>
            </w:pPr>
            <w:r w:rsidRPr="00FE708E">
              <w:rPr>
                <w:color w:val="000000"/>
                <w:sz w:val="24"/>
                <w:lang w:eastAsia="en-US"/>
              </w:rPr>
              <w:t>Воспитанники выполнили гимнастику</w:t>
            </w:r>
          </w:p>
        </w:tc>
      </w:tr>
      <w:tr w:rsidR="008E7DE4" w:rsidRPr="005540D3" w:rsidTr="007F2F9F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Этап ознакомления с материалом</w:t>
            </w: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color w:val="111111"/>
                <w:sz w:val="24"/>
                <w:lang w:eastAsia="en-US"/>
              </w:rPr>
            </w:pPr>
            <w:r w:rsidRPr="005540D3">
              <w:rPr>
                <w:rFonts w:eastAsiaTheme="minorHAnsi"/>
                <w:color w:val="111111"/>
                <w:sz w:val="24"/>
                <w:lang w:eastAsia="en-US"/>
              </w:rPr>
              <w:t>Познакомить с техникой выполнения.</w:t>
            </w: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color w:val="111111"/>
                <w:sz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 xml:space="preserve">Мишутка говорит, что у него много друзей, у них нет самолётов. Как можно помочь Мишуткиным друзьям? 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Я предлагаю нарисовать самолёты. Вы согласны?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Какой формы корпус?</w:t>
            </w:r>
            <w:r w:rsidRPr="005540D3">
              <w:rPr>
                <w:b/>
                <w:bCs/>
                <w:color w:val="000000"/>
                <w:sz w:val="24"/>
                <w:lang w:eastAsia="en-US"/>
              </w:rPr>
              <w:t> </w:t>
            </w:r>
            <w:r w:rsidRPr="005540D3">
              <w:rPr>
                <w:color w:val="000000"/>
                <w:sz w:val="24"/>
                <w:lang w:eastAsia="en-US"/>
              </w:rPr>
              <w:t>(Продолговатой, на палочку похож)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Сейчас я покажу, как рисовать самолёт (показ рисования).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Дети, возьмите кисточку, давайте в воздухе нарисуем самолёт.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Дети посмотрите, что лежит у вас на столе (обращая внимание детей на лист бумаги), представьте, что это небо, по которому сейчас полетит  самолёт, который вы нарисуете.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sz w:val="24"/>
                <w:lang w:val="kk-KZ"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lastRenderedPageBreak/>
              <w:t>Дети, посмотрите, можно рисовать несколько самолетов. (Показ картинки с изображение летящих самолётов)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lastRenderedPageBreak/>
              <w:t xml:space="preserve">Словесный </w:t>
            </w: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 xml:space="preserve">Наглядный (показ действий) </w:t>
            </w:r>
          </w:p>
          <w:p w:rsidR="008E7DE4" w:rsidRPr="005540D3" w:rsidRDefault="00060FD5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нарисовать, слепить, купить в магазине, принести из дома и подарить</w:t>
            </w: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 xml:space="preserve">Практический ( </w:t>
            </w:r>
            <w:r w:rsidRPr="005540D3">
              <w:rPr>
                <w:rFonts w:eastAsiaTheme="minorHAnsi"/>
                <w:sz w:val="24"/>
                <w:lang w:eastAsia="en-US"/>
              </w:rPr>
              <w:lastRenderedPageBreak/>
              <w:t>выполнение рисунков)</w:t>
            </w: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lastRenderedPageBreak/>
              <w:t>Внимательно слушают и запоминают ход работы.</w:t>
            </w:r>
          </w:p>
          <w:p w:rsidR="008E7DE4" w:rsidRPr="005540D3" w:rsidRDefault="008E7DE4" w:rsidP="007F2F9F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sz w:val="24"/>
                <w:lang w:val="kk-KZ" w:eastAsia="en-US"/>
              </w:rPr>
              <w:t>Приступают к работе.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Эмоционально реагиру</w:t>
            </w:r>
            <w:r>
              <w:rPr>
                <w:color w:val="000000"/>
                <w:sz w:val="24"/>
                <w:lang w:eastAsia="en-US"/>
              </w:rPr>
              <w:t>ю</w:t>
            </w:r>
            <w:r w:rsidRPr="005540D3">
              <w:rPr>
                <w:color w:val="000000"/>
                <w:sz w:val="24"/>
                <w:lang w:eastAsia="en-US"/>
              </w:rPr>
              <w:t>т на   предложения взрослого и сверстников.</w:t>
            </w: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Создают рисунок летящих самолётов самостоятельно или с небольшой помощью воспитателя.</w:t>
            </w: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</w:tr>
      <w:tr w:rsidR="008E7DE4" w:rsidRPr="005540D3" w:rsidTr="007F2F9F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Заключительный этап</w:t>
            </w: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Итог занятия</w:t>
            </w: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Рефлексия</w:t>
            </w: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 xml:space="preserve">Подвести итог НОД. Обобщить полученные детьми знания и умения. </w:t>
            </w:r>
            <w:r w:rsidRPr="005540D3"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  <w:t xml:space="preserve">развивать умение анализировать в процессе рефлексии совместной деятельности.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 xml:space="preserve">Какие красивые рисунки у нас получились. </w:t>
            </w: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>Теперь у нас получится красивая выставка, и мы будем любоваться нашими рисунками.</w:t>
            </w: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 xml:space="preserve">Закрепление умений проведения самооценки и взаимооценки. </w:t>
            </w: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Словесный метод (беседа)</w:t>
            </w:r>
          </w:p>
          <w:p w:rsidR="008E7DE4" w:rsidRPr="005540D3" w:rsidRDefault="008E7DE4" w:rsidP="007F2F9F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lang w:val="kk-KZ"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Наглядный (рассматривание работ)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 xml:space="preserve">Рассматривают рисунки друг друга. </w:t>
            </w:r>
          </w:p>
          <w:p w:rsidR="008E7DE4" w:rsidRPr="005540D3" w:rsidRDefault="008E7DE4" w:rsidP="007F2F9F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sz w:val="24"/>
                <w:lang w:val="kk-KZ" w:eastAsia="en-US"/>
              </w:rPr>
              <w:t>Убирают рабочие места.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Pr="005540D3" w:rsidRDefault="008E7DE4" w:rsidP="007F2F9F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FE708E">
              <w:rPr>
                <w:rFonts w:eastAsiaTheme="minorHAnsi"/>
                <w:sz w:val="24"/>
                <w:lang w:eastAsia="en-US"/>
              </w:rPr>
              <w:t>Воспитанники сделали самоанализ собственной деятельности на занятии и проявили эмоциональный  отклик</w:t>
            </w:r>
          </w:p>
        </w:tc>
      </w:tr>
    </w:tbl>
    <w:p w:rsidR="008E7DE4" w:rsidRPr="005540D3" w:rsidRDefault="008E7DE4" w:rsidP="008E7DE4">
      <w:pPr>
        <w:autoSpaceDE/>
        <w:autoSpaceDN/>
        <w:adjustRightInd/>
        <w:spacing w:after="200" w:line="276" w:lineRule="auto"/>
        <w:ind w:left="360"/>
        <w:jc w:val="both"/>
        <w:rPr>
          <w:rFonts w:eastAsiaTheme="minorEastAsia" w:cstheme="minorBidi"/>
          <w:sz w:val="28"/>
          <w:szCs w:val="28"/>
        </w:rPr>
      </w:pPr>
    </w:p>
    <w:p w:rsidR="008E7DE4" w:rsidRPr="005540D3" w:rsidRDefault="008E7DE4" w:rsidP="008E7DE4">
      <w:pPr>
        <w:autoSpaceDE/>
        <w:autoSpaceDN/>
        <w:adjustRightInd/>
        <w:ind w:left="708"/>
        <w:rPr>
          <w:b/>
          <w:sz w:val="24"/>
          <w:lang w:val="kk-KZ"/>
        </w:rPr>
      </w:pPr>
    </w:p>
    <w:p w:rsidR="00BE7794" w:rsidRPr="005540D3" w:rsidRDefault="00BE7794" w:rsidP="006B397B">
      <w:pPr>
        <w:pStyle w:val="1"/>
        <w:jc w:val="right"/>
        <w:rPr>
          <w:lang w:val="kk-KZ"/>
        </w:rPr>
      </w:pPr>
    </w:p>
    <w:sectPr w:rsidR="00BE7794" w:rsidRPr="005540D3" w:rsidSect="003E0833">
      <w:headerReference w:type="default" r:id="rId10"/>
      <w:footerReference w:type="default" r:id="rId11"/>
      <w:footerReference w:type="first" r:id="rId12"/>
      <w:pgSz w:w="16838" w:h="11906" w:orient="landscape"/>
      <w:pgMar w:top="851" w:right="993" w:bottom="567" w:left="567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A0" w:rsidRDefault="00EA1EA0">
      <w:r>
        <w:separator/>
      </w:r>
    </w:p>
  </w:endnote>
  <w:endnote w:type="continuationSeparator" w:id="0">
    <w:p w:rsidR="00EA1EA0" w:rsidRDefault="00EA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DE4" w:rsidRDefault="008E7DE4">
    <w:pPr>
      <w:pStyle w:val="a6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 </w:instrText>
    </w:r>
    <w:r>
      <w:rPr>
        <w:sz w:val="22"/>
        <w:szCs w:val="22"/>
      </w:rPr>
      <w:fldChar w:fldCharType="separate"/>
    </w:r>
    <w:r w:rsidR="00746B28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:rsidR="008E7DE4" w:rsidRDefault="008E7DE4">
    <w:pPr>
      <w:pStyle w:val="a6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DE4" w:rsidRDefault="008E7DE4">
    <w:pPr>
      <w:pStyle w:val="a6"/>
      <w:jc w:val="center"/>
      <w:rPr>
        <w:sz w:val="22"/>
        <w:szCs w:val="22"/>
      </w:rPr>
    </w:pPr>
  </w:p>
  <w:p w:rsidR="008E7DE4" w:rsidRDefault="008E7DE4">
    <w:pPr>
      <w:pStyle w:val="a6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9F9" w:rsidRDefault="005C49F9">
    <w:pPr>
      <w:pStyle w:val="a6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 </w:instrText>
    </w:r>
    <w:r>
      <w:rPr>
        <w:sz w:val="22"/>
        <w:szCs w:val="22"/>
      </w:rPr>
      <w:fldChar w:fldCharType="separate"/>
    </w:r>
    <w:r w:rsidR="00746B28">
      <w:rPr>
        <w:noProof/>
        <w:sz w:val="22"/>
        <w:szCs w:val="22"/>
      </w:rPr>
      <w:t>17</w:t>
    </w:r>
    <w:r>
      <w:rPr>
        <w:sz w:val="22"/>
        <w:szCs w:val="22"/>
      </w:rPr>
      <w:fldChar w:fldCharType="end"/>
    </w:r>
  </w:p>
  <w:p w:rsidR="005C49F9" w:rsidRDefault="005C49F9">
    <w:pPr>
      <w:pStyle w:val="a6"/>
      <w:rPr>
        <w:sz w:val="22"/>
        <w:szCs w:val="2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9F9" w:rsidRDefault="005C49F9">
    <w:pPr>
      <w:pStyle w:val="a6"/>
      <w:jc w:val="center"/>
      <w:rPr>
        <w:sz w:val="22"/>
        <w:szCs w:val="22"/>
      </w:rPr>
    </w:pPr>
  </w:p>
  <w:p w:rsidR="005C49F9" w:rsidRDefault="005C49F9">
    <w:pPr>
      <w:pStyle w:val="a6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A0" w:rsidRDefault="00EA1EA0">
      <w:r>
        <w:separator/>
      </w:r>
    </w:p>
  </w:footnote>
  <w:footnote w:type="continuationSeparator" w:id="0">
    <w:p w:rsidR="00EA1EA0" w:rsidRDefault="00EA1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DE4" w:rsidRDefault="008E7DE4">
    <w:pPr>
      <w:pStyle w:val="a4"/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ГАПОУ СО «ЭКПТ»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9F9" w:rsidRDefault="005C49F9">
    <w:pPr>
      <w:pStyle w:val="a4"/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ГАПОУ СО «ЭКПТ»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29B6"/>
    <w:multiLevelType w:val="hybridMultilevel"/>
    <w:tmpl w:val="00000000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 w15:restartNumberingAfterBreak="0">
    <w:nsid w:val="14BD4C98"/>
    <w:multiLevelType w:val="hybridMultilevel"/>
    <w:tmpl w:val="E16EEAC8"/>
    <w:lvl w:ilvl="0" w:tplc="DA6ACF9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30" w:hanging="360"/>
      </w:pPr>
    </w:lvl>
    <w:lvl w:ilvl="2" w:tplc="0419001B">
      <w:start w:val="1"/>
      <w:numFmt w:val="lowerRoman"/>
      <w:lvlText w:val="%3."/>
      <w:lvlJc w:val="right"/>
      <w:pPr>
        <w:ind w:left="1650" w:hanging="180"/>
      </w:pPr>
    </w:lvl>
    <w:lvl w:ilvl="3" w:tplc="0419000F">
      <w:start w:val="1"/>
      <w:numFmt w:val="decimal"/>
      <w:lvlText w:val="%4."/>
      <w:lvlJc w:val="left"/>
      <w:pPr>
        <w:ind w:left="2370" w:hanging="360"/>
      </w:pPr>
    </w:lvl>
    <w:lvl w:ilvl="4" w:tplc="04190019">
      <w:start w:val="1"/>
      <w:numFmt w:val="lowerLetter"/>
      <w:lvlText w:val="%5."/>
      <w:lvlJc w:val="left"/>
      <w:pPr>
        <w:ind w:left="3090" w:hanging="360"/>
      </w:pPr>
    </w:lvl>
    <w:lvl w:ilvl="5" w:tplc="0419001B">
      <w:start w:val="1"/>
      <w:numFmt w:val="lowerRoman"/>
      <w:lvlText w:val="%6."/>
      <w:lvlJc w:val="right"/>
      <w:pPr>
        <w:ind w:left="3810" w:hanging="180"/>
      </w:pPr>
    </w:lvl>
    <w:lvl w:ilvl="6" w:tplc="0419000F">
      <w:start w:val="1"/>
      <w:numFmt w:val="decimal"/>
      <w:lvlText w:val="%7."/>
      <w:lvlJc w:val="left"/>
      <w:pPr>
        <w:ind w:left="4530" w:hanging="360"/>
      </w:pPr>
    </w:lvl>
    <w:lvl w:ilvl="7" w:tplc="04190019">
      <w:start w:val="1"/>
      <w:numFmt w:val="lowerLetter"/>
      <w:lvlText w:val="%8."/>
      <w:lvlJc w:val="left"/>
      <w:pPr>
        <w:ind w:left="5250" w:hanging="360"/>
      </w:pPr>
    </w:lvl>
    <w:lvl w:ilvl="8" w:tplc="0419001B">
      <w:start w:val="1"/>
      <w:numFmt w:val="lowerRoman"/>
      <w:lvlText w:val="%9."/>
      <w:lvlJc w:val="right"/>
      <w:pPr>
        <w:ind w:left="5970" w:hanging="180"/>
      </w:pPr>
    </w:lvl>
  </w:abstractNum>
  <w:abstractNum w:abstractNumId="2" w15:restartNumberingAfterBreak="0">
    <w:nsid w:val="15CC613A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67E2"/>
    <w:multiLevelType w:val="hybridMultilevel"/>
    <w:tmpl w:val="9882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9180D"/>
    <w:multiLevelType w:val="hybridMultilevel"/>
    <w:tmpl w:val="E6FC0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214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3342BD"/>
    <w:multiLevelType w:val="hybridMultilevel"/>
    <w:tmpl w:val="06705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F1746E"/>
    <w:multiLevelType w:val="hybridMultilevel"/>
    <w:tmpl w:val="0000000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F2C17"/>
    <w:multiLevelType w:val="hybridMultilevel"/>
    <w:tmpl w:val="50C2A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874962"/>
    <w:multiLevelType w:val="hybridMultilevel"/>
    <w:tmpl w:val="CDEA0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737B5"/>
    <w:multiLevelType w:val="hybridMultilevel"/>
    <w:tmpl w:val="233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2762EF"/>
    <w:multiLevelType w:val="hybridMultilevel"/>
    <w:tmpl w:val="0000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F337F"/>
    <w:multiLevelType w:val="hybridMultilevel"/>
    <w:tmpl w:val="233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40512C"/>
    <w:multiLevelType w:val="hybridMultilevel"/>
    <w:tmpl w:val="B63455BC"/>
    <w:lvl w:ilvl="0" w:tplc="BDC26AC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8DB3223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21F0E"/>
    <w:multiLevelType w:val="hybridMultilevel"/>
    <w:tmpl w:val="0BA04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13"/>
  </w:num>
  <w:num w:numId="12">
    <w:abstractNumId w:val="8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EC6"/>
    <w:rsid w:val="000143CA"/>
    <w:rsid w:val="00060FD5"/>
    <w:rsid w:val="00096C1C"/>
    <w:rsid w:val="000A1765"/>
    <w:rsid w:val="000C13C2"/>
    <w:rsid w:val="001002D6"/>
    <w:rsid w:val="00120D55"/>
    <w:rsid w:val="001D701F"/>
    <w:rsid w:val="001F78C6"/>
    <w:rsid w:val="00204829"/>
    <w:rsid w:val="00273914"/>
    <w:rsid w:val="00290FD4"/>
    <w:rsid w:val="002C2793"/>
    <w:rsid w:val="003B187F"/>
    <w:rsid w:val="003C7B27"/>
    <w:rsid w:val="003E0833"/>
    <w:rsid w:val="003E28F2"/>
    <w:rsid w:val="00432A77"/>
    <w:rsid w:val="00470923"/>
    <w:rsid w:val="004B3B66"/>
    <w:rsid w:val="004F6CC9"/>
    <w:rsid w:val="00507CD2"/>
    <w:rsid w:val="005540D3"/>
    <w:rsid w:val="00571C31"/>
    <w:rsid w:val="00572ADB"/>
    <w:rsid w:val="00577B67"/>
    <w:rsid w:val="00582CED"/>
    <w:rsid w:val="005C49F9"/>
    <w:rsid w:val="005D1A38"/>
    <w:rsid w:val="005F1ED3"/>
    <w:rsid w:val="00612036"/>
    <w:rsid w:val="006B397B"/>
    <w:rsid w:val="006E036B"/>
    <w:rsid w:val="00746B28"/>
    <w:rsid w:val="00786408"/>
    <w:rsid w:val="00800FCF"/>
    <w:rsid w:val="008915F3"/>
    <w:rsid w:val="008A1605"/>
    <w:rsid w:val="008E7DE4"/>
    <w:rsid w:val="00922E73"/>
    <w:rsid w:val="00982DE9"/>
    <w:rsid w:val="009E625B"/>
    <w:rsid w:val="00A0329F"/>
    <w:rsid w:val="00A54A69"/>
    <w:rsid w:val="00AA392B"/>
    <w:rsid w:val="00AA7A6E"/>
    <w:rsid w:val="00AF71C3"/>
    <w:rsid w:val="00B56160"/>
    <w:rsid w:val="00BE4428"/>
    <w:rsid w:val="00BE7794"/>
    <w:rsid w:val="00C147D9"/>
    <w:rsid w:val="00C8313E"/>
    <w:rsid w:val="00CB5FAA"/>
    <w:rsid w:val="00D076AC"/>
    <w:rsid w:val="00D12B1D"/>
    <w:rsid w:val="00D24E5E"/>
    <w:rsid w:val="00D27B46"/>
    <w:rsid w:val="00D33D84"/>
    <w:rsid w:val="00D34BEC"/>
    <w:rsid w:val="00D36C26"/>
    <w:rsid w:val="00D82C21"/>
    <w:rsid w:val="00D83825"/>
    <w:rsid w:val="00DB662D"/>
    <w:rsid w:val="00DD3968"/>
    <w:rsid w:val="00E27590"/>
    <w:rsid w:val="00E423DC"/>
    <w:rsid w:val="00E57EC6"/>
    <w:rsid w:val="00E66376"/>
    <w:rsid w:val="00EA1EA0"/>
    <w:rsid w:val="00ED28A5"/>
    <w:rsid w:val="00F54FE2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12616-52F4-4B4B-8177-A451C0E6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EC6"/>
    <w:pPr>
      <w:keepNext/>
      <w:spacing w:after="200" w:line="360" w:lineRule="auto"/>
      <w:ind w:left="-51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EC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yle8">
    <w:name w:val="Style8"/>
    <w:basedOn w:val="a"/>
    <w:rsid w:val="00E57EC6"/>
    <w:pPr>
      <w:widowControl w:val="0"/>
      <w:spacing w:line="322" w:lineRule="exact"/>
    </w:pPr>
    <w:rPr>
      <w:sz w:val="24"/>
    </w:rPr>
  </w:style>
  <w:style w:type="paragraph" w:customStyle="1" w:styleId="Style1">
    <w:name w:val="Style1"/>
    <w:basedOn w:val="a"/>
    <w:rsid w:val="00E57EC6"/>
    <w:pPr>
      <w:widowControl w:val="0"/>
      <w:spacing w:line="202" w:lineRule="exact"/>
      <w:jc w:val="both"/>
    </w:pPr>
    <w:rPr>
      <w:sz w:val="24"/>
    </w:rPr>
  </w:style>
  <w:style w:type="paragraph" w:customStyle="1" w:styleId="Style14">
    <w:name w:val="Style14"/>
    <w:basedOn w:val="a"/>
    <w:rsid w:val="00E57EC6"/>
    <w:pPr>
      <w:widowControl w:val="0"/>
    </w:pPr>
    <w:rPr>
      <w:sz w:val="24"/>
    </w:rPr>
  </w:style>
  <w:style w:type="character" w:customStyle="1" w:styleId="FontStyle12">
    <w:name w:val="Font Style12"/>
    <w:basedOn w:val="a0"/>
    <w:rsid w:val="00E57EC6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rsid w:val="00E57EC6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rsid w:val="00E57EC6"/>
    <w:pPr>
      <w:widowControl w:val="0"/>
      <w:spacing w:line="379" w:lineRule="exact"/>
    </w:pPr>
    <w:rPr>
      <w:sz w:val="24"/>
    </w:rPr>
  </w:style>
  <w:style w:type="character" w:customStyle="1" w:styleId="FontStyle29">
    <w:name w:val="Font Style29"/>
    <w:basedOn w:val="a0"/>
    <w:rsid w:val="00E57EC6"/>
    <w:rPr>
      <w:rFonts w:ascii="Arial Narrow" w:hAnsi="Arial Narrow"/>
      <w:b/>
      <w:bCs/>
      <w:sz w:val="8"/>
      <w:szCs w:val="8"/>
    </w:rPr>
  </w:style>
  <w:style w:type="character" w:customStyle="1" w:styleId="FontStyle30">
    <w:name w:val="Font Style30"/>
    <w:basedOn w:val="a0"/>
    <w:rsid w:val="00E57EC6"/>
    <w:rPr>
      <w:rFonts w:ascii="Bookman Old Style" w:hAnsi="Bookman Old Style"/>
      <w:i/>
      <w:iCs/>
      <w:sz w:val="8"/>
      <w:szCs w:val="8"/>
    </w:rPr>
  </w:style>
  <w:style w:type="paragraph" w:customStyle="1" w:styleId="Style20">
    <w:name w:val="Style20"/>
    <w:basedOn w:val="a"/>
    <w:rsid w:val="00E57EC6"/>
    <w:pPr>
      <w:widowControl w:val="0"/>
      <w:spacing w:line="250" w:lineRule="exact"/>
      <w:jc w:val="both"/>
    </w:pPr>
    <w:rPr>
      <w:sz w:val="24"/>
    </w:rPr>
  </w:style>
  <w:style w:type="paragraph" w:customStyle="1" w:styleId="Style9">
    <w:name w:val="Style9"/>
    <w:basedOn w:val="a"/>
    <w:rsid w:val="00E57EC6"/>
    <w:pPr>
      <w:widowControl w:val="0"/>
      <w:spacing w:line="194" w:lineRule="exact"/>
      <w:jc w:val="both"/>
    </w:pPr>
    <w:rPr>
      <w:sz w:val="24"/>
    </w:rPr>
  </w:style>
  <w:style w:type="character" w:customStyle="1" w:styleId="FontStyle15">
    <w:name w:val="Font Style15"/>
    <w:basedOn w:val="a0"/>
    <w:rsid w:val="00E57EC6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РЎС‚РёР»СЊ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Абзац списка1"/>
    <w:basedOn w:val="a"/>
    <w:rsid w:val="00E57EC6"/>
    <w:pPr>
      <w:ind w:left="720"/>
    </w:pPr>
  </w:style>
  <w:style w:type="paragraph" w:styleId="a4">
    <w:name w:val="header"/>
    <w:basedOn w:val="a"/>
    <w:link w:val="a5"/>
    <w:semiHidden/>
    <w:rsid w:val="00E57E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footer"/>
    <w:basedOn w:val="a"/>
    <w:link w:val="a7"/>
    <w:semiHidden/>
    <w:rsid w:val="00E57E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16">
    <w:name w:val="Font Style16"/>
    <w:basedOn w:val="a0"/>
    <w:rsid w:val="00E57EC6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semiHidden/>
    <w:rsid w:val="00E57EC6"/>
    <w:rPr>
      <w:color w:val="0000FF"/>
      <w:u w:val="single"/>
    </w:rPr>
  </w:style>
  <w:style w:type="character" w:customStyle="1" w:styleId="FontStyle116">
    <w:name w:val="Font Style116"/>
    <w:basedOn w:val="a0"/>
    <w:rsid w:val="00E57EC6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E57EC6"/>
  </w:style>
  <w:style w:type="paragraph" w:styleId="a9">
    <w:name w:val="Balloon Text"/>
    <w:basedOn w:val="a"/>
    <w:link w:val="aa"/>
    <w:uiPriority w:val="99"/>
    <w:semiHidden/>
    <w:unhideWhenUsed/>
    <w:rsid w:val="00E57E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EC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b"/>
    <w:uiPriority w:val="59"/>
    <w:rsid w:val="009E625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9E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17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Ekaterina</cp:lastModifiedBy>
  <cp:revision>44</cp:revision>
  <cp:lastPrinted>2019-05-13T12:00:00Z</cp:lastPrinted>
  <dcterms:created xsi:type="dcterms:W3CDTF">2015-05-12T11:14:00Z</dcterms:created>
  <dcterms:modified xsi:type="dcterms:W3CDTF">2025-04-22T10:45:00Z</dcterms:modified>
</cp:coreProperties>
</file>