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ГЛОССАРИЙ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Типовое Положение</w:t>
      </w:r>
      <w:r>
        <w:rPr>
          <w:rFonts w:ascii="Verdana" w:hAnsi="Verdana"/>
          <w:color w:val="424242"/>
          <w:sz w:val="27"/>
          <w:szCs w:val="27"/>
        </w:rPr>
        <w:t> — нормативный документ, который регулирует деятельность государственных и муниципальных дошкольных образовательных учреждений всех типов.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Самообразование</w:t>
      </w:r>
      <w:r>
        <w:rPr>
          <w:rFonts w:ascii="Verdana" w:hAnsi="Verdana"/>
          <w:color w:val="424242"/>
          <w:sz w:val="27"/>
          <w:szCs w:val="27"/>
        </w:rPr>
        <w:t> — это самостоятельное приобретение знаний из различных источников с учетом интересов, склонностей каждого конкретного педагога.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Планирование</w:t>
      </w:r>
      <w:r>
        <w:rPr>
          <w:rFonts w:ascii="Verdana" w:hAnsi="Verdana"/>
          <w:color w:val="424242"/>
          <w:sz w:val="27"/>
          <w:szCs w:val="27"/>
        </w:rPr>
        <w:t> - заблаговременное определение последовательности осуществления воспитательно-образовательной работы с указанием необходимых условий, средств, форм и методов.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Планирование воспитательной работы</w:t>
      </w:r>
      <w:r>
        <w:rPr>
          <w:rFonts w:ascii="Verdana" w:hAnsi="Verdana"/>
          <w:color w:val="424242"/>
          <w:sz w:val="27"/>
          <w:szCs w:val="27"/>
        </w:rPr>
        <w:t> — это педагогическое моделирование деятельности воспитателя.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Перспективный план</w:t>
      </w:r>
      <w:r>
        <w:rPr>
          <w:rFonts w:ascii="Verdana" w:hAnsi="Verdana"/>
          <w:color w:val="424242"/>
          <w:sz w:val="27"/>
          <w:szCs w:val="27"/>
        </w:rPr>
        <w:t> - на месяц, квартал.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Календарный план</w:t>
      </w:r>
      <w:r>
        <w:rPr>
          <w:rFonts w:ascii="Verdana" w:hAnsi="Verdana"/>
          <w:color w:val="424242"/>
          <w:sz w:val="27"/>
          <w:szCs w:val="27"/>
        </w:rPr>
        <w:t> - на неделю, каждый день.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Среда</w:t>
      </w:r>
      <w:r>
        <w:rPr>
          <w:rFonts w:ascii="Verdana" w:hAnsi="Verdana"/>
          <w:color w:val="424242"/>
          <w:sz w:val="27"/>
          <w:szCs w:val="27"/>
        </w:rPr>
        <w:t> - внешние условия, окружение, межличностные отношения, деятельность.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 Развивающая среда</w:t>
      </w:r>
      <w:r>
        <w:rPr>
          <w:rFonts w:ascii="Verdana" w:hAnsi="Verdana"/>
          <w:color w:val="424242"/>
          <w:sz w:val="27"/>
          <w:szCs w:val="27"/>
        </w:rPr>
        <w:t> комплекс материально-технических, санитарно-гигиенических, эргономических, эстетических, психолого-педагогических условий, обеспечивающих организацию жизни детей и взрослых.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 Развивающая среда – </w:t>
      </w:r>
      <w:r>
        <w:rPr>
          <w:rFonts w:ascii="Verdana" w:hAnsi="Verdana"/>
          <w:color w:val="424242"/>
          <w:sz w:val="27"/>
          <w:szCs w:val="27"/>
        </w:rPr>
        <w:t>это определенным образом упорядоченное образовательное пространство, в котором осуществляется развивающее обучение.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Предметно-развивающая среда интегрированных видов деятельности- </w:t>
      </w:r>
      <w:r>
        <w:rPr>
          <w:rFonts w:ascii="Verdana" w:hAnsi="Verdana"/>
          <w:color w:val="424242"/>
          <w:sz w:val="27"/>
          <w:szCs w:val="27"/>
        </w:rPr>
        <w:t>дидактически организованное пространство, в котором ребёнок может проявить практическую и творческую активность в реализации содержания интегрированной деятельности с учётом сформированного опыта, и которая обуславливает решение задач образовательных областей специфическими средствами её компонентов.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Педагогический опыт - </w:t>
      </w:r>
      <w:r>
        <w:rPr>
          <w:rFonts w:ascii="Verdana" w:hAnsi="Verdana"/>
          <w:color w:val="424242"/>
          <w:sz w:val="27"/>
          <w:szCs w:val="27"/>
        </w:rPr>
        <w:t xml:space="preserve">активное освоение и реализация педагогом в практике законов и принципов педагогики с </w:t>
      </w:r>
      <w:r>
        <w:rPr>
          <w:rFonts w:ascii="Verdana" w:hAnsi="Verdana"/>
          <w:color w:val="424242"/>
          <w:sz w:val="27"/>
          <w:szCs w:val="27"/>
        </w:rPr>
        <w:lastRenderedPageBreak/>
        <w:t>учетом конкретных условий, особенностей детей, детского коллектива и собственной личности.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Передовой опыт </w:t>
      </w:r>
      <w:r>
        <w:rPr>
          <w:rFonts w:ascii="Verdana" w:hAnsi="Verdana"/>
          <w:color w:val="424242"/>
          <w:sz w:val="27"/>
          <w:szCs w:val="27"/>
        </w:rPr>
        <w:t>– получение педагогом лучших результатов за счет усовершенствования имеющихся средств, оптимальной организации педагогического процесса.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Передовой педагогический опыт - </w:t>
      </w:r>
      <w:r>
        <w:rPr>
          <w:rFonts w:ascii="Verdana" w:hAnsi="Verdana"/>
          <w:color w:val="424242"/>
          <w:sz w:val="27"/>
          <w:szCs w:val="27"/>
        </w:rPr>
        <w:t>такая практика, которая содержит в себе элементы творческого поиска, новизны, оригинальности, то, что иначе называется новаторством.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Технология обучения</w:t>
      </w:r>
      <w:r>
        <w:rPr>
          <w:rFonts w:ascii="Verdana" w:hAnsi="Verdana"/>
          <w:color w:val="424242"/>
          <w:sz w:val="27"/>
          <w:szCs w:val="27"/>
        </w:rPr>
        <w:t> – это совокупность методов и средств обработки, представления, изменения и предъявления учебной информации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Проект</w:t>
      </w:r>
      <w:r>
        <w:rPr>
          <w:rFonts w:ascii="Verdana" w:hAnsi="Verdana"/>
          <w:color w:val="424242"/>
          <w:sz w:val="27"/>
          <w:szCs w:val="27"/>
        </w:rPr>
        <w:t> – это специально организованный педагогом и самостоятельно выполняемый воспитанниками комплекс действий, завершающихся созданием творческого продукта.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Проект </w:t>
      </w:r>
      <w:r>
        <w:rPr>
          <w:rFonts w:ascii="Verdana" w:hAnsi="Verdana"/>
          <w:color w:val="424242"/>
          <w:sz w:val="27"/>
          <w:szCs w:val="27"/>
        </w:rPr>
        <w:t xml:space="preserve">(от лат. </w:t>
      </w:r>
      <w:proofErr w:type="spellStart"/>
      <w:r>
        <w:rPr>
          <w:rFonts w:ascii="Verdana" w:hAnsi="Verdana"/>
          <w:color w:val="424242"/>
          <w:sz w:val="27"/>
          <w:szCs w:val="27"/>
        </w:rPr>
        <w:t>projectus</w:t>
      </w:r>
      <w:proofErr w:type="spellEnd"/>
      <w:r>
        <w:rPr>
          <w:rFonts w:ascii="Verdana" w:hAnsi="Verdana"/>
          <w:color w:val="424242"/>
          <w:sz w:val="27"/>
          <w:szCs w:val="27"/>
        </w:rPr>
        <w:t>, буквально-брошенный вперёд) - замысел, план.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proofErr w:type="spellStart"/>
      <w:r>
        <w:rPr>
          <w:rStyle w:val="a4"/>
          <w:rFonts w:ascii="Verdana" w:hAnsi="Verdana"/>
          <w:color w:val="424242"/>
          <w:sz w:val="27"/>
          <w:szCs w:val="27"/>
        </w:rPr>
        <w:t>Прое́кт</w:t>
      </w:r>
      <w:proofErr w:type="spellEnd"/>
      <w:r>
        <w:rPr>
          <w:rFonts w:ascii="Verdana" w:hAnsi="Verdana"/>
          <w:color w:val="424242"/>
          <w:sz w:val="27"/>
          <w:szCs w:val="27"/>
        </w:rPr>
        <w:t> (от лат. </w:t>
      </w:r>
      <w:proofErr w:type="spellStart"/>
      <w:r>
        <w:rPr>
          <w:rStyle w:val="a5"/>
          <w:rFonts w:ascii="Verdana" w:hAnsi="Verdana"/>
          <w:color w:val="424242"/>
          <w:sz w:val="27"/>
          <w:szCs w:val="27"/>
        </w:rPr>
        <w:t>projectus</w:t>
      </w:r>
      <w:proofErr w:type="spellEnd"/>
      <w:r>
        <w:rPr>
          <w:rFonts w:ascii="Verdana" w:hAnsi="Verdana"/>
          <w:color w:val="424242"/>
          <w:sz w:val="27"/>
          <w:szCs w:val="27"/>
        </w:rPr>
        <w:t> — </w:t>
      </w:r>
      <w:r>
        <w:rPr>
          <w:rStyle w:val="a5"/>
          <w:rFonts w:ascii="Verdana" w:hAnsi="Verdana"/>
          <w:color w:val="424242"/>
          <w:sz w:val="27"/>
          <w:szCs w:val="27"/>
        </w:rPr>
        <w:t>брошенный вперед, выступающий, выдающийся вперёд</w:t>
      </w:r>
      <w:r>
        <w:rPr>
          <w:rFonts w:ascii="Verdana" w:hAnsi="Verdana"/>
          <w:color w:val="424242"/>
          <w:sz w:val="27"/>
          <w:szCs w:val="27"/>
        </w:rPr>
        <w:t>) — замысел, идея, образ, воплощённые в форму описания, обоснования, расчётов, чертежей, раскрывающих сущность замысла и возможность его практической реализации.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Метод</w:t>
      </w:r>
      <w:r>
        <w:rPr>
          <w:rFonts w:ascii="Verdana" w:hAnsi="Verdana"/>
          <w:color w:val="424242"/>
          <w:sz w:val="27"/>
          <w:szCs w:val="27"/>
        </w:rPr>
        <w:t xml:space="preserve"> (от греч. </w:t>
      </w:r>
      <w:proofErr w:type="spellStart"/>
      <w:r>
        <w:rPr>
          <w:rFonts w:ascii="Verdana" w:hAnsi="Verdana"/>
          <w:color w:val="424242"/>
          <w:sz w:val="27"/>
          <w:szCs w:val="27"/>
        </w:rPr>
        <w:t>мethodos</w:t>
      </w:r>
      <w:proofErr w:type="spellEnd"/>
      <w:r>
        <w:rPr>
          <w:rFonts w:ascii="Verdana" w:hAnsi="Verdana"/>
          <w:color w:val="424242"/>
          <w:sz w:val="27"/>
          <w:szCs w:val="27"/>
        </w:rPr>
        <w:t xml:space="preserve"> – путь исследования, теория, учение) - способ достижения какой-либо цели, решения конкретной задачи; совокупность приёмов или операций практического или теоретического освоения (познания) действительности.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Метод проектов</w:t>
      </w:r>
      <w:r>
        <w:rPr>
          <w:rFonts w:ascii="Verdana" w:hAnsi="Verdana"/>
          <w:color w:val="424242"/>
          <w:sz w:val="27"/>
          <w:szCs w:val="27"/>
        </w:rPr>
        <w:t> – это система учебно-познавательных приёмов, которые позволяют решить ту или иную проблему в результате самостоятельных и коллективных действий учащихся и обязательной презентации результатов их работы.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Проектная деятельность</w:t>
      </w:r>
      <w:r>
        <w:rPr>
          <w:rFonts w:ascii="Verdana" w:hAnsi="Verdana"/>
          <w:color w:val="424242"/>
          <w:sz w:val="27"/>
          <w:szCs w:val="27"/>
        </w:rPr>
        <w:t> это целенаправленная деятельность с определенной целью, по определенному плану для решения поисковых, исследовательских, практических задач по любому направлению   содержания образования.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lastRenderedPageBreak/>
        <w:t>Педагогическое мастерство</w:t>
      </w:r>
      <w:r>
        <w:rPr>
          <w:rStyle w:val="a5"/>
          <w:rFonts w:ascii="Verdana" w:hAnsi="Verdana"/>
          <w:color w:val="424242"/>
          <w:sz w:val="27"/>
          <w:szCs w:val="27"/>
        </w:rPr>
        <w:t> -</w:t>
      </w:r>
      <w:r>
        <w:rPr>
          <w:rFonts w:ascii="Verdana" w:hAnsi="Verdana"/>
          <w:color w:val="424242"/>
          <w:sz w:val="27"/>
          <w:szCs w:val="27"/>
        </w:rPr>
        <w:t> это система, основными компонентами которой являются высокая общая культура, гуманистическая направленность, профессиональные знания и умения, творчество и педагогические способности, технологическая компетентность.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Педагогическое мастерство</w:t>
      </w:r>
      <w:r>
        <w:rPr>
          <w:rStyle w:val="a5"/>
          <w:rFonts w:ascii="Verdana" w:hAnsi="Verdana"/>
          <w:color w:val="424242"/>
          <w:sz w:val="27"/>
          <w:szCs w:val="27"/>
        </w:rPr>
        <w:t> —</w:t>
      </w:r>
      <w:r>
        <w:rPr>
          <w:rFonts w:ascii="Verdana" w:hAnsi="Verdana"/>
          <w:color w:val="424242"/>
          <w:sz w:val="27"/>
          <w:szCs w:val="27"/>
        </w:rPr>
        <w:t> высший уровень педагогической деятельности, проявляющийся в том, что в отведенное время педагог достигает оптимальных результатов.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Педагогическое мастерство</w:t>
      </w:r>
      <w:r>
        <w:rPr>
          <w:rFonts w:ascii="Verdana" w:hAnsi="Verdana"/>
          <w:color w:val="424242"/>
          <w:sz w:val="27"/>
          <w:szCs w:val="27"/>
        </w:rPr>
        <w:t>  понимают как комплекс свойств личности, обеспечивающий высокий уровень самоорганизации профессиональной деятельности. 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Способности </w:t>
      </w:r>
      <w:r>
        <w:rPr>
          <w:rFonts w:ascii="Verdana" w:hAnsi="Verdana"/>
          <w:color w:val="424242"/>
          <w:sz w:val="27"/>
          <w:szCs w:val="27"/>
        </w:rPr>
        <w:t>- индивидуально - психологические особенности личности, являющиеся условием успешного выполнения той или иной продуктивной деятельности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Способности педагогические -</w:t>
      </w:r>
      <w:r>
        <w:rPr>
          <w:rFonts w:ascii="Verdana" w:hAnsi="Verdana"/>
          <w:color w:val="424242"/>
          <w:sz w:val="27"/>
          <w:szCs w:val="27"/>
        </w:rPr>
        <w:t> обобщенная совокупность таких индивидуально - психологических особенностей и профессионально значимых качеств учителя (воспитателя), которые обеспечивают достижение высоких результатов в педагогической деятельности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Техника педагогическая</w:t>
      </w:r>
      <w:r>
        <w:rPr>
          <w:rFonts w:ascii="Verdana" w:hAnsi="Verdana"/>
          <w:color w:val="424242"/>
          <w:sz w:val="27"/>
          <w:szCs w:val="27"/>
        </w:rPr>
        <w:t> - элемент педагогической технологии, состоящий из системы умений, обеспечивающих педагогу подготовку его организма (психофизического аппарата) как инструмента воздействия.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Педагогическая техника</w:t>
      </w:r>
      <w:r>
        <w:rPr>
          <w:rFonts w:ascii="Verdana" w:hAnsi="Verdana"/>
          <w:color w:val="424242"/>
          <w:sz w:val="27"/>
          <w:szCs w:val="27"/>
        </w:rPr>
        <w:t> - совокупность умений и приемов, используемых учителем для наиболее полного достижения целей своей деятельности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Культура</w:t>
      </w:r>
      <w:r>
        <w:rPr>
          <w:rFonts w:ascii="Verdana" w:hAnsi="Verdana"/>
          <w:color w:val="424242"/>
          <w:sz w:val="27"/>
          <w:szCs w:val="27"/>
        </w:rPr>
        <w:t> - совокупность материальных и духовных ценностей, созданных и создаваемых человечеством в процессе общественно-исторической практики достигнутую ступень в развитии личности.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Педагогическая культура</w:t>
      </w:r>
      <w:r>
        <w:rPr>
          <w:rFonts w:ascii="Verdana" w:hAnsi="Verdana"/>
          <w:color w:val="424242"/>
          <w:sz w:val="27"/>
          <w:szCs w:val="27"/>
        </w:rPr>
        <w:t> - это профессиональная культура человека, занимающеюся педагогической деятельностью, гармония высокоразвитого педагогического мышления, знаний, чувств и профессиональной творческой деятельности, способствующая эффективной организации педагогического процесса.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Fonts w:ascii="Verdana" w:hAnsi="Verdana"/>
          <w:color w:val="424242"/>
          <w:sz w:val="27"/>
          <w:szCs w:val="27"/>
        </w:rPr>
        <w:lastRenderedPageBreak/>
        <w:br/>
      </w:r>
      <w:r>
        <w:rPr>
          <w:rStyle w:val="a5"/>
          <w:rFonts w:ascii="Verdana" w:hAnsi="Verdana"/>
          <w:color w:val="424242"/>
          <w:sz w:val="27"/>
          <w:szCs w:val="27"/>
        </w:rPr>
        <w:t>  </w:t>
      </w:r>
      <w:r>
        <w:rPr>
          <w:rStyle w:val="a4"/>
          <w:rFonts w:ascii="Verdana" w:hAnsi="Verdana"/>
          <w:color w:val="424242"/>
          <w:sz w:val="27"/>
          <w:szCs w:val="27"/>
        </w:rPr>
        <w:t>Самовоспитание</w:t>
      </w:r>
      <w:r>
        <w:rPr>
          <w:rFonts w:ascii="Verdana" w:hAnsi="Verdana"/>
          <w:color w:val="424242"/>
          <w:sz w:val="27"/>
          <w:szCs w:val="27"/>
        </w:rPr>
        <w:t> – сознательная и целенаправленная деятельность человека по формированию и совершенствованию у себя положительных и устранению отрицательных качеств.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Самообразование</w:t>
      </w:r>
      <w:r>
        <w:rPr>
          <w:rStyle w:val="a5"/>
          <w:rFonts w:ascii="Verdana" w:hAnsi="Verdana"/>
          <w:color w:val="424242"/>
          <w:sz w:val="27"/>
          <w:szCs w:val="27"/>
        </w:rPr>
        <w:t> –</w:t>
      </w:r>
      <w:r>
        <w:rPr>
          <w:rFonts w:ascii="Verdana" w:hAnsi="Verdana"/>
          <w:color w:val="424242"/>
          <w:sz w:val="27"/>
          <w:szCs w:val="27"/>
        </w:rPr>
        <w:t> специально организованная, самодеятельная, систематическая и последовательная деятельность, направленная на достижение определенных личностно и (или) общественно значимых образовательных целей: удовлетворение познавательных интересов, общекультурных и профессиональных запросов и профессиональной квалификации.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Профессиональное саморазвитие и самовоспитание</w:t>
      </w:r>
      <w:r>
        <w:rPr>
          <w:rFonts w:ascii="Verdana" w:hAnsi="Verdana"/>
          <w:color w:val="424242"/>
          <w:sz w:val="27"/>
          <w:szCs w:val="27"/>
        </w:rPr>
        <w:t> – это сознательная деятельность, направленная на совершенствование своей личности в соответствии с требованиями профессии к человеку. 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Рефлексия </w:t>
      </w:r>
      <w:r>
        <w:rPr>
          <w:rFonts w:ascii="Verdana" w:hAnsi="Verdana"/>
          <w:color w:val="424242"/>
          <w:sz w:val="27"/>
          <w:szCs w:val="27"/>
        </w:rPr>
        <w:t>– это анализ собственных действий и состояний.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Самопознание и самооценка</w:t>
      </w:r>
      <w:r>
        <w:rPr>
          <w:rStyle w:val="a5"/>
          <w:rFonts w:ascii="Verdana" w:hAnsi="Verdana"/>
          <w:color w:val="424242"/>
          <w:sz w:val="27"/>
          <w:szCs w:val="27"/>
        </w:rPr>
        <w:t> - </w:t>
      </w:r>
      <w:r>
        <w:rPr>
          <w:rFonts w:ascii="Verdana" w:hAnsi="Verdana"/>
          <w:color w:val="424242"/>
          <w:sz w:val="27"/>
          <w:szCs w:val="27"/>
        </w:rPr>
        <w:t>изучение и оценка своих личностных особенностей (интересов, склонностей, способностей, характера и т.д.), типологических свойств нервной в процессе самонаблюдения и использования специальных методов диагностики.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Программа саморазвития</w:t>
      </w:r>
      <w:r>
        <w:rPr>
          <w:rStyle w:val="a5"/>
          <w:rFonts w:ascii="Verdana" w:hAnsi="Verdana"/>
          <w:color w:val="424242"/>
          <w:sz w:val="27"/>
          <w:szCs w:val="27"/>
        </w:rPr>
        <w:t> – </w:t>
      </w:r>
      <w:r>
        <w:rPr>
          <w:rFonts w:ascii="Verdana" w:hAnsi="Verdana"/>
          <w:color w:val="424242"/>
          <w:sz w:val="27"/>
          <w:szCs w:val="27"/>
        </w:rPr>
        <w:t>это программа действий по достижению конкретных целей самовоспитания с учетом требований профессии к человеку.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Самоконтроль</w:t>
      </w:r>
      <w:r>
        <w:rPr>
          <w:rStyle w:val="a5"/>
          <w:rFonts w:ascii="Verdana" w:hAnsi="Verdana"/>
          <w:color w:val="424242"/>
          <w:sz w:val="27"/>
          <w:szCs w:val="27"/>
        </w:rPr>
        <w:t> – </w:t>
      </w:r>
      <w:r>
        <w:rPr>
          <w:rFonts w:ascii="Verdana" w:hAnsi="Verdana"/>
          <w:color w:val="424242"/>
          <w:sz w:val="27"/>
          <w:szCs w:val="27"/>
        </w:rPr>
        <w:t>это осознание и оценка субъектом собственных действий, психических процессов и состояний, результатов продвижения в саморазвитии. Результатом самоконтроля является коррекция программы по самовоспитанию.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Реферат</w:t>
      </w:r>
      <w:r>
        <w:rPr>
          <w:rFonts w:ascii="Verdana" w:hAnsi="Verdana"/>
          <w:color w:val="424242"/>
          <w:sz w:val="27"/>
          <w:szCs w:val="27"/>
        </w:rPr>
        <w:t> - самостоятельная научно- исследовательская работа студента, где автор раскрывает суть исследуемой проблемы, приводит различные точки зрения, а также собственные взгляды на нее.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Конспект</w:t>
      </w:r>
      <w:r>
        <w:rPr>
          <w:rFonts w:ascii="Verdana" w:hAnsi="Verdana"/>
          <w:color w:val="424242"/>
          <w:sz w:val="27"/>
          <w:szCs w:val="27"/>
        </w:rPr>
        <w:t> – это последовательная фиксация информации, отобранной и обдуманной в процессе чтения.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lastRenderedPageBreak/>
        <w:t>Творческий отчёт</w:t>
      </w:r>
      <w:r>
        <w:rPr>
          <w:rFonts w:ascii="Verdana" w:hAnsi="Verdana"/>
          <w:color w:val="424242"/>
          <w:sz w:val="27"/>
          <w:szCs w:val="27"/>
        </w:rPr>
        <w:t> – квалификационное испытание, позволяющее в комплексе оценить целостную систему деятельности аттестуемого.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Презентация (публичное выступление)</w:t>
      </w:r>
      <w:r>
        <w:rPr>
          <w:rFonts w:ascii="Verdana" w:hAnsi="Verdana"/>
          <w:color w:val="424242"/>
          <w:sz w:val="27"/>
          <w:szCs w:val="27"/>
        </w:rPr>
        <w:t> – устное выступление перед аудиторией слушателей, организация восприятия устной речи, донесение смысла сообщения до аудитории.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proofErr w:type="spellStart"/>
      <w:r>
        <w:rPr>
          <w:rStyle w:val="a4"/>
          <w:rFonts w:ascii="Verdana" w:hAnsi="Verdana"/>
          <w:color w:val="424242"/>
          <w:sz w:val="27"/>
          <w:szCs w:val="27"/>
        </w:rPr>
        <w:t>Портфолио</w:t>
      </w:r>
      <w:proofErr w:type="spellEnd"/>
      <w:r>
        <w:rPr>
          <w:rFonts w:ascii="Verdana" w:hAnsi="Verdana"/>
          <w:color w:val="424242"/>
          <w:sz w:val="27"/>
          <w:szCs w:val="27"/>
        </w:rPr>
        <w:t> - способ фиксирования, накопления и оценки индивидуальных достижений педагога в определенный период его деятельности называется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 xml:space="preserve">Оценочно- диагностическое </w:t>
      </w:r>
      <w:proofErr w:type="spellStart"/>
      <w:r>
        <w:rPr>
          <w:rStyle w:val="a4"/>
          <w:rFonts w:ascii="Verdana" w:hAnsi="Verdana"/>
          <w:color w:val="424242"/>
          <w:sz w:val="27"/>
          <w:szCs w:val="27"/>
        </w:rPr>
        <w:t>портфолио</w:t>
      </w:r>
      <w:proofErr w:type="spellEnd"/>
      <w:r>
        <w:rPr>
          <w:rStyle w:val="a4"/>
          <w:rFonts w:ascii="Verdana" w:hAnsi="Verdana"/>
          <w:color w:val="424242"/>
          <w:sz w:val="27"/>
          <w:szCs w:val="27"/>
        </w:rPr>
        <w:t xml:space="preserve"> - у</w:t>
      </w:r>
      <w:r>
        <w:rPr>
          <w:rFonts w:ascii="Verdana" w:hAnsi="Verdana"/>
          <w:color w:val="424242"/>
          <w:sz w:val="27"/>
          <w:szCs w:val="27"/>
        </w:rPr>
        <w:t>читывает результаты, достигнутые за определенный период времени, с целью прогнозирования дальнейшей деятельности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 xml:space="preserve">Аттестационное </w:t>
      </w:r>
      <w:proofErr w:type="spellStart"/>
      <w:r>
        <w:rPr>
          <w:rStyle w:val="a4"/>
          <w:rFonts w:ascii="Verdana" w:hAnsi="Verdana"/>
          <w:color w:val="424242"/>
          <w:sz w:val="27"/>
          <w:szCs w:val="27"/>
        </w:rPr>
        <w:t>портфолио</w:t>
      </w:r>
      <w:proofErr w:type="spellEnd"/>
      <w:r>
        <w:rPr>
          <w:rStyle w:val="a4"/>
          <w:rFonts w:ascii="Verdana" w:hAnsi="Verdana"/>
          <w:color w:val="424242"/>
          <w:sz w:val="27"/>
          <w:szCs w:val="27"/>
        </w:rPr>
        <w:t xml:space="preserve"> - о</w:t>
      </w:r>
      <w:r>
        <w:rPr>
          <w:rFonts w:ascii="Verdana" w:hAnsi="Verdana"/>
          <w:color w:val="424242"/>
          <w:sz w:val="27"/>
          <w:szCs w:val="27"/>
        </w:rPr>
        <w:t xml:space="preserve">тражает достижения в </w:t>
      </w:r>
      <w:proofErr w:type="spellStart"/>
      <w:r>
        <w:rPr>
          <w:rFonts w:ascii="Verdana" w:hAnsi="Verdana"/>
          <w:color w:val="424242"/>
          <w:sz w:val="27"/>
          <w:szCs w:val="27"/>
        </w:rPr>
        <w:t>межаттестационный</w:t>
      </w:r>
      <w:proofErr w:type="spellEnd"/>
      <w:r>
        <w:rPr>
          <w:rFonts w:ascii="Verdana" w:hAnsi="Verdana"/>
          <w:color w:val="424242"/>
          <w:sz w:val="27"/>
          <w:szCs w:val="27"/>
        </w:rPr>
        <w:t xml:space="preserve"> период педагога, ДОУ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Эксперимент</w:t>
      </w:r>
      <w:r>
        <w:rPr>
          <w:rFonts w:ascii="Verdana" w:hAnsi="Verdana"/>
          <w:color w:val="424242"/>
          <w:sz w:val="27"/>
          <w:szCs w:val="27"/>
        </w:rPr>
        <w:t> – метод сбора фактов в специально созданных условиях, обеспечивающих активное проявление изучаемых явлений.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Эксперимент педагогический</w:t>
      </w:r>
      <w:r>
        <w:rPr>
          <w:rFonts w:ascii="Verdana" w:hAnsi="Verdana"/>
          <w:color w:val="424242"/>
          <w:sz w:val="27"/>
          <w:szCs w:val="27"/>
        </w:rPr>
        <w:t> – научно поставленный опыт или наблюдение явлений воспитания в точно учитываемых условиях. При этом устанавливается зависимость между тем или иным педагогическим воздействием или условием воспитания и обучения и его результатом.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Тест</w:t>
      </w:r>
      <w:r>
        <w:rPr>
          <w:rFonts w:ascii="Verdana" w:hAnsi="Verdana"/>
          <w:color w:val="424242"/>
          <w:sz w:val="27"/>
          <w:szCs w:val="27"/>
        </w:rPr>
        <w:t> /англ., испытание, исследование/ - задания стандартной формы, по которым проводятся испытания для определения умственного развития, способностей, волевых качеств др. психофизиологических характеристик человека.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Тестирование </w:t>
      </w:r>
      <w:r>
        <w:rPr>
          <w:rFonts w:ascii="Verdana" w:hAnsi="Verdana"/>
          <w:color w:val="424242"/>
          <w:sz w:val="27"/>
          <w:szCs w:val="27"/>
        </w:rPr>
        <w:t>- метод психологической диагностики, использующий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Fonts w:ascii="Verdana" w:hAnsi="Verdana"/>
          <w:color w:val="424242"/>
          <w:sz w:val="27"/>
          <w:szCs w:val="27"/>
        </w:rPr>
        <w:t>стандартизированные вопросы и задачи /тесты/, имеющие определенную шкалу значений.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Наблюдение</w:t>
      </w:r>
      <w:r>
        <w:rPr>
          <w:rFonts w:ascii="Verdana" w:hAnsi="Verdana"/>
          <w:color w:val="424242"/>
          <w:sz w:val="27"/>
          <w:szCs w:val="27"/>
        </w:rPr>
        <w:t> - это целенаправленное и планомерное восприятие явлений, результаты которого фиксируются наблюдателем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lastRenderedPageBreak/>
        <w:t>Социометрия</w:t>
      </w:r>
      <w:r>
        <w:rPr>
          <w:rFonts w:ascii="Verdana" w:hAnsi="Verdana"/>
          <w:color w:val="424242"/>
          <w:sz w:val="27"/>
          <w:szCs w:val="27"/>
        </w:rPr>
        <w:t> («Социальное измерение») – способ исследования эмоционально-непосредственных отношений внутри малой группы, разработанной Дж. Морено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Исследование, научное</w:t>
      </w:r>
      <w:r>
        <w:rPr>
          <w:rFonts w:ascii="Verdana" w:hAnsi="Verdana"/>
          <w:color w:val="424242"/>
          <w:sz w:val="27"/>
          <w:szCs w:val="27"/>
        </w:rPr>
        <w:t> – процесс выработки новых научных знаний, один из видов познавательной деятельности.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Методология </w:t>
      </w:r>
      <w:r>
        <w:rPr>
          <w:rFonts w:ascii="Verdana" w:hAnsi="Verdana"/>
          <w:color w:val="424242"/>
          <w:sz w:val="27"/>
          <w:szCs w:val="27"/>
        </w:rPr>
        <w:t>- это система принципов и способов организации и построения теоретической и практической деятельности, а также учение об этой системе.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Методологические принципы</w:t>
      </w:r>
      <w:r>
        <w:rPr>
          <w:rFonts w:ascii="Verdana" w:hAnsi="Verdana"/>
          <w:color w:val="424242"/>
          <w:sz w:val="27"/>
          <w:szCs w:val="27"/>
        </w:rPr>
        <w:t> представляют собой основные философские мировоззренческие положения, с позиции которых ведется научное исследование, определяется стратегия подходов в исследовании, выбор методов и интерпретация его результатов.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Style w:val="a4"/>
          <w:rFonts w:ascii="Verdana" w:hAnsi="Verdana"/>
          <w:color w:val="424242"/>
          <w:sz w:val="27"/>
          <w:szCs w:val="27"/>
        </w:rPr>
        <w:t>Принцип </w:t>
      </w:r>
      <w:r>
        <w:rPr>
          <w:rFonts w:ascii="Verdana" w:hAnsi="Verdana"/>
          <w:color w:val="424242"/>
          <w:sz w:val="27"/>
          <w:szCs w:val="27"/>
        </w:rPr>
        <w:t>- способ достижения социально-значимых целей на основе учета объективных закономерностей.</w:t>
      </w:r>
    </w:p>
    <w:p w:rsidR="00BE5EE5" w:rsidRDefault="00BE5EE5" w:rsidP="00BE5EE5">
      <w:pPr>
        <w:pStyle w:val="a3"/>
        <w:spacing w:before="251" w:beforeAutospacing="0" w:after="251" w:afterAutospacing="0"/>
        <w:ind w:left="251" w:right="251"/>
        <w:rPr>
          <w:rFonts w:ascii="Verdana" w:hAnsi="Verdana"/>
          <w:color w:val="424242"/>
          <w:sz w:val="27"/>
          <w:szCs w:val="27"/>
        </w:rPr>
      </w:pPr>
      <w:r>
        <w:rPr>
          <w:rFonts w:ascii="Verdana" w:hAnsi="Verdana"/>
          <w:color w:val="424242"/>
          <w:sz w:val="27"/>
          <w:szCs w:val="27"/>
        </w:rPr>
        <w:t> </w:t>
      </w:r>
    </w:p>
    <w:p w:rsidR="002C2200" w:rsidRDefault="002C2200"/>
    <w:sectPr w:rsidR="002C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E5EE5"/>
    <w:rsid w:val="002C2200"/>
    <w:rsid w:val="009C0330"/>
    <w:rsid w:val="00BE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5EE5"/>
    <w:rPr>
      <w:b/>
      <w:bCs/>
    </w:rPr>
  </w:style>
  <w:style w:type="character" w:styleId="a5">
    <w:name w:val="Emphasis"/>
    <w:basedOn w:val="a0"/>
    <w:uiPriority w:val="20"/>
    <w:qFormat/>
    <w:rsid w:val="00BE5E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dcterms:created xsi:type="dcterms:W3CDTF">2024-01-12T11:11:00Z</dcterms:created>
  <dcterms:modified xsi:type="dcterms:W3CDTF">2024-01-12T12:12:00Z</dcterms:modified>
</cp:coreProperties>
</file>