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DA" w:rsidRPr="0096469D" w:rsidRDefault="002562DA" w:rsidP="002562DA">
      <w:pPr>
        <w:jc w:val="center"/>
        <w:rPr>
          <w:b/>
          <w:sz w:val="28"/>
          <w:szCs w:val="28"/>
        </w:rPr>
      </w:pPr>
      <w:r w:rsidRPr="004448E4">
        <w:rPr>
          <w:b/>
          <w:sz w:val="28"/>
          <w:szCs w:val="28"/>
        </w:rPr>
        <w:t xml:space="preserve">«Методика организации </w:t>
      </w:r>
      <w:proofErr w:type="spellStart"/>
      <w:r w:rsidRPr="004448E4">
        <w:rPr>
          <w:b/>
          <w:sz w:val="28"/>
          <w:szCs w:val="28"/>
        </w:rPr>
        <w:t>досуговых</w:t>
      </w:r>
      <w:proofErr w:type="spellEnd"/>
      <w:r w:rsidRPr="004448E4">
        <w:rPr>
          <w:b/>
          <w:sz w:val="28"/>
          <w:szCs w:val="28"/>
        </w:rPr>
        <w:t xml:space="preserve"> мероприятий»</w:t>
      </w:r>
    </w:p>
    <w:p w:rsidR="002562DA" w:rsidRDefault="002562DA">
      <w:pPr>
        <w:rPr>
          <w:sz w:val="24"/>
          <w:szCs w:val="24"/>
        </w:rPr>
      </w:pPr>
    </w:p>
    <w:p w:rsidR="00BC3B79" w:rsidRPr="006B08D0" w:rsidRDefault="006B08D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08D0">
        <w:rPr>
          <w:rFonts w:ascii="Times New Roman" w:hAnsi="Times New Roman" w:cs="Times New Roman"/>
          <w:sz w:val="24"/>
          <w:szCs w:val="24"/>
          <w:highlight w:val="yellow"/>
        </w:rPr>
        <w:t xml:space="preserve">Основы </w:t>
      </w:r>
      <w:proofErr w:type="spellStart"/>
      <w:r w:rsidRPr="006B08D0">
        <w:rPr>
          <w:rFonts w:ascii="Times New Roman" w:hAnsi="Times New Roman" w:cs="Times New Roman"/>
          <w:sz w:val="24"/>
          <w:szCs w:val="24"/>
          <w:highlight w:val="yellow"/>
        </w:rPr>
        <w:t>досуговой</w:t>
      </w:r>
      <w:proofErr w:type="spellEnd"/>
      <w:r w:rsidRPr="006B08D0">
        <w:rPr>
          <w:rFonts w:ascii="Times New Roman" w:hAnsi="Times New Roman" w:cs="Times New Roman"/>
          <w:sz w:val="24"/>
          <w:szCs w:val="24"/>
          <w:highlight w:val="yellow"/>
        </w:rPr>
        <w:t xml:space="preserve"> деятельности в  учреждениях дополнительного образования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происходят существенные изменения в воспитании современной молодёжи, в социально-педагогическую практику вводятся новые подходы, соответствующие тенденциям развития российского общества.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организации досуга подростков была актуальна всегда. Ее изучением занимались такие исследователи, как: Ш.А.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Амонашвили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Ю.В. Василькова, А.И. Вишняк, И.Н.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Ерошенков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А.С. Макаренко, В.В.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Полукаров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В.И.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Тарасенко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Ведь именно свободное время становится той сферой, где происходит формирование личности, гуманистических идеалов и ценностей, а также повышение культурных возможностей молодежи. Досуг подрастающего поколения при недостаточной культуре его организации не только не приносит расцвета творческих способностей и ожидаемого восстановления утраченных сил за время учебного процесса, а наоборот превращается в криминогенный фактор общества. Дети и подростки наиболее подвержены негативному влиянию улицы (пагубные привычки, «плохие компании» и т.д.), что влечет за собой асоциальное поведение.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дополнительного образования детей выступает значимым механизмом формирования и развития не только эстетического вкуса,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творческих способностей, но и играет ведущую роль в становлении социально значимых качеств личности, во много определяя деятельность и поведение во время досуга в будущем. Интерес к творчеству, занятия любимым делом, стремление к познанию в совокупности с взаимодействием с педагогом-наставником способны оказать существенное влияние на процесс социализации ребенка и траекторию всей его жизни. Нередко именно дополнительное образование ребенка определяет его будущую профессию.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«досуг» широко изучается многими общественными науками и представляет интерес для многих исследователей. Есть разные трактовки данного понятия, обобщим имеющиеся значения слова «досуг»:</w:t>
      </w:r>
    </w:p>
    <w:p w:rsidR="006B08D0" w:rsidRPr="006B08D0" w:rsidRDefault="006B08D0" w:rsidP="006B08D0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как созерцание, связанное с высоким уровнем культуры и интеллекта, оценивается эффективность деятельности;</w:t>
      </w:r>
    </w:p>
    <w:p w:rsidR="006B08D0" w:rsidRPr="006B08D0" w:rsidRDefault="006B08D0" w:rsidP="006B08D0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как деятельность, не связанная с работой, направленная на самореализацию;</w:t>
      </w:r>
    </w:p>
    <w:p w:rsidR="006B08D0" w:rsidRPr="006B08D0" w:rsidRDefault="006B08D0" w:rsidP="006B08D0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как свободное время, время выбора;</w:t>
      </w:r>
    </w:p>
    <w:p w:rsidR="006B08D0" w:rsidRPr="006B08D0" w:rsidRDefault="006B08D0" w:rsidP="006B08D0">
      <w:pPr>
        <w:numPr>
          <w:ilvl w:val="0"/>
          <w:numId w:val="1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как все вышеперечисленное.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В настоящее время </w:t>
      </w:r>
      <w:r w:rsidRPr="006B08D0">
        <w:rPr>
          <w:rFonts w:ascii="Times New Roman" w:eastAsia="Times New Roman" w:hAnsi="Times New Roman" w:cs="Times New Roman"/>
          <w:i/>
          <w:iCs/>
          <w:color w:val="32414F"/>
          <w:sz w:val="24"/>
          <w:szCs w:val="24"/>
          <w:lang w:eastAsia="ru-RU"/>
        </w:rPr>
        <w:t>досуг рассматривается педагогической наукой не просто как свободное время или перечень видов деятельности, направленных на восстановление физических и психических сил человека, а как центральный элемент культуры, имеющий глубокие и сложные связи с общими проблемами духовно-нравственного развития личности человека.</w:t>
      </w:r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 Поэтому проблема </w:t>
      </w:r>
      <w:proofErr w:type="spellStart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деятельности была и остается одной из главных в жизни и сознании и отдельного человека, и общества в целом.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Наряду с понятием «досуг» в психолого-педагогической литературе используется понятие «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деятельность», «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деятельность».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Досуговая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деятельность — это осознанная активная деятельность человека, направленная на удовлетворение потребностей в познании собственной личности и окружающего мира, осуществляемая в условиях непосредственно и опосредованно свободного от работы времени.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деятельность, по мнению Б.Г. 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Мосалева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является одной из сторон культуры, которая направлена на создание, усвоение, сохранение и распространение культурных ценностей общества. Ее возможности связаны как с 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условиями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сферы, так и с внутренним богатством личности, разнообразием культурных запросов и интересов.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Особенности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проявляются в следующем:</w:t>
      </w:r>
    </w:p>
    <w:p w:rsidR="006B08D0" w:rsidRPr="006B08D0" w:rsidRDefault="006B08D0" w:rsidP="006B08D0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действенным мотивом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является потребность личности в самом процессе этой деятельности;</w:t>
      </w:r>
    </w:p>
    <w:p w:rsidR="006B08D0" w:rsidRPr="006B08D0" w:rsidRDefault="006B08D0" w:rsidP="006B08D0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цели и содержание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избираются человеком самостоятельно в зависимости от уровня его нравственного развития и уровня культуры;</w:t>
      </w:r>
    </w:p>
    <w:p w:rsidR="006B08D0" w:rsidRPr="006B08D0" w:rsidRDefault="006B08D0" w:rsidP="006B08D0">
      <w:pPr>
        <w:numPr>
          <w:ilvl w:val="0"/>
          <w:numId w:val="2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 носит социально полезный или нейтральный характер.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процессе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деятельности:</w:t>
      </w:r>
    </w:p>
    <w:p w:rsidR="006B08D0" w:rsidRPr="006B08D0" w:rsidRDefault="006B08D0" w:rsidP="006B08D0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44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происходит восстановление различных сил ребенка (прогулки на воздухе, спорт, вечера отдыха, игры, забавы, развлечения и др.);</w:t>
      </w:r>
    </w:p>
    <w:p w:rsidR="006B08D0" w:rsidRPr="006B08D0" w:rsidRDefault="006B08D0" w:rsidP="006B08D0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44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повышается эрудиция, развиваются духовные потребности (чтение, посещение выставок, музеев, путешествия, поездки);</w:t>
      </w:r>
      <w:proofErr w:type="gramEnd"/>
    </w:p>
    <w:p w:rsidR="006B08D0" w:rsidRPr="006B08D0" w:rsidRDefault="006B08D0" w:rsidP="006B08D0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44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развиваются духовные силы, способности, творческая активность (трудовая, техническая, спортивно-игровая, художественно-театральная, научно-исследовательская, прикладная деятельность);</w:t>
      </w:r>
      <w:proofErr w:type="gramEnd"/>
    </w:p>
    <w:p w:rsidR="006B08D0" w:rsidRPr="006B08D0" w:rsidRDefault="006B08D0" w:rsidP="006B08D0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44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реализуется потребности в общении (клубная и кружковая работа, творческие объединения, дискотеки, праздники);</w:t>
      </w:r>
    </w:p>
    <w:p w:rsidR="006B08D0" w:rsidRPr="006B08D0" w:rsidRDefault="006B08D0" w:rsidP="006B08D0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44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развиваются духовные силы, способности, творческая активность (трудовая, техническая, спортивно-игровая, художественно-театральная, научно-исследовательская, прикладная деятельность);</w:t>
      </w:r>
      <w:proofErr w:type="gramEnd"/>
    </w:p>
    <w:p w:rsidR="006B08D0" w:rsidRPr="006B08D0" w:rsidRDefault="006B08D0" w:rsidP="006B08D0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44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реализуется потребности в общении (клубная и кружковая работа, творческие объединения, дискотеки, праздники);</w:t>
      </w:r>
    </w:p>
    <w:p w:rsidR="006B08D0" w:rsidRPr="006B08D0" w:rsidRDefault="006B08D0" w:rsidP="006B08D0">
      <w:pPr>
        <w:numPr>
          <w:ilvl w:val="0"/>
          <w:numId w:val="3"/>
        </w:numPr>
        <w:shd w:val="clear" w:color="auto" w:fill="FFFFFF"/>
        <w:spacing w:before="43" w:after="43" w:line="240" w:lineRule="auto"/>
        <w:ind w:left="344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развивается целенаправленная и творческая учебная деятельность детей (выездные лагеря, смотры-конкурсы, каникулярные объединения, туристические походы, школы актива и т.п.).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формам организации досуг очень разнообразен. Естественно, что не каждый ребёнок или подросток будет участвовать во всех формах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занятий. Каждый вправе выбирать себе занятия в соответствии со своими способностями и интересами, у каждого может быть индивидуальный стиль проведения свободного времени, индивидуальный вид занятий. Однако,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 - не хаотический набор способов и норм проведения свободного времени, она имеет определенную структуру.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содержательном плане в структуру досуга </w:t>
      </w:r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М.В. 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Шакурова включает следующие компоненты:</w:t>
      </w:r>
    </w:p>
    <w:p w:rsidR="006B08D0" w:rsidRPr="006B08D0" w:rsidRDefault="006B08D0" w:rsidP="006B08D0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общение;</w:t>
      </w:r>
    </w:p>
    <w:p w:rsidR="006B08D0" w:rsidRPr="006B08D0" w:rsidRDefault="006B08D0" w:rsidP="006B08D0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спортивно-оздоровительную деятельность, игры и отдых на природе; пассивно-репродуктивную или развлекательную деятельность (прогулки, просмотр телепередач, слушание музыки, посещения дискотек и т.п.)</w:t>
      </w:r>
    </w:p>
    <w:p w:rsidR="006B08D0" w:rsidRPr="006B08D0" w:rsidRDefault="006B08D0" w:rsidP="006B08D0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интеллектуально-познавательная деятельность активного характера (чтение, занятие в кружках, посещение факультативов и т.п.)</w:t>
      </w:r>
    </w:p>
    <w:p w:rsidR="006B08D0" w:rsidRPr="006B08D0" w:rsidRDefault="006B08D0" w:rsidP="006B08D0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художественное, техническое, естественнонаучное и т.п. творчество; любительскую деятельность прикладного характера (шитьё, вязание, фото и т.п.)</w:t>
      </w:r>
      <w:proofErr w:type="gramEnd"/>
    </w:p>
    <w:p w:rsidR="006B08D0" w:rsidRPr="006B08D0" w:rsidRDefault="006B08D0" w:rsidP="006B08D0">
      <w:pPr>
        <w:numPr>
          <w:ilvl w:val="0"/>
          <w:numId w:val="4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общественно активную деятельность (деятельность в рамках общественных движений, объединений, организаций, благотворительную деятельность, взаимопомощь).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мнению Ю.В. Васильковой, отличительными особенностями организации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детей и подростков выступают:</w:t>
      </w:r>
    </w:p>
    <w:p w:rsidR="006B08D0" w:rsidRPr="006B08D0" w:rsidRDefault="006B08D0" w:rsidP="006B08D0">
      <w:pPr>
        <w:numPr>
          <w:ilvl w:val="0"/>
          <w:numId w:val="5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активное использование различных видов соревнования, обязательная оценка результатов деятельности в целях поощрения и стимулирования активности;</w:t>
      </w:r>
    </w:p>
    <w:p w:rsidR="006B08D0" w:rsidRPr="006B08D0" w:rsidRDefault="006B08D0" w:rsidP="006B08D0">
      <w:pPr>
        <w:numPr>
          <w:ilvl w:val="0"/>
          <w:numId w:val="5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механизмов лидерства, с помощью которых можно добиться единства группы, способствовать установлению коллективистских отношений;</w:t>
      </w:r>
    </w:p>
    <w:p w:rsidR="006B08D0" w:rsidRPr="006B08D0" w:rsidRDefault="006B08D0" w:rsidP="006B08D0">
      <w:pPr>
        <w:numPr>
          <w:ilvl w:val="0"/>
          <w:numId w:val="5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стимулирование внутригрупповой сплоченности;</w:t>
      </w:r>
    </w:p>
    <w:p w:rsidR="006B08D0" w:rsidRPr="006B08D0" w:rsidRDefault="006B08D0" w:rsidP="006B08D0">
      <w:pPr>
        <w:numPr>
          <w:ilvl w:val="0"/>
          <w:numId w:val="5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сочетание групповой и индивидуальной работы.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качестве основных форм организации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можно выделить клубную деятельность, кружковую и студийную работу, работу с неформальными молодежными объединениями по интересам, игровую деятельность, детские праздники спортивную деятельность, чтение книг посещение театров, кинотеатров, музея, семейный досуг.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Реализация эффективной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возможна посредством методически грамотной организации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мероприятий.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Особенности подготовки мероприятия зависит от его формы.  </w:t>
      </w:r>
      <w:proofErr w:type="spellStart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программы классифицируются </w:t>
      </w:r>
      <w:proofErr w:type="gramStart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на</w:t>
      </w:r>
      <w:proofErr w:type="gram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массовые, групповые, индивидуальные.           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Массовые формы наиболее сложны в организационном плане. </w:t>
      </w:r>
      <w:proofErr w:type="gram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Существует огромное количество массовых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программ: театрализованные праздники, зрелища, представления, театрализованные игровые программы, обряды, фестивали, конкурсная программа, гала-концерты, литературно-музыкальные композиции, выставки.</w:t>
      </w:r>
      <w:proofErr w:type="gram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Каждая из этих форм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 несет в себе огромный смысловой и эмоциональный заряд. Проведение массовых форм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 позволяет, с одной стороны, привлекать к их подготовке и участию в них большое количество детей, а с другой стороны, способствует развитию творческого потенциала отдельной личности.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Отличие групповых форм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 от массовых заключается в создании особой дружеской атмосферы, что позволяет включить всех участников в личностные контакты. Групповые формы проводятся в условиях, где дети хорошо знают друг друга. </w:t>
      </w:r>
      <w:proofErr w:type="gram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Частными традиционными групповыми формами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 считаются: интеллектуальный ринг, театральные, музыкальные, литературные встречи, творческий марафон, встречи с интересными людьми, утренник, игра-путешествие (по станциям, по времени, по сказкам и т. д.), устный журнал.</w:t>
      </w:r>
      <w:proofErr w:type="gramEnd"/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досуговую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программу готовится сценарий. Сценарий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программы – это подробная текстовая разработка, содержащая литературно-художественную основу и организационные моменты программы.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программы имеют следующую структуру построения.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Экспозиция. Начальная, вступительная часть сценария, которая дает необходимые сведения о предстоящем действии, о героях и обстоятельствах.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Завязка. Момент возникновения проблемы, которая выливается в развитие конфликта. С завязки начинается движение всего действия, его развитие.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Кульминация. Высшая точка напряжения действия. Она играет существенную роль в раскрытии характеров действующих лиц и разрешении конфликта. Кульминация нередко является развязкой.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Развязка. Заключительный момент в развитии действия сценария, который является моментом полного разрешения конфликтной ситуации.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Финал. Эмоционально-смысловое завершение произведения.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Некоторые формы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 (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концертнозрелищных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конкурсно-игровых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т. п.) не предполагают конфликтных ситуаций, а строятся по следующей схеме: экспозиция, завязка, кульминация и финал. Не все </w:t>
      </w:r>
      <w:proofErr w:type="spell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программы обязательно должны иметь полноценный сценарий. Детская игровая программа без элементов театрализации и единого художественного хода не нуждается в подробном сценарии. В данном случае </w:t>
      </w:r>
      <w:proofErr w:type="gramStart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достаточно сценарного</w:t>
      </w:r>
      <w:proofErr w:type="gramEnd"/>
      <w:r w:rsidRPr="006B0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плана, который содержит порядок игр и конкурсов с музыкальным сопровождением.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lastRenderedPageBreak/>
        <w:t xml:space="preserve">Для методически грамотной организации </w:t>
      </w:r>
      <w:proofErr w:type="spellStart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культурно-досуговых</w:t>
      </w:r>
      <w:proofErr w:type="spellEnd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мероприятий следует разбираться в разнообразии программ. Это могут быть:</w:t>
      </w:r>
    </w:p>
    <w:p w:rsidR="006B08D0" w:rsidRPr="006B08D0" w:rsidRDefault="006B08D0" w:rsidP="006B08D0">
      <w:pPr>
        <w:numPr>
          <w:ilvl w:val="0"/>
          <w:numId w:val="6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разовая игровая программа, в ходе которой дети включаются в процесс непосредственно во время его реализации;</w:t>
      </w:r>
    </w:p>
    <w:p w:rsidR="006B08D0" w:rsidRPr="006B08D0" w:rsidRDefault="006B08D0" w:rsidP="006B08D0">
      <w:pPr>
        <w:numPr>
          <w:ilvl w:val="0"/>
          <w:numId w:val="6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proofErr w:type="spellStart"/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конкурсно-игровая</w:t>
      </w:r>
      <w:proofErr w:type="spellEnd"/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программа по заданной тематике, например, КВН, интеллектуальные игры, конкурсы, турниры и др.</w:t>
      </w:r>
    </w:p>
    <w:p w:rsidR="006B08D0" w:rsidRPr="006B08D0" w:rsidRDefault="006B08D0" w:rsidP="006B08D0">
      <w:pPr>
        <w:numPr>
          <w:ilvl w:val="0"/>
          <w:numId w:val="6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игра-спектакль, в </w:t>
      </w:r>
      <w:proofErr w:type="gramStart"/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ходе</w:t>
      </w:r>
      <w:proofErr w:type="gramEnd"/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которого сюжет продумывается так, что его участники без предварительной подготовки могут играть небольшие роли или выполнять задания, требуемые по сценарию;</w:t>
      </w:r>
    </w:p>
    <w:p w:rsidR="006B08D0" w:rsidRPr="006B08D0" w:rsidRDefault="006B08D0" w:rsidP="006B08D0">
      <w:pPr>
        <w:numPr>
          <w:ilvl w:val="0"/>
          <w:numId w:val="6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театрализованная игра, для которой нужна длительная подготовка, погружение артистов и зрителей в определенную атмосферу;</w:t>
      </w:r>
    </w:p>
    <w:p w:rsidR="006B08D0" w:rsidRPr="006B08D0" w:rsidRDefault="006B08D0" w:rsidP="006B08D0">
      <w:pPr>
        <w:numPr>
          <w:ilvl w:val="0"/>
          <w:numId w:val="6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праздник, предполагающий большое разнообразие видов деятельности и приемов постановки с активным участием всех детей;</w:t>
      </w:r>
    </w:p>
    <w:p w:rsidR="006B08D0" w:rsidRPr="006B08D0" w:rsidRDefault="006B08D0" w:rsidP="006B08D0">
      <w:pPr>
        <w:numPr>
          <w:ilvl w:val="0"/>
          <w:numId w:val="6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длительная </w:t>
      </w:r>
      <w:proofErr w:type="spellStart"/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досуговая</w:t>
      </w:r>
      <w:proofErr w:type="spellEnd"/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программа в кружке, клубе, классе, лагерной смене, которая имеет относительно постоянный состав участников.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Методы осуществления </w:t>
      </w:r>
      <w:proofErr w:type="spellStart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деятельности также достаточно многообразны. В зависимости от типа и содержания задуманной программы можно использовать:</w:t>
      </w:r>
    </w:p>
    <w:p w:rsidR="006B08D0" w:rsidRPr="006B08D0" w:rsidRDefault="006B08D0" w:rsidP="006B08D0">
      <w:pPr>
        <w:numPr>
          <w:ilvl w:val="0"/>
          <w:numId w:val="7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игровые методы;</w:t>
      </w:r>
    </w:p>
    <w:p w:rsidR="006B08D0" w:rsidRPr="006B08D0" w:rsidRDefault="006B08D0" w:rsidP="006B08D0">
      <w:pPr>
        <w:numPr>
          <w:ilvl w:val="0"/>
          <w:numId w:val="7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упражнения;</w:t>
      </w:r>
    </w:p>
    <w:p w:rsidR="006B08D0" w:rsidRPr="006B08D0" w:rsidRDefault="006B08D0" w:rsidP="006B08D0">
      <w:pPr>
        <w:numPr>
          <w:ilvl w:val="0"/>
          <w:numId w:val="7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обсуждения;</w:t>
      </w:r>
    </w:p>
    <w:p w:rsidR="006B08D0" w:rsidRPr="006B08D0" w:rsidRDefault="006B08D0" w:rsidP="006B08D0">
      <w:pPr>
        <w:numPr>
          <w:ilvl w:val="0"/>
          <w:numId w:val="7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создание, проигрывание и анализ ситуаций;</w:t>
      </w:r>
    </w:p>
    <w:p w:rsidR="006B08D0" w:rsidRPr="006B08D0" w:rsidRDefault="006B08D0" w:rsidP="006B08D0">
      <w:pPr>
        <w:numPr>
          <w:ilvl w:val="0"/>
          <w:numId w:val="7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proofErr w:type="gramStart"/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творческие задания (на внимание, ловкость, сообразительность, быстроту реакции, логику, эрудицию и т. д.);</w:t>
      </w:r>
      <w:proofErr w:type="gramEnd"/>
    </w:p>
    <w:p w:rsidR="006B08D0" w:rsidRPr="006B08D0" w:rsidRDefault="006B08D0" w:rsidP="006B08D0">
      <w:pPr>
        <w:numPr>
          <w:ilvl w:val="0"/>
          <w:numId w:val="7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театрализацию.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 </w:t>
      </w:r>
      <w:proofErr w:type="spellStart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>Культурно-досуговые</w:t>
      </w:r>
      <w:proofErr w:type="spellEnd"/>
      <w:r w:rsidRPr="006B08D0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мероприятия достаточно многообразны, при их организации следует учитывать формы и методы, возрастные особенности, создавать благоприятные условия для проведения.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организации досуга </w:t>
      </w: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педагогу необходимо помнить, что досуг выступает средством воспитания и самовоспитания ребенка, а также развитие и саморазвитие личности. При выборе и организации тех или иных форм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деятельности, следует учитывать их воспитательное значение, четко представлять, какие качества они помогут сформировать и развить в ребенке.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качестве показателя эффективности организации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могут выступать:</w:t>
      </w:r>
    </w:p>
    <w:p w:rsidR="006B08D0" w:rsidRPr="006B08D0" w:rsidRDefault="006B08D0" w:rsidP="006B08D0">
      <w:pPr>
        <w:numPr>
          <w:ilvl w:val="0"/>
          <w:numId w:val="8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рейтинг популярности различных видов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деятельности;</w:t>
      </w:r>
    </w:p>
    <w:p w:rsidR="006B08D0" w:rsidRPr="006B08D0" w:rsidRDefault="006B08D0" w:rsidP="006B08D0">
      <w:pPr>
        <w:numPr>
          <w:ilvl w:val="0"/>
          <w:numId w:val="8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степень социальной активности личности ребёнка;</w:t>
      </w:r>
    </w:p>
    <w:p w:rsidR="006B08D0" w:rsidRPr="006B08D0" w:rsidRDefault="006B08D0" w:rsidP="006B08D0">
      <w:pPr>
        <w:numPr>
          <w:ilvl w:val="0"/>
          <w:numId w:val="8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качества услуг, которые предоставляет учреждение;</w:t>
      </w:r>
    </w:p>
    <w:p w:rsidR="006B08D0" w:rsidRPr="006B08D0" w:rsidRDefault="006B08D0" w:rsidP="006B08D0">
      <w:pPr>
        <w:numPr>
          <w:ilvl w:val="0"/>
          <w:numId w:val="8"/>
        </w:numPr>
        <w:shd w:val="clear" w:color="auto" w:fill="FFFFFF"/>
        <w:spacing w:before="43" w:after="43" w:line="240" w:lineRule="auto"/>
        <w:ind w:left="344" w:firstLine="851"/>
        <w:jc w:val="both"/>
        <w:rPr>
          <w:rFonts w:ascii="Times New Roman" w:eastAsia="Times New Roman" w:hAnsi="Times New Roman" w:cs="Times New Roman"/>
          <w:color w:val="C37894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степень социально-культурной развитости индивида.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Эффективная организация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предоставляет ребенку возможность самовыражения и самоутверждения, активного проявления его творческих способностей, способствует развитию его личности.</w:t>
      </w:r>
    </w:p>
    <w:p w:rsidR="006B08D0" w:rsidRPr="006B08D0" w:rsidRDefault="006B08D0" w:rsidP="006B08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B08D0" w:rsidRPr="006B08D0" w:rsidRDefault="006B08D0" w:rsidP="006B08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32414F"/>
          <w:sz w:val="24"/>
          <w:szCs w:val="24"/>
          <w:lang w:eastAsia="ru-RU"/>
        </w:rPr>
        <w:t> </w:t>
      </w:r>
    </w:p>
    <w:p w:rsidR="006B08D0" w:rsidRPr="006B08D0" w:rsidRDefault="006B08D0" w:rsidP="006B08D0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32414F"/>
          <w:sz w:val="24"/>
          <w:szCs w:val="24"/>
          <w:lang w:eastAsia="ru-RU"/>
        </w:rPr>
        <w:t> </w:t>
      </w:r>
      <w:r w:rsidRPr="006B08D0">
        <w:rPr>
          <w:rFonts w:ascii="Times New Roman" w:hAnsi="Times New Roman" w:cs="Times New Roman"/>
          <w:sz w:val="24"/>
          <w:szCs w:val="24"/>
          <w:highlight w:val="yellow"/>
        </w:rPr>
        <w:t xml:space="preserve">Методика и технология разработки </w:t>
      </w:r>
      <w:proofErr w:type="spellStart"/>
      <w:r w:rsidRPr="006B08D0">
        <w:rPr>
          <w:rFonts w:ascii="Times New Roman" w:hAnsi="Times New Roman" w:cs="Times New Roman"/>
          <w:sz w:val="24"/>
          <w:szCs w:val="24"/>
          <w:highlight w:val="yellow"/>
        </w:rPr>
        <w:t>досуговой</w:t>
      </w:r>
      <w:proofErr w:type="spellEnd"/>
      <w:r w:rsidRPr="006B08D0">
        <w:rPr>
          <w:rFonts w:ascii="Times New Roman" w:hAnsi="Times New Roman" w:cs="Times New Roman"/>
          <w:sz w:val="24"/>
          <w:szCs w:val="24"/>
          <w:highlight w:val="yellow"/>
        </w:rPr>
        <w:t xml:space="preserve"> программы в учреждении дополнительного образования детей</w:t>
      </w:r>
    </w:p>
    <w:p w:rsidR="006B08D0" w:rsidRPr="006B08D0" w:rsidRDefault="006B08D0" w:rsidP="006B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В настоящее время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социокультурная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ситуация характеризуется целым рядом негативных процессов, наметившихся в сфере духовной жизни – утратой духовно- нравственных ориентиров, отчуждение от культуры и искусства детей, молодежи и взрослых, существенным сокращением финансовой обеспеченности учреждений культуры, в том числе и деятельность современных культурно -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центров.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Переход к рыночным отношениям вызывает необходимость постоянного обогащения содержания деятельности учреждений культуры, методов ее осуществления и, поиска новых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технологий.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Организации разнообразных форм досуга и отдыха, создание условий полной самореализации в сфере досуга.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Одной из актуальных проблем деятельности культурно -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учреждений на пути решения данной задачи, является организация досуга молодежи. К сожалению, в силу социально-экономических трудностей общества, большого безработных, отсутствия должного количества культурных учреждений и недостаточное внимание к организации досуга молодежи со стороны местных органов власти и культурно –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учреждений, происходит развитие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вне-институциональных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 молодежного досуга. Свободное время является одним из важных средств формирования личности молодого человека. Оно непосредственно влияет и на его производственно-трудовую сферу деятельности, ибо в условиях свободного времени наиболее благоприятно происходят рекреационно-восстановительные процессы, снимающие интенсивные физические и психические нагрузки. Использование свободного времени молодежью является своеобразным индикатором ее культуры, круга духовных потребностей и интересов конкретной личности молодого человека или социальной группы.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Являясь частью свободного времени, досуг привлекает молодежь его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нерегламентированностью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добровольностью выбора его различных форм, демократичностью, эмоциональной окрашенностью, возможностью сочетать в не физическую и интеллектуальную деятельность, творческую и созерцательную, производственную и игровую. Для значительной части молодых людей социальные институты досуга являются ведущими сферами социально культурной интеграции и личностной самореализации. Однако все эти преимущества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сферы деятельности пока еще не стали достоянием, привычным атрибутом образа жизни молодежи.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Практика молодежного досуга показывает, что наиболее привлекательными формами для молодежи являются музыка, танцы, игры, ток-шоу, КВН, однако, не всегда культурно -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центры строят свою работу, исходя из интересов молодых людей. Надо не только знать сегодняшние культурные запросы молодых, предвидеть их изменение, но и уметь быстро реагировать на них, суметь предложить новые формы и виды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Совершенствования деятельности по организации досуга сегодня является актуальной проблемой. И ее решение должно идти активно по всем направлениям: совершенствование хозяйственного механизма, разработка концепций учреждений культуры в новых условиях, содержание деятельности, планирование и управление учреждений сферы досуга.</w:t>
      </w:r>
    </w:p>
    <w:p w:rsidR="006B08D0" w:rsidRPr="006B08D0" w:rsidRDefault="006B08D0" w:rsidP="006B08D0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1. Что представляют </w:t>
      </w:r>
      <w:proofErr w:type="spellStart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программы</w:t>
      </w:r>
    </w:p>
    <w:p w:rsidR="006B08D0" w:rsidRPr="006B08D0" w:rsidRDefault="006B08D0" w:rsidP="006B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Досуг традиционно является сферой свободного выбора личностью сфер познания, общения, творчества. Досуг в меньшей степени, чем другие виды деятельности, ограничен социальными нормами и установлениями. В то же время досуг традиционно является сферой влияния государственных и общественных институтов, средств массовой информации. Воздействие различных социальных структур на содержание досуга может быть позитивным и негативным, способствовать ограничению сферы самовыражения личности и, наоборот, ее расширению. Потенциал досуга имеет широкие просветительские, познавательные, рекреационные, творческие возможности, освоение 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которых обогащает содержание и структуру свободного времени, развивает общую культуру личности.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досуга - традиционное направление деятельности школы и внешкольных учреждений, в том числе учреждений дополнительного образования. Пристальное внимание к сфере досуга обусловлено стремлением наполнить свободное время ребенка видами и форами занятий, которые оказывали бы позитивное влияние на его индивидуальность, снижали вероятность вовлечения в ассоциативные группировки, препятствовали развитию вредных привычек и опасных привычек и наклонностей. Существенный вклад в обогащение потенциала свободного времени вносят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- определение достаточно широкое, включающее в себя многообразие форм организации свободного времени детей и подростков.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проектируются для всех возрастных категорий детей - от дошкольников до подростков. Цели проектирования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 в дополнительном образовании направлены на расширение комплекса задач, связанных с формированием культуры свободного времени: вовлечение ребенка, подростка в яркий мир игр, соревнований, развлечений и праздников, освоение традиционного и инновационного опыта организации досуга через познание, просвещение, общение. Это предполагает также направленность личности на различные социально значимые нормы и ценности.</w:t>
      </w:r>
    </w:p>
    <w:p w:rsidR="006B08D0" w:rsidRPr="006B08D0" w:rsidRDefault="006B08D0" w:rsidP="006B08D0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2. Организация деятельности образовательных программ</w:t>
      </w:r>
    </w:p>
    <w:p w:rsidR="006B08D0" w:rsidRPr="006B08D0" w:rsidRDefault="006B08D0" w:rsidP="006B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досуга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традиционное направление деятельности школы и внешкольных учреждений, в том числе учреждений дополнительного образования.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создаются как для воспитанников, обучающихся в учреждении дополнительного образования на постоянной основе, так и для детей, посещающих учреждение эпизодически или посетивших его только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одна-жды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 может быть организованна как массовый детский праздник, может носить камерный характер. В зависимости от содержания и масштаба организаторами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могут выступать отдельные коллективы, педагоги. Это может быть коллективное творчество нескольких подразделений, например детские новогодние праздники. Дети всегда выступают активными участниками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программ, им, при соответствующем педагогическом руководстве, могут быть доверены роли организаторов.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зачастую демонстрируют творческие успехи воспитанников детских коллективов, для которых подготовка и участие в программе становится важным фактором развития самосознания. Пристальное внимание к сфере досуга обусловлено стремление наполнить свободное время ребенка видами и формами занятий, которые оказали бы позитивное влияние на его индивидуальность, снижали вероятность вовлечения в асоциальные группировки, препятствовали развитию вредных и опасных привычек и наклонностей. Существенный вклад в обогащение потенциала свободного времени вносят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программы.</w:t>
      </w:r>
    </w:p>
    <w:p w:rsidR="006B08D0" w:rsidRPr="006B08D0" w:rsidRDefault="006B08D0" w:rsidP="006B08D0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3. Типы </w:t>
      </w:r>
      <w:proofErr w:type="spellStart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деятельности</w:t>
      </w:r>
    </w:p>
    <w:p w:rsidR="006B08D0" w:rsidRPr="006B08D0" w:rsidRDefault="006B08D0" w:rsidP="006B08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Вслед за А.Б.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Гальченко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Л.Н.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Буйловой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Н.В. Клёновой мы выделяем следующие типы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разовая игровая программа;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конкурсно-игровая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 по заданной тематике;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игра-спектакль;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театрализованная игра;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зрелище;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праздник;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длительная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основе предложенной квалификации лежат два фактора: степень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со-участия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 в 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программе и ее протяженность во времени.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Разовая игровая программа: не требует подготовки участников. Дети включаются в игру, танец, хоровое пение непосредственно в ходе «действа». При этом предлагаемые детям игры могут быть самыми разнообразными: интеллектуальные игры за столом, забавы в игротеке, подвижные игры и конкурсы в кругу, в зале, на дискотеке. Занимают такие игры от получаса и более - в зависимости от возраста участников.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описания разовой игровой программы может быть </w:t>
      </w: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достаточно сценарного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плана. Документом, подтверждающим квалификацию, мастерство, педагогическую культуру организатора игры, является литературный сценарий.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Конкурсно-игровая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 по заданной тематике: предполагает предварительную подготовку участников. Это может быть турнир, КВН, всевозможные интеллектуальные игры и др. Образовательный и воспитательный смысл таких программ состоит в подготовке, придумывании, совместном творчестве детей.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подготовки и проведения </w:t>
      </w:r>
      <w:proofErr w:type="spellStart"/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конкурсно-игровых</w:t>
      </w:r>
      <w:proofErr w:type="spellEnd"/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 в форме КВН: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 организации КВН важно не превратить игру в обычный экзамен, лишить детей возможности импровизировать, проявлять выдумку, фантазию;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самостоятельность детей должна сопровождаться тонким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педагогиче-ским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руководством, без которого выступление команды может стать образчиком пошлости и дурного тона;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основная задача </w:t>
      </w: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школьного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КВН - привить вкус к тонкой,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интеллигент-ной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шутке, научить видеть смешное в себе, окружающей жизни.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конкурсно-игровой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в форме КВН необходим полный сценарий с формулировкой педагогических задач, описанием мероприятий подготовительного периода, списком рекомендуемой литературы.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Другой вид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конкурсно-игровых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 - интеллектуальные игры. </w:t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Интеллектуальные игры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это игры, где успех </w:t>
      </w: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достигается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прежде всего за счет мыслительных способностей человека, его эрудиции и интеллекта.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реальной практике преобладают комбинированные формы интеллектуальных игр. Чаще всего это сюжетные викторины с элементами экономической стратегии.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Особенность интеллектуальных игр - наличие вопросов, предлагаемых участникам. Поэтому одной из важнейших задач организаторов таких игр является качественный подбор и составление вопросов.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Игра-спектакль: чтобы провести игру-спектакль, необходима группа ведущих игровой программы. Как правило, ими выступают педагоги-организаторы, педагоги дополнительного образования. Сюжет спектакля строится таким образом, что его сторонние участники без предварительной подготовки могут играть небольшие роли или выполнять задания, от которых будто бы зависит судьба героев спектакля.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Театрализованная сюжетная игра: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требует погружения артистов и зрителей в определенную атмосферу, имеет четкую конструкцию игровой ситуации, достаточно длительный период подготовки. Темы таких игр могут быть самыми разнообразными, например: «Суд над невежеством», «Литературные салоны 19 века» и т.п. Чаще ее проводят в коллективах старших школьников.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оформленном виде такая программа должна предусматривать для учащихся возможность самим участвовать в развитии сюжетов, разработке образов.</w:t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Для ее проведения необходимо иметь: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четко изложенные педагогические задачи;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план подготовки игры;</w:t>
      </w:r>
      <w:r w:rsidRPr="006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экспозицию (характеристику среды, обстановки, предшествующей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на-чалу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действия);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сценарий с описанием хода игрового действия, приемов включения учащихся в ту или иную ситуацию;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список литературы для подготовки детей к игре.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Зрелище: (концерт, литературно-музыкальная композиция, спортивное состязание и др.) характеризуется наличием исполнителей и зрителей. Для исполнителя - юного певца, танцора, гимнаста выступление - всегда волнение, душевный подъем. Зритель, даже если он очень эмоционально относится к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про-грамме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остается воспринимающим субъектом (реципиентом).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Важность воспитания у детей зрительской культуры - умения спокойно, доброжелательно воспринимать выступления своих сверстников - требует такой организации зрелища, при которой воспитанники смогут выступать то в роли артистов, то в роли зрителей.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особо значимый и трудоемкий по подготовке и организации тип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программы. Он предполагает большое разнообразие видов деятельности и приемов постановки с активным участием всех детей. Развлечения могут свободно выбираться участниками или же могут следовать друг за другом, одновременно для всех.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Праздничные формы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весьма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разно-образны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proofErr w:type="gramStart"/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ним относятся: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слеты, смотры, конкурсы, творческие отчеты, фестивали детского творчества,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приветствия, презентации, церемонии;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гулянья, карнавальные шествия, театрализованные представления;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физкультурные праздники;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тематические недели, тематические дни и др.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праздников могут использоваться торжественные ритуалы, выступления героев важных событий, награждения, различного рода зрелища, игровые программы.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праздника в написанном виде должна содержать не только перечень концертных номеров, но и планы подготовки и проведения праздника, где описаны все организационные мероприятия и указаны ответственные за них. Чем больше детей включено в графу «ответственный», тем большее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воспита-тельное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социализирующее значение имеет событие.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Длительная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досуговая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программа: рассчитана на постоянный состав участников (кружок, клуб, класс, школьная параллель, лагерная смена и т.д.) и может продолжаться в течение нескольких дней или недель, года и более.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Современные длительные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восходят своим содержанием к сюжетно-ролевым играм, которые были широко распространены в практике пионерской организации.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выделить ряд особенностей длительной сюжетно-ролевой игры: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наличие развивающей социальной идеи (сюжета);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наличие коллективной творческой деятельности детей (в качестве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системообразующего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фактора);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разнообразие игровых ролей, их свободный выбор и смена (для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само-выражения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личности);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и закрепление в игре положительных моделей поведения;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конструирование защитной игровой среды, смягчающей воздействие обыденной жизни и 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диктат взрослых.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качестве программы деятельности сюжетно-ролевая игра применима в различных педагогических системах: в рамках общеобразовательной школы, в летнем детском лагере, в детских объединениях системы дополнительного образования и др.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Обязательное правило такой программы - наличие четких этапов, каждый из которых начинается и заканчивается ярким событием. Примером могут служить предметные недели «путешествия с привалами», «робинзонады», ситуационно-ролевые игры «с погружением» (по типу «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Хоббитских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игр»).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Особенно популярны длительные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в летних оздоровительных лагерях, поскольку продолжительная игра-эпопея может стать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ос-новой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тематической смены лагеря, подчиняя себе деятельность всех детских коллективов,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общелагерные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массовые праздники. За последнее десятилетие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на-коплен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большой опыт проведения ситуационно-ролевых игр, представляющий интерес для педагогов-практиков. Один из наиболее ярких примеров в этом плане - программа «Новая цивилизация», адресованная старшеклассникам и позволяющая им за одну лагерную смену попробовать себя в нескольких ролях, существенно обогащающих их социальный опыт.</w:t>
      </w:r>
    </w:p>
    <w:p w:rsidR="006B08D0" w:rsidRPr="006B08D0" w:rsidRDefault="006B08D0" w:rsidP="006B08D0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4. Структура </w:t>
      </w:r>
      <w:proofErr w:type="spellStart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программы</w:t>
      </w:r>
    </w:p>
    <w:p w:rsidR="006B08D0" w:rsidRPr="006B08D0" w:rsidRDefault="006B08D0" w:rsidP="006B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Визитной карточкой программы является ее название, оно должно быть коротким и привлекательным.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Пояснительная записка, которая включает в себя актуальность, рекламу планируемой деятельности с указанием тех потребностей, которые она планирует удовлетворить, продолжительность программы и ее адресат, количество занятий и учебных часов в неделю и наполняемость группы.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Целевое назначение программы, ее задачи.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Примерное тематическое планирование, которое включает предполагаемые формы деятельности.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Краткое содержание предполагаемой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Характеристика деятельности, которая включает в себя информацию о возможных вариантах участия детей в программе, традициях и законах, характеристику контингента, на который рассчитана программа (возрастные особенности, потребности, интересы и т.д.), технологии, стимулирующие создание условий для проявления творческих способностей, содержательного общения детей.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Ожидаемые результаты и оценка эффективности программы.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Факторы риска (которые говорят о гибкости программы).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Условия, необходимые для реализации программы (кадровое обеспечение и материально-техническое).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Список литературы, необходимой для освоения программы (по педагогике, психологии, обязательная и дополнительная, для организаторов и для участников).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Приложения (которые могут включать в себя анкеты, фиксирующие уровень удовлетворенности и ожидаемых результатов участников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про-граммы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сценарии, методические разработки и т.д.).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Педагогу, приступающему к разработке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программы, важно знать о специфике ее целей и задач, содержания, форм и методов реализации.</w:t>
      </w:r>
    </w:p>
    <w:p w:rsidR="006B08D0" w:rsidRPr="006B08D0" w:rsidRDefault="006B08D0" w:rsidP="006B08D0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5. Содержание </w:t>
      </w:r>
      <w:proofErr w:type="spellStart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досуговой</w:t>
      </w:r>
      <w:proofErr w:type="spellEnd"/>
      <w:r w:rsidRPr="006B08D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деятельности</w:t>
      </w:r>
    </w:p>
    <w:p w:rsidR="006B08D0" w:rsidRPr="006B08D0" w:rsidRDefault="006B08D0" w:rsidP="006B08D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приобщением детей к культуре, и более всего к художественной;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овладением ими первоначальными основами культуры исполнения и культуры восприятия;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развитием у детей творческого мышления, интеллектуальных, художественных и 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специальных способностей;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постижением искусства общения, поведения, культуры речи;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воспитанием гуманности, толерантности;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формированием навыков социально приемлемых способов организации собственного досуга и досуга сверстников;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освоением школьниками основ культуры быта (особенно в условиях совместной жизнедеятельности в период летних лагерей, экспедиций, многодневных экскурсий, выездов на фестивали, конкурсы, соревнования).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 или иное сочетание вариативных блоков, соответствующих перечисленным выше направлениям, может составлять содержание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содержании любой из них может быть вычленено, по меньшей мере, четыре раздела, связанных с: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приобщением детей к художественной культуре;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воспитанием у них культуры общения;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формированием культуры организации досуга;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обучением их основам культуры быта.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Безусловным при этом остается следование принципу возрастного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под-хода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отбору содержания.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Особый раздел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– составляет характеристика конкретных форм ее реализации. Речь идет о тех или иных мероприятиях, через которые программа воплощается в жизнь.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разных авторов можно найти разные подходы к классификации подобного рода мероприятий. Так, М. Е.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Кульпетдинова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выделяет </w:t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 группы мероприятий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обеспечивающих наиболее успешную реализацию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(основанием ее классификации является масштаб мероприятия, фактически определяемый количеством участников):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традиционные массовые мероприятия образовательного учреждения в целом (фестивали, олимпиады, балы, турниры, конкурсы и др.);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дела отдельного детского объединения (класса, учебной группы в системе дополнительного образования) - экскурсии, конкурсы,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литера-турные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музыкальные гостиные и др.;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3) совместные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дела нескольких детских объединений -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не-скольких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классов одной параллели, кружков, студий, клубов (вечера, огоньки, КВН, походы, соревнования);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4) «репертуарные» мероприятия (спектакли театров, концерты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художе-ственных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коллективов и т. п.), в которые одни дети вовлекаются в качестве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ис-полнителей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другие – в качестве зрителей.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Каждое из мероприятий, исходя из общей цели и задач программы, должно иметь свою конкретную (частную) цель, решать конкретные задачи, быть ориентировано на достижение определенных результатов.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Другую классификацию мероприятий, через которые реализуются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куль-турно-досуговые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программы, предлагает Н. С. Карпова – педагог-психолог Загородного центра детско-юношеского творчества «Зеркальный» (Санкт-Петербург). Ее классификация построена в соответствии с тремя основными 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эта-пами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развития личности ребенка школьного возраста, на каждом из которых, по мнению автора, должны использоваться преимущественно те или иные формы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досуговых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мероприятий, максимально подходящие возрасту детей.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 этап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 возраст от 6 до 10 лет. Это период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научения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 определенным правилам и нормам. В этом возрасте дети ждут четких указаний; определенные ограничения как бы очерчивают для них некую зону безопасности, в которой маленький ребенок чувствует себя защищенным. Исходя из этого, основным способом осуществления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культурно-досуговой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с младшими детьми является действие по образцу, а формами ее реализации: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всевозможные игры (игры с правилами, с игрушками, с синхронными действиями)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чтение вслух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рисование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коллекционирование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драматизация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праздники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возраст 11-13 лет. Детям этого возраста чрезвычайно важно согласовывать свои действия со сверстниками, они хотят участвовать в общем деле и знать, как их деятельность может выражаться в денежном эквиваленте. Подросткам этого возраста взрослый нужен как организатор, способный направить их бурную энергию в «мирное» русло, помочь сделать самостоятельные шаги к самоутверждению. Здесь ведущий способ проведения досуга – организация коллективной творческой деятельности, а наиболее популярными ее формами являются: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игры на местности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игры на восприятие друг друга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спортивные игры, туризм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вечеринки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встречи с кумирами (наяву, через рассказы, видеофильмы)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система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зарабатывания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каких-либо благ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праздники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драматизации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возраст 14-17 лет. В этом возрасте подростки проходят период формирования чувства идентичности, «самости», осознания собственной индивидуальности, стремятся выразить себя. На данном этапе формируются жизненные цели личности, складывается мировоззрение, осваиваются навыки взаимодействия с противоположным полом. В этом возрасте подросткам интересен взрослый, способный выступить в роли консультанта, советчика, старшего и более опытного товарища. Учитывая эти особенности, старшим подросткам, как и в предыдущем случае, целесообразнее всего предлагать различные варианты коллективной творческой деятельности, но с учетом их запросов и интересов. </w:t>
      </w:r>
      <w:r w:rsidRPr="006B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могут быть: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вечера современной музыки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диско-шоу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вечера авторской песни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спортивные игры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дискуссии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тренинги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всевозможные формы общественно-полезной деятельности (</w:t>
      </w:r>
      <w:proofErr w:type="spellStart"/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благотвори-тельные</w:t>
      </w:r>
      <w:proofErr w:type="spellEnd"/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акции; выезды с концертными программами; целевые экспедиции - этнографические, экологические, археологические, фольклорные; трудовые дела с возможностью личного заработка и т.д.).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Таким образом, планируя любое дело, предлагая детям те или иные проекты, следует ориентироваться на объективные процессы в становлении личности. Это поможет уйти от простой опеки над детьми и создать необходимые условия для развития личности ребенка.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Необходимо в конце остановиться на принципах, которые должны быть положены в основу массовых мероприятий с детьми. М. Е. </w:t>
      </w:r>
      <w:proofErr w:type="spell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Кульпетдинова</w:t>
      </w:r>
      <w:proofErr w:type="spell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выделяет 6 таких принципов: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информационной насыщенности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эмоциональности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массовости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активности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диалогичности</w:t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преемственности</w:t>
      </w:r>
      <w:proofErr w:type="gramEnd"/>
      <w:r w:rsidRPr="006B0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последовательности приобщения детей к ценностям культуры, формирования у них опыта социального взаимодействия.</w:t>
      </w:r>
    </w:p>
    <w:p w:rsidR="006B08D0" w:rsidRPr="006B08D0" w:rsidRDefault="006B08D0" w:rsidP="006B08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08D0" w:rsidRPr="006B08D0" w:rsidRDefault="006B08D0" w:rsidP="006B08D0">
      <w:pPr>
        <w:pStyle w:val="a5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r w:rsidRPr="006B08D0">
        <w:rPr>
          <w:b/>
          <w:bCs/>
          <w:color w:val="4A4A4A"/>
        </w:rPr>
        <w:t> </w:t>
      </w:r>
      <w:r w:rsidRPr="001412D0">
        <w:rPr>
          <w:b/>
          <w:bCs/>
          <w:color w:val="4A4A4A"/>
          <w:highlight w:val="yellow"/>
        </w:rPr>
        <w:t xml:space="preserve">«Социальная работа в системе </w:t>
      </w:r>
      <w:proofErr w:type="spellStart"/>
      <w:r w:rsidRPr="001412D0">
        <w:rPr>
          <w:b/>
          <w:bCs/>
          <w:color w:val="4A4A4A"/>
          <w:highlight w:val="yellow"/>
        </w:rPr>
        <w:t>культурно-досуговой</w:t>
      </w:r>
      <w:proofErr w:type="spellEnd"/>
      <w:r w:rsidRPr="001412D0">
        <w:rPr>
          <w:b/>
          <w:bCs/>
          <w:color w:val="4A4A4A"/>
          <w:highlight w:val="yellow"/>
        </w:rPr>
        <w:t xml:space="preserve"> деятельности».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Практика социальной работы многообразна. Она обуслов</w:t>
      </w:r>
      <w:r w:rsidRPr="006B08D0">
        <w:rPr>
          <w:color w:val="4A4A4A"/>
        </w:rPr>
        <w:softHyphen/>
        <w:t>лена знанием различных теоретических подходов в процес</w:t>
      </w:r>
      <w:r w:rsidRPr="006B08D0">
        <w:rPr>
          <w:color w:val="4A4A4A"/>
        </w:rPr>
        <w:softHyphen/>
        <w:t>се воздействия, как на жизненное пространство клиента, так и на его жизненные силы. Основной чертой, характеризую</w:t>
      </w:r>
      <w:r w:rsidRPr="006B08D0">
        <w:rPr>
          <w:color w:val="4A4A4A"/>
        </w:rPr>
        <w:softHyphen/>
        <w:t>щей социальную работу как особое явление общественной жизни, как специфическую общественную деятельность во всех ее вариантах, является формирование, осуществление и реабилитация жизненных сил человека, его индивидуаль</w:t>
      </w:r>
      <w:r w:rsidRPr="006B08D0">
        <w:rPr>
          <w:color w:val="4A4A4A"/>
        </w:rPr>
        <w:softHyphen/>
        <w:t xml:space="preserve">ной и социальной </w:t>
      </w:r>
      <w:proofErr w:type="spellStart"/>
      <w:r w:rsidRPr="006B08D0">
        <w:rPr>
          <w:color w:val="4A4A4A"/>
        </w:rPr>
        <w:t>субъектности</w:t>
      </w:r>
      <w:proofErr w:type="spellEnd"/>
      <w:r w:rsidRPr="006B08D0">
        <w:rPr>
          <w:color w:val="4A4A4A"/>
        </w:rPr>
        <w:t xml:space="preserve">. Именно поэтому </w:t>
      </w:r>
      <w:proofErr w:type="spellStart"/>
      <w:r w:rsidRPr="006B08D0">
        <w:rPr>
          <w:color w:val="4A4A4A"/>
        </w:rPr>
        <w:t>культурно-досуговая</w:t>
      </w:r>
      <w:proofErr w:type="spellEnd"/>
      <w:r w:rsidRPr="006B08D0">
        <w:rPr>
          <w:color w:val="4A4A4A"/>
        </w:rPr>
        <w:t xml:space="preserve"> деятельность занимает одно из важных ме</w:t>
      </w:r>
      <w:proofErr w:type="gramStart"/>
      <w:r w:rsidRPr="006B08D0">
        <w:rPr>
          <w:color w:val="4A4A4A"/>
        </w:rPr>
        <w:t>ст в пр</w:t>
      </w:r>
      <w:proofErr w:type="gramEnd"/>
      <w:r w:rsidRPr="006B08D0">
        <w:rPr>
          <w:color w:val="4A4A4A"/>
        </w:rPr>
        <w:t>актическом труде современных социальных работников и социальных педагогов. В ней находят свое отражение цели и функции государственной социальной политики в области культуры и досуга, определяются пути, методы и средства их реализации в условиях современных тенденций развития, общества.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Понятие «</w:t>
      </w:r>
      <w:proofErr w:type="spellStart"/>
      <w:r w:rsidRPr="006B08D0">
        <w:rPr>
          <w:color w:val="4A4A4A"/>
        </w:rPr>
        <w:t>социально-до</w:t>
      </w:r>
      <w:r w:rsidR="001412D0">
        <w:rPr>
          <w:color w:val="4A4A4A"/>
        </w:rPr>
        <w:t>суговая</w:t>
      </w:r>
      <w:proofErr w:type="spellEnd"/>
      <w:r w:rsidR="001412D0">
        <w:rPr>
          <w:color w:val="4A4A4A"/>
        </w:rPr>
        <w:t xml:space="preserve"> деятельность» имеет ком</w:t>
      </w:r>
      <w:r w:rsidRPr="006B08D0">
        <w:rPr>
          <w:color w:val="4A4A4A"/>
        </w:rPr>
        <w:t>плексный характер, выражающийся в его связях с понятиями и идеями таких наук, как философия, социология, история, пе</w:t>
      </w:r>
      <w:r w:rsidRPr="006B08D0">
        <w:rPr>
          <w:color w:val="4A4A4A"/>
        </w:rPr>
        <w:softHyphen/>
        <w:t>дагогика, психология, экономика и др.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Социально-культурная деятельность, выделяясь из ряда дру</w:t>
      </w:r>
      <w:r w:rsidRPr="006B08D0">
        <w:rPr>
          <w:color w:val="4A4A4A"/>
        </w:rPr>
        <w:softHyphen/>
        <w:t>гих видов человеческой деятельности, имеет свои характерные черты: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она осуществляется в свободное (</w:t>
      </w:r>
      <w:proofErr w:type="spellStart"/>
      <w:r w:rsidRPr="006B08D0">
        <w:rPr>
          <w:color w:val="4A4A4A"/>
        </w:rPr>
        <w:t>досуговое</w:t>
      </w:r>
      <w:proofErr w:type="spellEnd"/>
      <w:r w:rsidRPr="006B08D0">
        <w:rPr>
          <w:color w:val="4A4A4A"/>
        </w:rPr>
        <w:t>) время;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отличается свободой выбора, добровольностью, активно</w:t>
      </w:r>
      <w:r w:rsidRPr="006B08D0">
        <w:rPr>
          <w:color w:val="4A4A4A"/>
        </w:rPr>
        <w:softHyphen/>
        <w:t>стью, инициативой как одного человека, так и различных со</w:t>
      </w:r>
      <w:r w:rsidRPr="006B08D0">
        <w:rPr>
          <w:color w:val="4A4A4A"/>
        </w:rPr>
        <w:softHyphen/>
        <w:t>циальных групп;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proofErr w:type="gramStart"/>
      <w:r w:rsidRPr="006B08D0">
        <w:rPr>
          <w:color w:val="4A4A4A"/>
        </w:rPr>
        <w:t>обусловлена</w:t>
      </w:r>
      <w:proofErr w:type="gramEnd"/>
      <w:r w:rsidRPr="006B08D0">
        <w:rPr>
          <w:color w:val="4A4A4A"/>
        </w:rPr>
        <w:t xml:space="preserve"> национально-этническими, региональными особенностями и традициями;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характеризуется многообразием видов на базе различных интересов взрослых, молодежи и детей;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отличается глубокой личностной направленностью;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носит гуманистический, культурологический и развиваю</w:t>
      </w:r>
      <w:r w:rsidRPr="006B08D0">
        <w:rPr>
          <w:color w:val="4A4A4A"/>
        </w:rPr>
        <w:softHyphen/>
        <w:t>щий характер.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 xml:space="preserve">В </w:t>
      </w:r>
      <w:proofErr w:type="spellStart"/>
      <w:r w:rsidRPr="006B08D0">
        <w:rPr>
          <w:color w:val="4A4A4A"/>
        </w:rPr>
        <w:t>социально-досуговой</w:t>
      </w:r>
      <w:proofErr w:type="spellEnd"/>
      <w:r w:rsidRPr="006B08D0">
        <w:rPr>
          <w:color w:val="4A4A4A"/>
        </w:rPr>
        <w:t xml:space="preserve"> деятельности выделяют два вида цен</w:t>
      </w:r>
      <w:r w:rsidRPr="006B08D0">
        <w:rPr>
          <w:color w:val="4A4A4A"/>
        </w:rPr>
        <w:softHyphen/>
        <w:t>ностных характеристик: положительную (направленную на по</w:t>
      </w:r>
      <w:r w:rsidRPr="006B08D0">
        <w:rPr>
          <w:color w:val="4A4A4A"/>
        </w:rPr>
        <w:softHyphen/>
        <w:t>зитивные цели) и отрицательную (наносящую вред индивидуу</w:t>
      </w:r>
      <w:r w:rsidRPr="006B08D0">
        <w:rPr>
          <w:color w:val="4A4A4A"/>
        </w:rPr>
        <w:softHyphen/>
        <w:t>му или обществу в целом).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lastRenderedPageBreak/>
        <w:t xml:space="preserve">Анализ сущности </w:t>
      </w:r>
      <w:proofErr w:type="spellStart"/>
      <w:r w:rsidRPr="006B08D0">
        <w:rPr>
          <w:color w:val="4A4A4A"/>
        </w:rPr>
        <w:t>социально-досуговой</w:t>
      </w:r>
      <w:proofErr w:type="spellEnd"/>
      <w:r w:rsidRPr="006B08D0">
        <w:rPr>
          <w:color w:val="4A4A4A"/>
        </w:rPr>
        <w:t xml:space="preserve"> деятельности отража</w:t>
      </w:r>
      <w:r w:rsidRPr="006B08D0">
        <w:rPr>
          <w:color w:val="4A4A4A"/>
        </w:rPr>
        <w:softHyphen/>
        <w:t>ет наличие взаимодействия в ней различных элементов, опре</w:t>
      </w:r>
      <w:r w:rsidRPr="006B08D0">
        <w:rPr>
          <w:color w:val="4A4A4A"/>
        </w:rPr>
        <w:softHyphen/>
        <w:t>деляющих ее своеобразные уровни, которые можно классифи</w:t>
      </w:r>
      <w:r w:rsidRPr="006B08D0">
        <w:rPr>
          <w:color w:val="4A4A4A"/>
        </w:rPr>
        <w:softHyphen/>
        <w:t>цировать следующим образом:</w:t>
      </w:r>
    </w:p>
    <w:p w:rsidR="006B08D0" w:rsidRPr="006B08D0" w:rsidRDefault="006B08D0" w:rsidP="006B08D0">
      <w:pPr>
        <w:pStyle w:val="a5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proofErr w:type="gramStart"/>
      <w:r w:rsidRPr="006B08D0">
        <w:rPr>
          <w:i/>
          <w:iCs/>
          <w:color w:val="4A4A4A"/>
        </w:rPr>
        <w:t>творческий</w:t>
      </w:r>
      <w:proofErr w:type="gramEnd"/>
      <w:r w:rsidRPr="006B08D0">
        <w:rPr>
          <w:color w:val="4A4A4A"/>
        </w:rPr>
        <w:t> − преобладание творческих моментов в дея</w:t>
      </w:r>
      <w:r w:rsidRPr="006B08D0">
        <w:rPr>
          <w:color w:val="4A4A4A"/>
        </w:rPr>
        <w:softHyphen/>
        <w:t>тельности;</w:t>
      </w:r>
    </w:p>
    <w:p w:rsidR="006B08D0" w:rsidRPr="006B08D0" w:rsidRDefault="006B08D0" w:rsidP="006B08D0">
      <w:pPr>
        <w:pStyle w:val="a5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proofErr w:type="gramStart"/>
      <w:r w:rsidRPr="006B08D0">
        <w:rPr>
          <w:i/>
          <w:iCs/>
          <w:color w:val="4A4A4A"/>
        </w:rPr>
        <w:t>репродуктивно-творческий</w:t>
      </w:r>
      <w:proofErr w:type="gramEnd"/>
      <w:r w:rsidRPr="006B08D0">
        <w:rPr>
          <w:color w:val="4A4A4A"/>
        </w:rPr>
        <w:t> − открытие человеком того нового для себя, что объективно не является новым;</w:t>
      </w:r>
    </w:p>
    <w:p w:rsidR="006B08D0" w:rsidRPr="006B08D0" w:rsidRDefault="006B08D0" w:rsidP="006B08D0">
      <w:pPr>
        <w:pStyle w:val="a5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proofErr w:type="gramStart"/>
      <w:r w:rsidRPr="006B08D0">
        <w:rPr>
          <w:i/>
          <w:iCs/>
          <w:color w:val="4A4A4A"/>
        </w:rPr>
        <w:t>репродуктивный</w:t>
      </w:r>
      <w:proofErr w:type="gramEnd"/>
      <w:r w:rsidRPr="006B08D0">
        <w:rPr>
          <w:color w:val="4A4A4A"/>
        </w:rPr>
        <w:t> − простое воспроизведение готовых, от</w:t>
      </w:r>
      <w:r w:rsidRPr="006B08D0">
        <w:rPr>
          <w:color w:val="4A4A4A"/>
        </w:rPr>
        <w:softHyphen/>
        <w:t>работанных ранее обществом форм, вещей, способов и т.д.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 xml:space="preserve">1. Развитие взглядов на проблемы </w:t>
      </w:r>
      <w:proofErr w:type="spellStart"/>
      <w:r w:rsidRPr="006B08D0">
        <w:rPr>
          <w:color w:val="4A4A4A"/>
        </w:rPr>
        <w:t>социально-досуговой</w:t>
      </w:r>
      <w:proofErr w:type="spellEnd"/>
      <w:r w:rsidRPr="006B08D0">
        <w:rPr>
          <w:color w:val="4A4A4A"/>
        </w:rPr>
        <w:t xml:space="preserve"> деятельности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proofErr w:type="spellStart"/>
      <w:r w:rsidRPr="006B08D0">
        <w:rPr>
          <w:color w:val="4A4A4A"/>
        </w:rPr>
        <w:t>Социально-досуговая</w:t>
      </w:r>
      <w:proofErr w:type="spellEnd"/>
      <w:r w:rsidRPr="006B08D0">
        <w:rPr>
          <w:color w:val="4A4A4A"/>
        </w:rPr>
        <w:t xml:space="preserve"> деятельность тесно связана с поняти</w:t>
      </w:r>
      <w:r w:rsidRPr="006B08D0">
        <w:rPr>
          <w:color w:val="4A4A4A"/>
        </w:rPr>
        <w:softHyphen/>
        <w:t>ем «свободное время».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proofErr w:type="gramStart"/>
      <w:r w:rsidRPr="006B08D0">
        <w:rPr>
          <w:color w:val="4A4A4A"/>
        </w:rPr>
        <w:t>Как только для людей, живущих в обществе, перестала быть актуальной проблема использования всей совокупной рабочей силы для обеспечения жизненных потребностей (и всего сово</w:t>
      </w:r>
      <w:r w:rsidRPr="006B08D0">
        <w:rPr>
          <w:color w:val="4A4A4A"/>
        </w:rPr>
        <w:softHyphen/>
        <w:t>купного времени, в течение которого они могли бы тратить фи</w:t>
      </w:r>
      <w:r w:rsidRPr="006B08D0">
        <w:rPr>
          <w:color w:val="4A4A4A"/>
        </w:rPr>
        <w:softHyphen/>
        <w:t>зические и нервные силы, не разрушая при этом естественную способность регенерации своих биологических систем), возник общественный прибавочный продукт в форме свободных това</w:t>
      </w:r>
      <w:r w:rsidRPr="006B08D0">
        <w:rPr>
          <w:color w:val="4A4A4A"/>
        </w:rPr>
        <w:softHyphen/>
        <w:t>ров или свободного времени.</w:t>
      </w:r>
      <w:proofErr w:type="gramEnd"/>
      <w:r w:rsidRPr="006B08D0">
        <w:rPr>
          <w:color w:val="4A4A4A"/>
        </w:rPr>
        <w:t xml:space="preserve"> Об этом неоднократно упоминал К.Маркс, который определял свободное время как время досу</w:t>
      </w:r>
      <w:r w:rsidRPr="006B08D0">
        <w:rPr>
          <w:color w:val="4A4A4A"/>
        </w:rPr>
        <w:softHyphen/>
        <w:t>га или время для более возвышенной деятельности, которая позволяет развернуться сущностным силам человека с целью наслаждения, но не производства жизненно необходимых то</w:t>
      </w:r>
      <w:r w:rsidRPr="006B08D0">
        <w:rPr>
          <w:color w:val="4A4A4A"/>
        </w:rPr>
        <w:softHyphen/>
        <w:t>варов.</w:t>
      </w:r>
    </w:p>
    <w:p w:rsidR="006B08D0" w:rsidRPr="006B08D0" w:rsidRDefault="006B08D0" w:rsidP="006B08D0">
      <w:pPr>
        <w:pStyle w:val="a5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r w:rsidRPr="006B08D0">
        <w:rPr>
          <w:i/>
          <w:iCs/>
          <w:color w:val="4A4A4A"/>
        </w:rPr>
        <w:t>Свободное от работы время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Определяемое таким образом об</w:t>
      </w:r>
      <w:r w:rsidRPr="006B08D0">
        <w:rPr>
          <w:color w:val="4A4A4A"/>
        </w:rPr>
        <w:softHyphen/>
        <w:t>щественное и политико-экономическое понятие свободного вре</w:t>
      </w:r>
      <w:r w:rsidRPr="006B08D0">
        <w:rPr>
          <w:color w:val="4A4A4A"/>
        </w:rPr>
        <w:softHyphen/>
        <w:t>мени как общественно свободного времени для реализации внут</w:t>
      </w:r>
      <w:r w:rsidRPr="006B08D0">
        <w:rPr>
          <w:color w:val="4A4A4A"/>
        </w:rPr>
        <w:softHyphen/>
        <w:t>ренних сил и приятного препровождения следует отличать от формального определения свободного времени, которое преоб</w:t>
      </w:r>
      <w:r w:rsidRPr="006B08D0">
        <w:rPr>
          <w:color w:val="4A4A4A"/>
        </w:rPr>
        <w:softHyphen/>
        <w:t>ладает в дискуссиях новейшего времени (или, как его еще обоз</w:t>
      </w:r>
      <w:r w:rsidRPr="006B08D0">
        <w:rPr>
          <w:color w:val="4A4A4A"/>
        </w:rPr>
        <w:softHyphen/>
        <w:t>начают, «полярное рабочему времени понятие свободного вре</w:t>
      </w:r>
      <w:r w:rsidRPr="006B08D0">
        <w:rPr>
          <w:color w:val="4A4A4A"/>
        </w:rPr>
        <w:softHyphen/>
        <w:t>мени»). Анализ разделения времени труда и остального време</w:t>
      </w:r>
      <w:r w:rsidRPr="006B08D0">
        <w:rPr>
          <w:color w:val="4A4A4A"/>
        </w:rPr>
        <w:softHyphen/>
        <w:t xml:space="preserve">ни в процессе наемного труда делает возможным однозначную дифференциацию рабочего времени и свободного времени для больших групп общества. </w:t>
      </w:r>
      <w:proofErr w:type="gramStart"/>
      <w:r w:rsidRPr="006B08D0">
        <w:rPr>
          <w:color w:val="4A4A4A"/>
        </w:rPr>
        <w:t>Разделение между профессиональным (ориентированным на выполнение определенных должностных обязанностей) употреблением времени и свободным временем для раскрытия личностных возможностей, проводимое в руди</w:t>
      </w:r>
      <w:r w:rsidRPr="006B08D0">
        <w:rPr>
          <w:color w:val="4A4A4A"/>
        </w:rPr>
        <w:softHyphen/>
        <w:t>ментарной форме всеми философскими системами, начиная от античности, эпохи Реформации и до философии Просвещения, конкретизируется массовой реализацией более не связанного с определенным сословием наемного труда на широкой основе бюджета времени человека.</w:t>
      </w:r>
      <w:proofErr w:type="gramEnd"/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С возникновением «социального вопроса» и рабочего движе</w:t>
      </w:r>
      <w:r w:rsidRPr="006B08D0">
        <w:rPr>
          <w:color w:val="4A4A4A"/>
        </w:rPr>
        <w:softHyphen/>
        <w:t>ния свободное от работы время наемного рабочего становится уже общественной (а не только философской) проблемой двой</w:t>
      </w:r>
      <w:r w:rsidRPr="006B08D0">
        <w:rPr>
          <w:color w:val="4A4A4A"/>
        </w:rPr>
        <w:softHyphen/>
        <w:t>ственного характера: с одной стороны, это борьба за сокраще</w:t>
      </w:r>
      <w:r w:rsidRPr="006B08D0">
        <w:rPr>
          <w:color w:val="4A4A4A"/>
        </w:rPr>
        <w:softHyphen/>
        <w:t>ние рабочего дня; с другой − обеспокоенность употреблением свободного времени.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Свободное от работы время не идентично свободному време</w:t>
      </w:r>
      <w:r w:rsidRPr="006B08D0">
        <w:rPr>
          <w:color w:val="4A4A4A"/>
        </w:rPr>
        <w:softHyphen/>
        <w:t>ни, ведь, кроме процесса труда, существует необходимость вос</w:t>
      </w:r>
      <w:r w:rsidRPr="006B08D0">
        <w:rPr>
          <w:color w:val="4A4A4A"/>
        </w:rPr>
        <w:softHyphen/>
        <w:t xml:space="preserve">становления работоспособности. Сюда относятся физическая и психологическая регенерация рабочей силы: питание, </w:t>
      </w:r>
      <w:proofErr w:type="spellStart"/>
      <w:r w:rsidRPr="006B08D0">
        <w:rPr>
          <w:color w:val="4A4A4A"/>
        </w:rPr>
        <w:t>самоги</w:t>
      </w:r>
      <w:r w:rsidRPr="006B08D0">
        <w:rPr>
          <w:color w:val="4A4A4A"/>
        </w:rPr>
        <w:softHyphen/>
        <w:t>гиена</w:t>
      </w:r>
      <w:proofErr w:type="spellEnd"/>
      <w:r w:rsidRPr="006B08D0">
        <w:rPr>
          <w:color w:val="4A4A4A"/>
        </w:rPr>
        <w:t>, сон, спорт, забота о здоровье, а также нейтрализация все увеличивающихся психологических нагрузок в процессе труда (однако и неработающие люди также должны компенсировать физические и психологические нагрузки, возникающие в про</w:t>
      </w:r>
      <w:r w:rsidRPr="006B08D0">
        <w:rPr>
          <w:color w:val="4A4A4A"/>
        </w:rPr>
        <w:softHyphen/>
        <w:t>цессе повседневной жизни). В психологической регенерации иг</w:t>
      </w:r>
      <w:r w:rsidRPr="006B08D0">
        <w:rPr>
          <w:color w:val="4A4A4A"/>
        </w:rPr>
        <w:softHyphen/>
        <w:t>рают значительную роль как спокойное времяпрепровождение (например, телевизор), так и общение с другими людьми. Се</w:t>
      </w:r>
      <w:r w:rsidRPr="006B08D0">
        <w:rPr>
          <w:color w:val="4A4A4A"/>
        </w:rPr>
        <w:softHyphen/>
        <w:t>мья, воспитание детей, любовь составляют не только важную часть необходимых для обеспечения психологического здоро</w:t>
      </w:r>
      <w:r w:rsidRPr="006B08D0">
        <w:rPr>
          <w:color w:val="4A4A4A"/>
        </w:rPr>
        <w:softHyphen/>
        <w:t>вья межличностных отношений, но являются биологическим способом сохранения и гарантий восстановления работоспособ</w:t>
      </w:r>
      <w:r w:rsidRPr="006B08D0">
        <w:rPr>
          <w:color w:val="4A4A4A"/>
        </w:rPr>
        <w:softHyphen/>
        <w:t>ности. Социализация, образование также относятся к состав</w:t>
      </w:r>
      <w:r w:rsidRPr="006B08D0">
        <w:rPr>
          <w:color w:val="4A4A4A"/>
        </w:rPr>
        <w:softHyphen/>
        <w:t xml:space="preserve">ным компонентам репродукции. Но и </w:t>
      </w:r>
      <w:r w:rsidRPr="006B08D0">
        <w:rPr>
          <w:color w:val="4A4A4A"/>
        </w:rPr>
        <w:lastRenderedPageBreak/>
        <w:t>время, употребленное на общественно-политическую деятельность, необходимо для обес</w:t>
      </w:r>
      <w:r w:rsidRPr="006B08D0">
        <w:rPr>
          <w:color w:val="4A4A4A"/>
        </w:rPr>
        <w:softHyphen/>
        <w:t>печения индивидуальной работоспособности, хотя эта необхо</w:t>
      </w:r>
      <w:r w:rsidRPr="006B08D0">
        <w:rPr>
          <w:color w:val="4A4A4A"/>
        </w:rPr>
        <w:softHyphen/>
        <w:t>димость и выступает как косвенная.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Некоторые зарубежные исследователи свободного времени пользуются более тонкими определениями и говорят о брутто-нетто свободного времени, различая «частичное свободное вре</w:t>
      </w:r>
      <w:r w:rsidRPr="006B08D0">
        <w:rPr>
          <w:color w:val="4A4A4A"/>
        </w:rPr>
        <w:softHyphen/>
        <w:t xml:space="preserve">мя» и «вторичную работу». </w:t>
      </w:r>
      <w:proofErr w:type="gramStart"/>
      <w:r w:rsidRPr="006B08D0">
        <w:rPr>
          <w:color w:val="4A4A4A"/>
        </w:rPr>
        <w:t>Другие исследователи классифи</w:t>
      </w:r>
      <w:r w:rsidRPr="006B08D0">
        <w:rPr>
          <w:color w:val="4A4A4A"/>
        </w:rPr>
        <w:softHyphen/>
        <w:t>цируют весь бюджет времени (включая «рабочее время»): «оп</w:t>
      </w:r>
      <w:r w:rsidRPr="006B08D0">
        <w:rPr>
          <w:color w:val="4A4A4A"/>
        </w:rPr>
        <w:softHyphen/>
        <w:t>ределяющее (основное) время» (работа, образование), связанное с моральными и обычными обязательствами, «обязательное вре</w:t>
      </w:r>
      <w:r w:rsidRPr="006B08D0">
        <w:rPr>
          <w:color w:val="4A4A4A"/>
        </w:rPr>
        <w:softHyphen/>
        <w:t>мя» (семейная жизнь, регенерация) и единственно свободное, находящееся в личном распоряжении время, − «время отды</w:t>
      </w:r>
      <w:r w:rsidRPr="006B08D0">
        <w:rPr>
          <w:color w:val="4A4A4A"/>
        </w:rPr>
        <w:softHyphen/>
        <w:t>ха».</w:t>
      </w:r>
      <w:proofErr w:type="gramEnd"/>
      <w:r w:rsidRPr="006B08D0">
        <w:rPr>
          <w:color w:val="4A4A4A"/>
        </w:rPr>
        <w:t xml:space="preserve"> Законодательство рассматривает свободное от работы </w:t>
      </w:r>
      <w:proofErr w:type="gramStart"/>
      <w:r w:rsidRPr="006B08D0">
        <w:rPr>
          <w:color w:val="4A4A4A"/>
        </w:rPr>
        <w:t>вре</w:t>
      </w:r>
      <w:r w:rsidRPr="006B08D0">
        <w:rPr>
          <w:color w:val="4A4A4A"/>
        </w:rPr>
        <w:softHyphen/>
        <w:t>мя</w:t>
      </w:r>
      <w:proofErr w:type="gramEnd"/>
      <w:r w:rsidRPr="006B08D0">
        <w:rPr>
          <w:color w:val="4A4A4A"/>
        </w:rPr>
        <w:t xml:space="preserve"> прежде всего с точки зрения необходимой регенерации (на</w:t>
      </w:r>
      <w:r w:rsidRPr="006B08D0">
        <w:rPr>
          <w:color w:val="4A4A4A"/>
        </w:rPr>
        <w:softHyphen/>
        <w:t>пример, право на отпуск).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Сегодня трудно даже представить, что работающее населе</w:t>
      </w:r>
      <w:r w:rsidRPr="006B08D0">
        <w:rPr>
          <w:color w:val="4A4A4A"/>
        </w:rPr>
        <w:softHyphen/>
        <w:t>ние использует свое свободное время исключительно для репро</w:t>
      </w:r>
      <w:r w:rsidRPr="006B08D0">
        <w:rPr>
          <w:color w:val="4A4A4A"/>
        </w:rPr>
        <w:softHyphen/>
        <w:t>дукции и регенерации рабочих сил. Остается еще свободное время для раскрытия своих творческих возможностей и удо</w:t>
      </w:r>
      <w:r w:rsidRPr="006B08D0">
        <w:rPr>
          <w:color w:val="4A4A4A"/>
        </w:rPr>
        <w:softHyphen/>
        <w:t>вольствий. Но есть ли для этого возможности в обществе, вот что является важным вопросом.</w:t>
      </w:r>
    </w:p>
    <w:p w:rsidR="006B08D0" w:rsidRPr="006B08D0" w:rsidRDefault="006B08D0" w:rsidP="006B08D0">
      <w:pPr>
        <w:pStyle w:val="a5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r w:rsidRPr="006B08D0">
        <w:rPr>
          <w:i/>
          <w:iCs/>
          <w:color w:val="4A4A4A"/>
        </w:rPr>
        <w:t>Единство жизнедеятельности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В целях исследования необ</w:t>
      </w:r>
      <w:r w:rsidRPr="006B08D0">
        <w:rPr>
          <w:color w:val="4A4A4A"/>
        </w:rPr>
        <w:softHyphen/>
        <w:t>ходимо прояснить, что представляют собой продуктивная дея</w:t>
      </w:r>
      <w:r w:rsidRPr="006B08D0">
        <w:rPr>
          <w:color w:val="4A4A4A"/>
        </w:rPr>
        <w:softHyphen/>
        <w:t>тельность, репродукция и развитие, а также другие аспекты жизненных взаимосвязей. Регенерация и репродукция во мно</w:t>
      </w:r>
      <w:r w:rsidRPr="006B08D0">
        <w:rPr>
          <w:color w:val="4A4A4A"/>
        </w:rPr>
        <w:softHyphen/>
        <w:t xml:space="preserve">гих случаях </w:t>
      </w:r>
      <w:proofErr w:type="gramStart"/>
      <w:r w:rsidRPr="006B08D0">
        <w:rPr>
          <w:color w:val="4A4A4A"/>
        </w:rPr>
        <w:t>связаны</w:t>
      </w:r>
      <w:proofErr w:type="gramEnd"/>
      <w:r w:rsidRPr="006B08D0">
        <w:rPr>
          <w:color w:val="4A4A4A"/>
        </w:rPr>
        <w:t xml:space="preserve"> с развитием и развлечением. Развитие в свободное время профессионально специфических (например, творческих) умений и навыков оказывает и прямое, и косвен</w:t>
      </w:r>
      <w:r w:rsidRPr="006B08D0">
        <w:rPr>
          <w:color w:val="4A4A4A"/>
        </w:rPr>
        <w:softHyphen/>
        <w:t>ное влияние на труд. Равным образом, и сам труд переживает</w:t>
      </w:r>
      <w:r w:rsidRPr="006B08D0">
        <w:rPr>
          <w:color w:val="4A4A4A"/>
        </w:rPr>
        <w:softHyphen/>
        <w:t>ся многими позитивно, как творческая затрата сил (особенно теми, кто занимает привилегированное место в условиях совре</w:t>
      </w:r>
      <w:r w:rsidRPr="006B08D0">
        <w:rPr>
          <w:color w:val="4A4A4A"/>
        </w:rPr>
        <w:softHyphen/>
        <w:t>менного разделения труда). При этом человек приобретает все новые умения, посредством чего расширяются субъективные интеллектуальные и психологические возможности его дея</w:t>
      </w:r>
      <w:r w:rsidRPr="006B08D0">
        <w:rPr>
          <w:color w:val="4A4A4A"/>
        </w:rPr>
        <w:softHyphen/>
        <w:t>тельности профессионально специфического развития. Если не принимать этого во внимание, можно впасть в заблуждение, как это произошло с некоторыми теоретиками «общества свободно</w:t>
      </w:r>
      <w:r w:rsidRPr="006B08D0">
        <w:rPr>
          <w:color w:val="4A4A4A"/>
        </w:rPr>
        <w:softHyphen/>
        <w:t>го времени», которые исключили время труда, когда происхо</w:t>
      </w:r>
      <w:r w:rsidRPr="006B08D0">
        <w:rPr>
          <w:color w:val="4A4A4A"/>
        </w:rPr>
        <w:softHyphen/>
        <w:t>дит реализация основных сил человека, из смысловой структу</w:t>
      </w:r>
      <w:r w:rsidRPr="006B08D0">
        <w:rPr>
          <w:color w:val="4A4A4A"/>
        </w:rPr>
        <w:softHyphen/>
        <w:t>ры индивидуальной жизни. Это было, разумеется, неправомер</w:t>
      </w:r>
      <w:r w:rsidRPr="006B08D0">
        <w:rPr>
          <w:color w:val="4A4A4A"/>
        </w:rPr>
        <w:softHyphen/>
        <w:t>но, потому что развитие происходит и в процессе труда, и в сво</w:t>
      </w:r>
      <w:r w:rsidRPr="006B08D0">
        <w:rPr>
          <w:color w:val="4A4A4A"/>
        </w:rPr>
        <w:softHyphen/>
        <w:t>бодное время, иначе говоря, существует единство жизненного процесса, жизнедеятельности, и это касается как индивидуу</w:t>
      </w:r>
      <w:r w:rsidRPr="006B08D0">
        <w:rPr>
          <w:color w:val="4A4A4A"/>
        </w:rPr>
        <w:softHyphen/>
        <w:t>ма, так и общества в целом.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Справедливой критике подвергается теория свободного вре</w:t>
      </w:r>
      <w:r w:rsidRPr="006B08D0">
        <w:rPr>
          <w:color w:val="4A4A4A"/>
        </w:rPr>
        <w:softHyphen/>
        <w:t>мени за то, что она игнорирует тот факт, что только 44% насе</w:t>
      </w:r>
      <w:r w:rsidRPr="006B08D0">
        <w:rPr>
          <w:color w:val="4A4A4A"/>
        </w:rPr>
        <w:softHyphen/>
        <w:t xml:space="preserve">ления заняты трудовой деятельностью (и действительно могут противопоставлять рабочее и нерабочее время). </w:t>
      </w:r>
      <w:proofErr w:type="gramStart"/>
      <w:r w:rsidRPr="006B08D0">
        <w:rPr>
          <w:color w:val="4A4A4A"/>
        </w:rPr>
        <w:t>Если же исхо</w:t>
      </w:r>
      <w:r w:rsidRPr="006B08D0">
        <w:rPr>
          <w:color w:val="4A4A4A"/>
        </w:rPr>
        <w:softHyphen/>
        <w:t>дить из «</w:t>
      </w:r>
      <w:proofErr w:type="spellStart"/>
      <w:r w:rsidRPr="006B08D0">
        <w:rPr>
          <w:color w:val="4A4A4A"/>
        </w:rPr>
        <w:t>холистического</w:t>
      </w:r>
      <w:proofErr w:type="spellEnd"/>
      <w:r w:rsidRPr="006B08D0">
        <w:rPr>
          <w:color w:val="4A4A4A"/>
        </w:rPr>
        <w:t>» (целостного) понимания времени жизни, то понятие «свободное время», обычное при делении вре</w:t>
      </w:r>
      <w:r w:rsidRPr="006B08D0">
        <w:rPr>
          <w:color w:val="4A4A4A"/>
        </w:rPr>
        <w:softHyphen/>
        <w:t>мени на рабочее и нерабочее, вообще теряет смысл.</w:t>
      </w:r>
      <w:proofErr w:type="gramEnd"/>
      <w:r w:rsidRPr="006B08D0">
        <w:rPr>
          <w:color w:val="4A4A4A"/>
        </w:rPr>
        <w:t xml:space="preserve"> </w:t>
      </w:r>
      <w:proofErr w:type="gramStart"/>
      <w:r w:rsidRPr="006B08D0">
        <w:rPr>
          <w:color w:val="4A4A4A"/>
        </w:rPr>
        <w:t>Теоретичес</w:t>
      </w:r>
      <w:r w:rsidRPr="006B08D0">
        <w:rPr>
          <w:color w:val="4A4A4A"/>
        </w:rPr>
        <w:softHyphen/>
        <w:t>ки еще можно провести различие между продуктивным, репро</w:t>
      </w:r>
      <w:r w:rsidRPr="006B08D0">
        <w:rPr>
          <w:color w:val="4A4A4A"/>
        </w:rPr>
        <w:softHyphen/>
        <w:t>дуктивным и ориентированным на развитие временем; между обязательно определяемым и свободным временем, употребляе</w:t>
      </w:r>
      <w:r w:rsidRPr="006B08D0">
        <w:rPr>
          <w:color w:val="4A4A4A"/>
        </w:rPr>
        <w:softHyphen/>
        <w:t>мым на развитие социальных отношений, физических, ману</w:t>
      </w:r>
      <w:r w:rsidRPr="006B08D0">
        <w:rPr>
          <w:color w:val="4A4A4A"/>
        </w:rPr>
        <w:softHyphen/>
        <w:t>альных, духовных и эстетических возможностей и т. д. Однако ни одно из этих разделений не содержит критерия различия ме</w:t>
      </w:r>
      <w:r w:rsidRPr="006B08D0">
        <w:rPr>
          <w:color w:val="4A4A4A"/>
        </w:rPr>
        <w:softHyphen/>
        <w:t>жду рабочим и свободным временем.</w:t>
      </w:r>
      <w:proofErr w:type="gramEnd"/>
      <w:r w:rsidRPr="006B08D0">
        <w:rPr>
          <w:color w:val="4A4A4A"/>
        </w:rPr>
        <w:t xml:space="preserve"> Жизнедеятельность (или, используя ценностный аспект, развитие сущностных человечес</w:t>
      </w:r>
      <w:r w:rsidRPr="006B08D0">
        <w:rPr>
          <w:color w:val="4A4A4A"/>
        </w:rPr>
        <w:softHyphen/>
        <w:t>ких сил), связанная с более или менее интенсивным примене</w:t>
      </w:r>
      <w:r w:rsidRPr="006B08D0">
        <w:rPr>
          <w:color w:val="4A4A4A"/>
        </w:rPr>
        <w:softHyphen/>
        <w:t>нием сил, реализуется в различных областях, которые можно установить только формально. Это и наблюдается в теориях, фе</w:t>
      </w:r>
      <w:r w:rsidRPr="006B08D0">
        <w:rPr>
          <w:color w:val="4A4A4A"/>
        </w:rPr>
        <w:softHyphen/>
        <w:t>тишизирующих индивидуальное свободное время в свободном времени в целом. Свободное время относится к центральным ценностям человека, поэтому особо место занимает вопрос о цен</w:t>
      </w:r>
      <w:r w:rsidRPr="006B08D0">
        <w:rPr>
          <w:color w:val="4A4A4A"/>
        </w:rPr>
        <w:softHyphen/>
        <w:t>ностной ориентации досуга. При этом сегодня необходимо учитывать прогрессирующую динамику производства, эколо</w:t>
      </w:r>
      <w:r w:rsidRPr="006B08D0">
        <w:rPr>
          <w:color w:val="4A4A4A"/>
        </w:rPr>
        <w:softHyphen/>
        <w:t xml:space="preserve">гическую опасность </w:t>
      </w:r>
      <w:r w:rsidRPr="006B08D0">
        <w:rPr>
          <w:color w:val="4A4A4A"/>
        </w:rPr>
        <w:lastRenderedPageBreak/>
        <w:t>существования и жизнедеятельности, влия</w:t>
      </w:r>
      <w:r w:rsidRPr="006B08D0">
        <w:rPr>
          <w:color w:val="4A4A4A"/>
        </w:rPr>
        <w:softHyphen/>
        <w:t>ние новых средств информации, растущее количество возможностей организации свободного времени (коммерциализация, давление потребления). Все это сопровождается значительным изменением жизненных ценностей, которое характеризуется стремлением к оригинальности, проявлением индивидуально</w:t>
      </w:r>
      <w:r w:rsidRPr="006B08D0">
        <w:rPr>
          <w:color w:val="4A4A4A"/>
        </w:rPr>
        <w:softHyphen/>
        <w:t>сти, устремленностью к самостоятельным решениям и на осно</w:t>
      </w:r>
      <w:r w:rsidRPr="006B08D0">
        <w:rPr>
          <w:color w:val="4A4A4A"/>
        </w:rPr>
        <w:softHyphen/>
        <w:t>ве собственной компетентности. Досуг тоже выступает в качес</w:t>
      </w:r>
      <w:r w:rsidRPr="006B08D0">
        <w:rPr>
          <w:color w:val="4A4A4A"/>
        </w:rPr>
        <w:softHyphen/>
        <w:t>тве источника изменения и преобразования ценностей. Жизне</w:t>
      </w:r>
      <w:r w:rsidRPr="006B08D0">
        <w:rPr>
          <w:color w:val="4A4A4A"/>
        </w:rPr>
        <w:softHyphen/>
        <w:t>деятельность и развитие, однако, являются продуктом не изоли</w:t>
      </w:r>
      <w:r w:rsidRPr="006B08D0">
        <w:rPr>
          <w:color w:val="4A4A4A"/>
        </w:rPr>
        <w:softHyphen/>
        <w:t>рованного, а общественного человека, для которого разделение труда и социальная организация связаны с их последствиями, т.е. свободное время оказывается средством счастливой жизни, а не самоцелью.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 xml:space="preserve">Таким образом, свободное время − </w:t>
      </w:r>
      <w:proofErr w:type="gramStart"/>
      <w:r w:rsidRPr="006B08D0">
        <w:rPr>
          <w:color w:val="4A4A4A"/>
        </w:rPr>
        <w:t>это то</w:t>
      </w:r>
      <w:proofErr w:type="gramEnd"/>
      <w:r w:rsidRPr="006B08D0">
        <w:rPr>
          <w:color w:val="4A4A4A"/>
        </w:rPr>
        <w:t xml:space="preserve"> время, которое ра</w:t>
      </w:r>
      <w:r w:rsidRPr="006B08D0">
        <w:rPr>
          <w:color w:val="4A4A4A"/>
        </w:rPr>
        <w:softHyphen/>
        <w:t>ботающие и неработающие люди не посвящают деятельности, связанной с профессиональным, образовательным и обязатель</w:t>
      </w:r>
      <w:r w:rsidRPr="006B08D0">
        <w:rPr>
          <w:color w:val="4A4A4A"/>
        </w:rPr>
        <w:softHyphen/>
        <w:t>ным развитием своих сущностных сил, но активному, ориен</w:t>
      </w:r>
      <w:r w:rsidRPr="006B08D0">
        <w:rPr>
          <w:color w:val="4A4A4A"/>
        </w:rPr>
        <w:softHyphen/>
        <w:t>тированному на получение удовольствий и счастье времяпре</w:t>
      </w:r>
      <w:r w:rsidRPr="006B08D0">
        <w:rPr>
          <w:color w:val="4A4A4A"/>
        </w:rPr>
        <w:softHyphen/>
        <w:t>провождению.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Типовые условия свободного времени и политика свободного времени. Результаты изучения свободного времени, которое ре</w:t>
      </w:r>
      <w:r w:rsidRPr="006B08D0">
        <w:rPr>
          <w:color w:val="4A4A4A"/>
        </w:rPr>
        <w:softHyphen/>
        <w:t>презентативно включено в употребление совокупного жизнен</w:t>
      </w:r>
      <w:r w:rsidRPr="006B08D0">
        <w:rPr>
          <w:color w:val="4A4A4A"/>
        </w:rPr>
        <w:softHyphen/>
        <w:t>ного времени, более всего пригодны в качестве эмпирического материала для изучения конкретного использования свободно</w:t>
      </w:r>
      <w:r w:rsidRPr="006B08D0">
        <w:rPr>
          <w:color w:val="4A4A4A"/>
        </w:rPr>
        <w:softHyphen/>
        <w:t>го времени. Однако поскольку они отражают только данное со</w:t>
      </w:r>
      <w:r w:rsidRPr="006B08D0">
        <w:rPr>
          <w:color w:val="4A4A4A"/>
        </w:rPr>
        <w:softHyphen/>
        <w:t>стояние, не связанное с изменением или изменяемостью вооб</w:t>
      </w:r>
      <w:r w:rsidRPr="006B08D0">
        <w:rPr>
          <w:color w:val="4A4A4A"/>
        </w:rPr>
        <w:softHyphen/>
        <w:t>ще, они не могут быть непосредственным основанием для управ</w:t>
      </w:r>
      <w:r w:rsidRPr="006B08D0">
        <w:rPr>
          <w:color w:val="4A4A4A"/>
        </w:rPr>
        <w:softHyphen/>
        <w:t>ленческих решений. Если эмпирическое изучение свободного времени ранее относилось большей частью к изучению рынка индустрии свободного времени, то сегодня оно играет все боль</w:t>
      </w:r>
      <w:r w:rsidRPr="006B08D0">
        <w:rPr>
          <w:color w:val="4A4A4A"/>
        </w:rPr>
        <w:softHyphen/>
        <w:t>шую роль как основа политики и планирования развития об</w:t>
      </w:r>
      <w:r w:rsidRPr="006B08D0">
        <w:rPr>
          <w:color w:val="4A4A4A"/>
        </w:rPr>
        <w:softHyphen/>
        <w:t>щества.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В последнее время многие исследователи уделяют особое вни</w:t>
      </w:r>
      <w:r w:rsidRPr="006B08D0">
        <w:rPr>
          <w:color w:val="4A4A4A"/>
        </w:rPr>
        <w:softHyphen/>
        <w:t>мание социально ущемленным группам населения. Социальное положение, положение в семье и жизненном цикле являются определяющими аспектами сокращения свободного времени. Большая недостача свободного времени особенно отчетли</w:t>
      </w:r>
      <w:r w:rsidRPr="006B08D0">
        <w:rPr>
          <w:color w:val="4A4A4A"/>
        </w:rPr>
        <w:softHyphen/>
        <w:t>во проявляется у работающих женщин, имеющих детей, ска</w:t>
      </w:r>
      <w:r w:rsidRPr="006B08D0">
        <w:rPr>
          <w:color w:val="4A4A4A"/>
        </w:rPr>
        <w:softHyphen/>
        <w:t>зывается в чувстве неудовлетворенности у молодых замужних женщин.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Стиль поведения, область интересов, хобби и выбор культур</w:t>
      </w:r>
      <w:r w:rsidRPr="006B08D0">
        <w:rPr>
          <w:color w:val="4A4A4A"/>
        </w:rPr>
        <w:softHyphen/>
        <w:t>ных занятий формируются и развиваются преимущественно в юном возрасте. Так, интересы свободного времени пенсионеров во многом определяются их хобби в 19-летнем возрасте, хотя и не все интересы сохранялись и развивались в течение их взрос</w:t>
      </w:r>
      <w:r w:rsidRPr="006B08D0">
        <w:rPr>
          <w:color w:val="4A4A4A"/>
        </w:rPr>
        <w:softHyphen/>
        <w:t>лой жизни. Образование также не является совсем независи</w:t>
      </w:r>
      <w:r w:rsidRPr="006B08D0">
        <w:rPr>
          <w:color w:val="4A4A4A"/>
        </w:rPr>
        <w:softHyphen/>
        <w:t>мым от социального положения. Профессия, доход, свободное время в большинстве случаев связано с возможностью образо</w:t>
      </w:r>
      <w:r w:rsidRPr="006B08D0">
        <w:rPr>
          <w:color w:val="4A4A4A"/>
        </w:rPr>
        <w:softHyphen/>
        <w:t>вания. Некоторые исследователи считали решающим фактором свободного времени трудовую судьбу индивидуума. Однако по</w:t>
      </w:r>
      <w:r w:rsidRPr="006B08D0">
        <w:rPr>
          <w:color w:val="4A4A4A"/>
        </w:rPr>
        <w:softHyphen/>
        <w:t>следние исследования признали эту взаимосвязь отно</w:t>
      </w:r>
      <w:r w:rsidRPr="006B08D0">
        <w:rPr>
          <w:color w:val="4A4A4A"/>
        </w:rPr>
        <w:softHyphen/>
        <w:t>сительной.</w:t>
      </w:r>
    </w:p>
    <w:p w:rsidR="006B08D0" w:rsidRPr="006B08D0" w:rsidRDefault="006B08D0" w:rsidP="006B08D0">
      <w:pPr>
        <w:pStyle w:val="a5"/>
        <w:shd w:val="clear" w:color="auto" w:fill="FFFFFF"/>
        <w:spacing w:before="107" w:beforeAutospacing="0" w:after="107" w:afterAutospacing="0"/>
        <w:jc w:val="both"/>
        <w:rPr>
          <w:color w:val="4A4A4A"/>
        </w:rPr>
      </w:pPr>
      <w:r w:rsidRPr="006B08D0">
        <w:rPr>
          <w:color w:val="4A4A4A"/>
        </w:rPr>
        <w:t>Сравнительно мало исследованы другие общественно-специ</w:t>
      </w:r>
      <w:r w:rsidRPr="006B08D0">
        <w:rPr>
          <w:color w:val="4A4A4A"/>
        </w:rPr>
        <w:softHyphen/>
        <w:t>фические типовые факторы. К ним относятся предложения (в том числе и коммерческие) товаров и услуг. Рынок создает но</w:t>
      </w:r>
      <w:r w:rsidRPr="006B08D0">
        <w:rPr>
          <w:color w:val="4A4A4A"/>
        </w:rPr>
        <w:softHyphen/>
        <w:t>вые потребности не автономно, а способствуя развитию сущест</w:t>
      </w:r>
      <w:r w:rsidRPr="006B08D0">
        <w:rPr>
          <w:color w:val="4A4A4A"/>
        </w:rPr>
        <w:softHyphen/>
        <w:t>вующей и формированию будущей структуры потребностей. Анализ материальной структуры рынков свободного времени и сделанные на его основе выводы представляются важными для выработки соответствующих программ, впрочем, как и сравне</w:t>
      </w:r>
      <w:r w:rsidRPr="006B08D0">
        <w:rPr>
          <w:color w:val="4A4A4A"/>
        </w:rPr>
        <w:softHyphen/>
        <w:t>ние динамики государственных, коммерческих и общественно-полезных бесплатных предложений. Большое значение для бюджета времени имеют средства массовой информации, и не только в количественном отношении, но и тем, что они, вслед</w:t>
      </w:r>
      <w:r w:rsidRPr="006B08D0">
        <w:rPr>
          <w:color w:val="4A4A4A"/>
        </w:rPr>
        <w:softHyphen/>
        <w:t>ствие специфики формы своих предложений, структурируют использование свободного времени и развивают структуру по</w:t>
      </w:r>
      <w:r w:rsidRPr="006B08D0">
        <w:rPr>
          <w:color w:val="4A4A4A"/>
        </w:rPr>
        <w:softHyphen/>
        <w:t>требностей.</w:t>
      </w:r>
    </w:p>
    <w:p w:rsidR="006B08D0" w:rsidRPr="006B08D0" w:rsidRDefault="006B08D0" w:rsidP="006B08D0">
      <w:pPr>
        <w:pStyle w:val="a5"/>
        <w:shd w:val="clear" w:color="auto" w:fill="FFFFFF"/>
        <w:spacing w:before="0" w:beforeAutospacing="0" w:after="0" w:afterAutospacing="0"/>
        <w:jc w:val="both"/>
        <w:rPr>
          <w:color w:val="4A4A4A"/>
        </w:rPr>
      </w:pPr>
    </w:p>
    <w:p w:rsidR="006B08D0" w:rsidRDefault="002562DA" w:rsidP="006B08D0">
      <w:pPr>
        <w:rPr>
          <w:sz w:val="24"/>
          <w:szCs w:val="24"/>
        </w:rPr>
      </w:pPr>
      <w:r w:rsidRPr="002562DA">
        <w:rPr>
          <w:sz w:val="24"/>
          <w:szCs w:val="24"/>
          <w:highlight w:val="yellow"/>
        </w:rPr>
        <w:lastRenderedPageBreak/>
        <w:t xml:space="preserve">Взаимодействие с детьми и родителями при организации и проведении </w:t>
      </w:r>
      <w:proofErr w:type="spellStart"/>
      <w:r w:rsidRPr="002562DA">
        <w:rPr>
          <w:sz w:val="24"/>
          <w:szCs w:val="24"/>
          <w:highlight w:val="yellow"/>
        </w:rPr>
        <w:t>досугового</w:t>
      </w:r>
      <w:proofErr w:type="spellEnd"/>
      <w:r w:rsidRPr="002562DA">
        <w:rPr>
          <w:sz w:val="24"/>
          <w:szCs w:val="24"/>
          <w:highlight w:val="yellow"/>
        </w:rPr>
        <w:t xml:space="preserve"> мероприятия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педагога дополнительного образования трудно переоценить. </w:t>
      </w:r>
      <w:proofErr w:type="gram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 его воздействия на обучающегося может быть значительнее, чем совокупные воздействия учителей школы.</w:t>
      </w:r>
      <w:proofErr w:type="gramEnd"/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 имеет уникальную возможность использовать интерес ребенка к выбранной деятельности как инструмент его развития, ведь на занятия дети приходят с большим доверием к педагогу и оценке его деятельности.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таких функций –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для меня очень важно привлечь родителей к активному участию в </w:t>
      </w:r>
      <w:proofErr w:type="spell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досуговых</w:t>
      </w:r>
      <w:proofErr w:type="spell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мероприятиях. Однако в реальности во взаимоотношениях между педагогами и родителями существуют определенные препятствия. На развитие этих взаимоотношений влияют как личные проблемы, так и профессиональная занятость родителей. Всё это мешает им принимать активное участие в воспитании своих детей.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мы, педагоги, должны проявить инициативу и понять, каким образом взаимодействовать с каждой отдельной семьей на благо ребенка. Взаимодействие необходимо строить на принципах совместной деятельности педагога, родителей и детей. Также необходимо подвести родителей к пониманию того, что мы вместе должны объединить усилия в воспитании и развитии ребенка. Нужно убедить родителей, что нет ничего важнее и интереснее, чем учиться понять своего ребенка, знать, чем он живет, что его тревожит и радует.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самое главное - это несложно и увлекательно. Ведь всем нравится выполнять то, что интересно.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увидят, что педагоги делают многое для того, чтобы детям было интересно, весело и комфортно, тогда они охотнее пойдут на сотрудничество.</w:t>
      </w:r>
    </w:p>
    <w:p w:rsidR="002562DA" w:rsidRPr="002562DA" w:rsidRDefault="002562DA" w:rsidP="002562DA">
      <w:pPr>
        <w:shd w:val="clear" w:color="auto" w:fill="FFFFFF"/>
        <w:spacing w:after="37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трудно обойтись без поддержки родителей, без их участия в жизни объединения, поэтому в работе с родителями я поставила перед собой следующие задачи: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left="2138" w:right="185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знать и понимать своих детей;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left="2138" w:right="185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совместный эмоциональный опыт членов семьи;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left="2138" w:right="185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совместному время провождению;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left="2138" w:right="185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сплотить родителей и детей.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я применяю наиболее эффективные и доступные формы взаимодействия с родителями: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•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(родительские собрания, мероприятия, мастер – классы, дни открытых дверей, консультации и индивидуальные беседы);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нетрадиционные (встречи, опрос, анкеты, интерактивный </w:t>
      </w:r>
      <w:proofErr w:type="spell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пройди свой «Путь героя», выставки работ родителей и детей).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является просветительская работа с родителями: в группах своих детских объединений </w:t>
      </w:r>
      <w:proofErr w:type="spell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вайбере</w:t>
      </w:r>
      <w:proofErr w:type="spell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сферум</w:t>
      </w:r>
      <w:proofErr w:type="spell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 – делюсь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left="1415" w:right="185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памятками, цитатами, советы и рекомендации по вопросам воспитания детей «Для вас, родители!»,  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left="1415" w:right="185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скидываю информацию «Наше творчество»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left="1415" w:right="185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256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макеты «Наши достижения», где выставляются грамоты и дипломы победителей и призеров соревнований, конкурсов, выставок различного уровня.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досуговых</w:t>
      </w:r>
      <w:proofErr w:type="spell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– замечательное направление деятельности для работы с родителями. Родители, наблюдая за жизнью ребенка в кружке, начинают понимать проблемы своего ребенка, видят его успехи, которые в повседневной жизни скрыты за домашними хлопотами. Современная жизнь – вечно спешащие родители, сосредоточенные на том, чтобы заработать деньги; родители, которые хотят отдохнуть в тишине и спокойствии, почти исключив совместное проведение с детьми свободного времени. Детей отправляют в школу, на кружки и секции, однако не находят времени, чтобы побыть с ними, узнать, о чем они думают, чем интересуются.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дети не знают, что умеют, какими талантами обладают их родители. Обязательное условие организации досуга - дети и родители должны уйти с мероприятия с хорошим настроением.</w:t>
      </w:r>
    </w:p>
    <w:p w:rsidR="002562DA" w:rsidRPr="002562DA" w:rsidRDefault="002562DA" w:rsidP="002562DA">
      <w:pPr>
        <w:shd w:val="clear" w:color="auto" w:fill="FFFFFF"/>
        <w:spacing w:after="12" w:line="167" w:lineRule="atLeast"/>
        <w:ind w:firstLine="708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работы педагога зависит во многом от организации своей деятельности. Важна как подготовка самого педагога, так и вовлечение в работу родителей.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задача, как педагога, организовать так мероприятие, чтобы дети вместе с родителями всегда выполняли какие-то задания: совместное изготовление поделки, или выполнение определенного задания, требующего выработки совместной тактики, разработка эскиза, проекта или игра «</w:t>
      </w:r>
      <w:proofErr w:type="spell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Рукотворье</w:t>
      </w:r>
      <w:proofErr w:type="spell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При таком варианте у родителей есть возможность обмениваться опытом, обучаться друг у друга интересным приемам воспитания. </w:t>
      </w:r>
      <w:proofErr w:type="gram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родители могут лучше узнать своего ребенка в обстановке, отличной от домашней, посмотреть на своего ребенка, с другой стороны.</w:t>
      </w:r>
      <w:proofErr w:type="gramEnd"/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Стараюсь привлекать родителей (день открытых дверей, к разным акциям города «Бумажный Бум», фестиваль «Папа может» </w:t>
      </w:r>
      <w:proofErr w:type="gram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отца,  «Давайте поможем зимующим птицам», «Посылка солдату», «Подари тепло солдату", жизни центра, «День матери», «семейные видеоролики» «Две звезды»,  участие родителей в творческих конкурсах «Лучшая новогодняя игрушка», «круглый стол», по работе с одаренными детьми, мастер – классы с участием родителей «Символ мира и вестник Победы!», </w:t>
      </w:r>
      <w:proofErr w:type="gram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тематические экскурсии, праздник для пап «23 февраля – Папа может», «День Мужества», «Посылка и письмо солдату», «Солдатские забавы», праздник для мам, посвященный Дню 8 Марта, «Семейные посиделки», всемирный день здоровья «Дружная команда» - здоровье дороже любого богатства!),  в городском конкурсе «Во славу тех, кто одержал Победу!», родители, бабушки обучающихся принимают участие помощь в плетении сетей для наших ребят на СВО, «Свеча памяти</w:t>
      </w:r>
      <w:proofErr w:type="gram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«Ночь музеев» и др., в которых принимают участие мамы, бабушки, папы вместе с детьми.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занимают выставки совместного творчества родителей и детей. Эти выставки воспитывают трудолюбие, аккуратность, внимание к родным и близким, уважение к труду.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 мероприятия сплачивают всех участников, поднимают настроение, открывают новые, порой неожиданные качества в результате выполнения заданий, новые интересы и таланты.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мероприятия не только объединяют родителей и детей, но и создают атмосферу тепла и доверия во взаимоотношениях педагога и родителей. Совместные праздники с родителями надолго остаются в памяти взрослых и детей. В результате проведения таких мероприятий у родителей меняется отношение к ребенку и к педагогу, который ежедневно занимается с детьми, вкладывая свою душу, знания и силы. Основная цель таких мероприятий – сближение поколений (детей, родителей, бабушек и дедушек), укрепление детско-родительских отношений.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взаимодействия педагога с родителями повысились их посещаемость и участие в различных мероприятиях, а так же родители оказывают помощь детскому объединению.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Плоды своего труда педагог видит не сразу и не вдруг, тут надо вооружиться терпением. 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детского объединения показывает, что совместная деятельность родителей, педагогов и детей способствует укреплению общих интересов и увлечений.</w:t>
      </w:r>
    </w:p>
    <w:p w:rsidR="002562DA" w:rsidRPr="002562DA" w:rsidRDefault="002562DA" w:rsidP="002562DA">
      <w:pPr>
        <w:shd w:val="clear" w:color="auto" w:fill="FFFFFF"/>
        <w:spacing w:after="160" w:line="240" w:lineRule="auto"/>
        <w:ind w:right="185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свой опыт работы с детьми я пришла к выводу, и хочу сказать, что не надо гнаться за детской любовью, она сама тебя догонит. Времена меняются, меняются подходы к воспитанию, но я надеюсь, что и в семье, и в обществе, и в государстве в целом, интересы детей всегда будут на первом месте.</w:t>
      </w:r>
    </w:p>
    <w:p w:rsidR="002562DA" w:rsidRPr="002562DA" w:rsidRDefault="002562DA" w:rsidP="002562DA">
      <w:pPr>
        <w:shd w:val="clear" w:color="auto" w:fill="FFFFFF"/>
        <w:spacing w:after="160" w:line="240" w:lineRule="auto"/>
        <w:ind w:right="185" w:firstLine="724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очень важно привлечение родителей к активному участию в воспитательном процессе, формирование у родителей положительного отношения к дополнительным занятиям, каждая встреча с родителями должна нести благо, а не вред ребенку и семье.</w:t>
      </w:r>
    </w:p>
    <w:p w:rsidR="002562DA" w:rsidRPr="002562DA" w:rsidRDefault="002562DA" w:rsidP="002562DA">
      <w:pPr>
        <w:shd w:val="clear" w:color="auto" w:fill="FFFFFF"/>
        <w:spacing w:after="0" w:line="240" w:lineRule="auto"/>
        <w:ind w:right="185" w:firstLine="724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вместе с родителями общими</w:t>
      </w:r>
    </w:p>
    <w:p w:rsidR="002562DA" w:rsidRPr="002562DA" w:rsidRDefault="002562DA" w:rsidP="002562DA">
      <w:pPr>
        <w:shd w:val="clear" w:color="auto" w:fill="FFFFFF"/>
        <w:spacing w:after="0" w:line="240" w:lineRule="auto"/>
        <w:ind w:right="185" w:firstLine="724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усилиями, учителя могут дать детям</w:t>
      </w:r>
    </w:p>
    <w:p w:rsidR="002562DA" w:rsidRPr="002562DA" w:rsidRDefault="002562DA" w:rsidP="002562DA">
      <w:pPr>
        <w:shd w:val="clear" w:color="auto" w:fill="FFFFFF"/>
        <w:spacing w:after="0" w:line="240" w:lineRule="auto"/>
        <w:ind w:right="185" w:firstLine="724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большое человеческое счастье.</w:t>
      </w:r>
    </w:p>
    <w:p w:rsidR="002562DA" w:rsidRPr="002562DA" w:rsidRDefault="002562DA" w:rsidP="002562DA">
      <w:pPr>
        <w:shd w:val="clear" w:color="auto" w:fill="FFFFFF"/>
        <w:spacing w:after="0" w:line="240" w:lineRule="auto"/>
        <w:ind w:right="185" w:firstLine="724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В.А. Сухомлинский</w:t>
      </w:r>
    </w:p>
    <w:p w:rsidR="002562DA" w:rsidRPr="002562DA" w:rsidRDefault="002562DA" w:rsidP="002562DA">
      <w:pPr>
        <w:shd w:val="clear" w:color="auto" w:fill="FFFFFF"/>
        <w:spacing w:after="0" w:line="240" w:lineRule="auto"/>
        <w:ind w:right="185" w:firstLine="724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2562DA" w:rsidRPr="002562DA" w:rsidRDefault="002562DA" w:rsidP="002562DA">
      <w:pPr>
        <w:shd w:val="clear" w:color="auto" w:fill="FFFFFF"/>
        <w:spacing w:after="0" w:line="240" w:lineRule="auto"/>
        <w:ind w:right="185" w:firstLine="724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90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важно установить партнёрские отношения с семьёй каждого воспитанника, создать атмосферу </w:t>
      </w:r>
      <w:proofErr w:type="spellStart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взаимоподдержки</w:t>
      </w:r>
      <w:proofErr w:type="spellEnd"/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общности интересов. Только совместная деятельность помогает добиться оптимальных результатов в деле воспитания детей.  </w:t>
      </w:r>
    </w:p>
    <w:p w:rsidR="002562DA" w:rsidRPr="002562DA" w:rsidRDefault="002562DA" w:rsidP="002562DA">
      <w:pPr>
        <w:shd w:val="clear" w:color="auto" w:fill="FFFFFF"/>
        <w:spacing w:after="14" w:line="167" w:lineRule="atLeast"/>
        <w:ind w:right="185" w:firstLine="710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 школа и дополнительное образование – воспитательные составляющие,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 Это стало возможным только благодаря объединению сил и сотрудничеству родителей, педагогов и детей. </w:t>
      </w:r>
    </w:p>
    <w:p w:rsidR="002562DA" w:rsidRPr="002562DA" w:rsidRDefault="002562DA" w:rsidP="002562DA">
      <w:pPr>
        <w:shd w:val="clear" w:color="auto" w:fill="FFFFFF"/>
        <w:spacing w:after="0" w:line="240" w:lineRule="auto"/>
        <w:ind w:right="121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2DA" w:rsidRPr="002562DA" w:rsidRDefault="002562DA" w:rsidP="002562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«Не оставляйте без внимания моменты,</w:t>
      </w:r>
    </w:p>
    <w:p w:rsidR="002562DA" w:rsidRPr="002562DA" w:rsidRDefault="002562DA" w:rsidP="002562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когда вы упорно работали</w:t>
      </w:r>
    </w:p>
    <w:p w:rsidR="002562DA" w:rsidRPr="002562DA" w:rsidRDefault="002562DA" w:rsidP="002562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2562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 ваши старания окупились».</w:t>
      </w:r>
    </w:p>
    <w:p w:rsidR="002562DA" w:rsidRDefault="002562DA" w:rsidP="006B08D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562DA" w:rsidRPr="002562DA" w:rsidRDefault="002562DA" w:rsidP="006B08D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2562DA" w:rsidRPr="002562DA" w:rsidSect="00BC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D74"/>
    <w:multiLevelType w:val="multilevel"/>
    <w:tmpl w:val="6DFE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D02B9D"/>
    <w:multiLevelType w:val="multilevel"/>
    <w:tmpl w:val="D65A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22EFC"/>
    <w:multiLevelType w:val="multilevel"/>
    <w:tmpl w:val="77C4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492E3B"/>
    <w:multiLevelType w:val="multilevel"/>
    <w:tmpl w:val="7E7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237984"/>
    <w:multiLevelType w:val="multilevel"/>
    <w:tmpl w:val="246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08380D"/>
    <w:multiLevelType w:val="multilevel"/>
    <w:tmpl w:val="FDA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C23D1F"/>
    <w:multiLevelType w:val="multilevel"/>
    <w:tmpl w:val="25A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A2559F"/>
    <w:multiLevelType w:val="multilevel"/>
    <w:tmpl w:val="087E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B08D0"/>
    <w:rsid w:val="001412D0"/>
    <w:rsid w:val="002562DA"/>
    <w:rsid w:val="006B08D0"/>
    <w:rsid w:val="00BC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08D0"/>
    <w:rPr>
      <w:i/>
      <w:iCs/>
    </w:rPr>
  </w:style>
  <w:style w:type="character" w:styleId="a4">
    <w:name w:val="Strong"/>
    <w:basedOn w:val="a0"/>
    <w:uiPriority w:val="22"/>
    <w:qFormat/>
    <w:rsid w:val="006B08D0"/>
    <w:rPr>
      <w:b/>
      <w:bCs/>
    </w:rPr>
  </w:style>
  <w:style w:type="paragraph" w:styleId="a5">
    <w:name w:val="Normal (Web)"/>
    <w:basedOn w:val="a"/>
    <w:uiPriority w:val="99"/>
    <w:semiHidden/>
    <w:unhideWhenUsed/>
    <w:rsid w:val="006B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19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5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33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744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16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8194</Words>
  <Characters>46712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</cp:revision>
  <dcterms:created xsi:type="dcterms:W3CDTF">2025-05-27T07:15:00Z</dcterms:created>
  <dcterms:modified xsi:type="dcterms:W3CDTF">2025-05-27T07:46:00Z</dcterms:modified>
</cp:coreProperties>
</file>