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50" w:rsidRPr="00086DF8" w:rsidRDefault="004B7150" w:rsidP="00086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DF8">
        <w:rPr>
          <w:rFonts w:ascii="Times New Roman" w:hAnsi="Times New Roman" w:cs="Times New Roman"/>
          <w:b/>
          <w:sz w:val="24"/>
          <w:szCs w:val="24"/>
        </w:rPr>
        <w:t>ВОПРОСЫ</w:t>
      </w:r>
    </w:p>
    <w:p w:rsidR="001D1A41" w:rsidRPr="004B7150" w:rsidRDefault="004B7150" w:rsidP="004B71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7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Параграф  </w:t>
      </w:r>
      <w:r w:rsidRPr="004B7150">
        <w:rPr>
          <w:rFonts w:ascii="Times New Roman" w:hAnsi="Times New Roman" w:cs="Times New Roman"/>
          <w:sz w:val="24"/>
          <w:szCs w:val="24"/>
        </w:rPr>
        <w:t>2.1.</w:t>
      </w:r>
    </w:p>
    <w:p w:rsidR="004B7150" w:rsidRDefault="004B7150" w:rsidP="004B715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группы педагогических задач, дайте им характеристику.</w:t>
      </w:r>
    </w:p>
    <w:p w:rsidR="004B7150" w:rsidRDefault="004B7150" w:rsidP="004B7150">
      <w:pPr>
        <w:pStyle w:val="ab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Параграф  2.2</w:t>
      </w:r>
    </w:p>
    <w:p w:rsidR="004B7150" w:rsidRDefault="004B7150" w:rsidP="004B715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определение и характеристику </w:t>
      </w:r>
      <w:r w:rsidR="00C6731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методологии</w:t>
      </w:r>
      <w:r w:rsidR="00C6731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6731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методам педагогических исследований</w:t>
      </w:r>
      <w:r w:rsidR="00C6731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7150" w:rsidRDefault="00C67316" w:rsidP="004B715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наблюдение отличается от эксперимента? </w:t>
      </w:r>
    </w:p>
    <w:p w:rsidR="00C67316" w:rsidRDefault="00C67316" w:rsidP="004B715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этапы педагогического исследования.</w:t>
      </w:r>
    </w:p>
    <w:p w:rsidR="00E35568" w:rsidRPr="00E35568" w:rsidRDefault="00E35568" w:rsidP="00E35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5568">
        <w:rPr>
          <w:rFonts w:ascii="Times New Roman" w:hAnsi="Times New Roman" w:cs="Times New Roman"/>
          <w:sz w:val="24"/>
          <w:szCs w:val="24"/>
        </w:rPr>
        <w:t>Параграф  2.3</w:t>
      </w:r>
    </w:p>
    <w:p w:rsidR="004B2E8D" w:rsidRDefault="004B2E8D" w:rsidP="004B2E8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2E8D">
        <w:rPr>
          <w:rFonts w:ascii="Times New Roman" w:hAnsi="Times New Roman" w:cs="Times New Roman"/>
          <w:sz w:val="24"/>
          <w:szCs w:val="24"/>
        </w:rPr>
        <w:t xml:space="preserve">Какой смысл заключается в понятиях «образование как </w:t>
      </w:r>
      <w:proofErr w:type="spellStart"/>
      <w:r w:rsidRPr="004B2E8D">
        <w:rPr>
          <w:rFonts w:ascii="Times New Roman" w:hAnsi="Times New Roman" w:cs="Times New Roman"/>
          <w:sz w:val="24"/>
          <w:szCs w:val="24"/>
        </w:rPr>
        <w:t>социокультурный</w:t>
      </w:r>
      <w:proofErr w:type="spellEnd"/>
      <w:r w:rsidRPr="004B2E8D">
        <w:rPr>
          <w:rFonts w:ascii="Times New Roman" w:hAnsi="Times New Roman" w:cs="Times New Roman"/>
          <w:sz w:val="24"/>
          <w:szCs w:val="24"/>
        </w:rPr>
        <w:t xml:space="preserve"> компонент», «образование как педагогический процесс».</w:t>
      </w:r>
    </w:p>
    <w:p w:rsidR="004B2E8D" w:rsidRPr="004B2E8D" w:rsidRDefault="004B2E8D" w:rsidP="004B2E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2E8D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2.4</w:t>
      </w:r>
    </w:p>
    <w:p w:rsidR="00E35568" w:rsidRDefault="00E35568" w:rsidP="004B2E8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документ определяет структуру образования?</w:t>
      </w:r>
    </w:p>
    <w:p w:rsidR="004B2E8D" w:rsidRDefault="00E35568" w:rsidP="004B2E8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2E8D">
        <w:rPr>
          <w:rFonts w:ascii="Times New Roman" w:hAnsi="Times New Roman" w:cs="Times New Roman"/>
          <w:sz w:val="24"/>
          <w:szCs w:val="24"/>
        </w:rPr>
        <w:t xml:space="preserve">Перечислите виды образования в Российской Федерации, их уровни, подвиды. </w:t>
      </w:r>
    </w:p>
    <w:p w:rsidR="004B2E8D" w:rsidRDefault="004B2E8D" w:rsidP="004B2E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2E8D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2.5</w:t>
      </w:r>
    </w:p>
    <w:p w:rsidR="00CD4EA6" w:rsidRDefault="00CD4EA6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три главных аспекта содержания непрерывного образования.</w:t>
      </w:r>
    </w:p>
    <w:p w:rsidR="00CD4EA6" w:rsidRDefault="00CD4EA6" w:rsidP="00CD4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EA6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2.6</w:t>
      </w:r>
    </w:p>
    <w:p w:rsidR="00CD4EA6" w:rsidRDefault="00CD4EA6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педагогическому процессу.</w:t>
      </w:r>
    </w:p>
    <w:p w:rsidR="00CD4EA6" w:rsidRDefault="00CD4EA6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является структурными компонентами целостного педагогического процесса?</w:t>
      </w:r>
    </w:p>
    <w:p w:rsidR="00CD4EA6" w:rsidRDefault="00F82EA3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функции образовательного процесса, дайте им характеристику.</w:t>
      </w:r>
    </w:p>
    <w:p w:rsidR="00F82EA3" w:rsidRPr="00F82EA3" w:rsidRDefault="00F82EA3" w:rsidP="00F82E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EA3">
        <w:rPr>
          <w:rFonts w:ascii="Times New Roman" w:hAnsi="Times New Roman" w:cs="Times New Roman"/>
          <w:sz w:val="24"/>
          <w:szCs w:val="24"/>
        </w:rPr>
        <w:t xml:space="preserve">Параграф  </w:t>
      </w:r>
      <w:r w:rsidR="001F3353">
        <w:rPr>
          <w:rFonts w:ascii="Times New Roman" w:hAnsi="Times New Roman" w:cs="Times New Roman"/>
          <w:sz w:val="24"/>
          <w:szCs w:val="24"/>
        </w:rPr>
        <w:t>3.1</w:t>
      </w:r>
    </w:p>
    <w:p w:rsidR="00F82EA3" w:rsidRDefault="001F198C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характеристику понятиям «образование», «дидактика», «обучение»</w:t>
      </w:r>
      <w:r w:rsidR="00086D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«воспитание»</w:t>
      </w:r>
      <w:r w:rsidR="00086DF8">
        <w:rPr>
          <w:rFonts w:ascii="Times New Roman" w:hAnsi="Times New Roman" w:cs="Times New Roman"/>
          <w:sz w:val="24"/>
          <w:szCs w:val="24"/>
        </w:rPr>
        <w:t>.</w:t>
      </w:r>
    </w:p>
    <w:p w:rsidR="00635CED" w:rsidRDefault="00635CED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характеристику функциям обучения</w:t>
      </w:r>
      <w:r w:rsidR="00086DF8">
        <w:rPr>
          <w:rFonts w:ascii="Times New Roman" w:hAnsi="Times New Roman" w:cs="Times New Roman"/>
          <w:sz w:val="24"/>
          <w:szCs w:val="24"/>
        </w:rPr>
        <w:t xml:space="preserve"> - </w:t>
      </w:r>
      <w:r w:rsidR="001F3353">
        <w:rPr>
          <w:rFonts w:ascii="Times New Roman" w:hAnsi="Times New Roman" w:cs="Times New Roman"/>
          <w:sz w:val="24"/>
          <w:szCs w:val="24"/>
        </w:rPr>
        <w:t>образовательной, развивающей, воспитательной.</w:t>
      </w:r>
    </w:p>
    <w:p w:rsidR="001F3353" w:rsidRPr="001F3353" w:rsidRDefault="001F3353" w:rsidP="001F33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53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3.2</w:t>
      </w:r>
    </w:p>
    <w:p w:rsidR="001F3353" w:rsidRDefault="003B0898" w:rsidP="00CD4EA6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86DF8">
        <w:rPr>
          <w:rFonts w:ascii="Times New Roman" w:hAnsi="Times New Roman" w:cs="Times New Roman"/>
          <w:sz w:val="24"/>
          <w:szCs w:val="24"/>
        </w:rPr>
        <w:t xml:space="preserve"> чем состоит сущность обучения?</w:t>
      </w:r>
    </w:p>
    <w:p w:rsidR="00E35568" w:rsidRDefault="003B0898" w:rsidP="003B0898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0898">
        <w:rPr>
          <w:rFonts w:ascii="Times New Roman" w:hAnsi="Times New Roman" w:cs="Times New Roman"/>
          <w:sz w:val="24"/>
          <w:szCs w:val="24"/>
        </w:rPr>
        <w:t>В чем проявляется</w:t>
      </w:r>
      <w:r w:rsidR="00086DF8">
        <w:rPr>
          <w:rFonts w:ascii="Times New Roman" w:hAnsi="Times New Roman" w:cs="Times New Roman"/>
          <w:sz w:val="24"/>
          <w:szCs w:val="24"/>
        </w:rPr>
        <w:t xml:space="preserve"> двусторонний характер обучения?</w:t>
      </w:r>
      <w:r w:rsidRPr="003B08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898" w:rsidRDefault="003B0898" w:rsidP="003B0898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отличие понятий «учебный процесс», «процесс обучения»</w:t>
      </w:r>
      <w:r w:rsidR="00086DF8">
        <w:rPr>
          <w:rFonts w:ascii="Times New Roman" w:hAnsi="Times New Roman" w:cs="Times New Roman"/>
          <w:sz w:val="24"/>
          <w:szCs w:val="24"/>
        </w:rPr>
        <w:t>?</w:t>
      </w:r>
    </w:p>
    <w:p w:rsidR="00B8490E" w:rsidRPr="00B8490E" w:rsidRDefault="00B8490E" w:rsidP="00B849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90E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3.3</w:t>
      </w:r>
    </w:p>
    <w:p w:rsidR="00B8490E" w:rsidRDefault="00B8490E" w:rsidP="003B0898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понятию «принципы обучения» в современной дидактике. Перечислите ведущие принципы обучения.</w:t>
      </w:r>
    </w:p>
    <w:p w:rsidR="00866E6A" w:rsidRDefault="00866E6A" w:rsidP="00866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6E6A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3.4</w:t>
      </w:r>
    </w:p>
    <w:p w:rsidR="00866E6A" w:rsidRDefault="00866E6A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содержание образования?</w:t>
      </w:r>
    </w:p>
    <w:p w:rsidR="00866E6A" w:rsidRDefault="00866E6A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критерии отбора содержания образования?</w:t>
      </w:r>
    </w:p>
    <w:p w:rsidR="0092518D" w:rsidRPr="00086DF8" w:rsidRDefault="0092518D" w:rsidP="0092518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86DF8">
        <w:rPr>
          <w:rFonts w:ascii="Times New Roman" w:hAnsi="Times New Roman" w:cs="Times New Roman"/>
          <w:b/>
          <w:sz w:val="24"/>
          <w:szCs w:val="24"/>
        </w:rPr>
        <w:t>Практическое</w:t>
      </w:r>
      <w:proofErr w:type="gramEnd"/>
      <w:r w:rsidRPr="00086DF8">
        <w:rPr>
          <w:rFonts w:ascii="Times New Roman" w:hAnsi="Times New Roman" w:cs="Times New Roman"/>
          <w:b/>
          <w:sz w:val="24"/>
          <w:szCs w:val="24"/>
        </w:rPr>
        <w:t xml:space="preserve"> занятий ФГОС.</w:t>
      </w:r>
    </w:p>
    <w:p w:rsidR="0092518D" w:rsidRPr="0092518D" w:rsidRDefault="0092518D" w:rsidP="009251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518D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3.5</w:t>
      </w:r>
    </w:p>
    <w:p w:rsidR="0092518D" w:rsidRDefault="00187DAC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связь  между  методами и приемами обучения?</w:t>
      </w:r>
    </w:p>
    <w:p w:rsidR="00866E6A" w:rsidRDefault="00187DAC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методическая система обучения, какова роль методов в ней?</w:t>
      </w:r>
    </w:p>
    <w:p w:rsidR="007B758C" w:rsidRPr="007B758C" w:rsidRDefault="007B758C" w:rsidP="007B75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758C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3.6</w:t>
      </w:r>
    </w:p>
    <w:p w:rsidR="007B758C" w:rsidRDefault="007B758C" w:rsidP="00866E6A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форма  обучения, что является основной формой обучения в школах России?</w:t>
      </w:r>
    </w:p>
    <w:p w:rsidR="00227FFB" w:rsidRDefault="00227FFB" w:rsidP="003D2F6E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этапы</w:t>
      </w:r>
      <w:r w:rsidR="003D2F6E">
        <w:rPr>
          <w:rFonts w:ascii="Times New Roman" w:hAnsi="Times New Roman" w:cs="Times New Roman"/>
          <w:sz w:val="24"/>
          <w:szCs w:val="24"/>
        </w:rPr>
        <w:t xml:space="preserve"> современного</w:t>
      </w:r>
      <w:r>
        <w:rPr>
          <w:rFonts w:ascii="Times New Roman" w:hAnsi="Times New Roman" w:cs="Times New Roman"/>
          <w:sz w:val="24"/>
          <w:szCs w:val="24"/>
        </w:rPr>
        <w:t xml:space="preserve"> ком</w:t>
      </w:r>
      <w:r w:rsidR="003D2F6E">
        <w:rPr>
          <w:rFonts w:ascii="Times New Roman" w:hAnsi="Times New Roman" w:cs="Times New Roman"/>
          <w:sz w:val="24"/>
          <w:szCs w:val="24"/>
        </w:rPr>
        <w:t>б</w:t>
      </w:r>
      <w:r w:rsidRPr="003D2F6E">
        <w:rPr>
          <w:rFonts w:ascii="Times New Roman" w:hAnsi="Times New Roman" w:cs="Times New Roman"/>
          <w:sz w:val="24"/>
          <w:szCs w:val="24"/>
        </w:rPr>
        <w:t>инированного урока</w:t>
      </w:r>
      <w:r w:rsidR="003D2F6E">
        <w:rPr>
          <w:rFonts w:ascii="Times New Roman" w:hAnsi="Times New Roman" w:cs="Times New Roman"/>
          <w:sz w:val="24"/>
          <w:szCs w:val="24"/>
        </w:rPr>
        <w:t>.</w:t>
      </w:r>
    </w:p>
    <w:p w:rsidR="00E91DAD" w:rsidRDefault="003D2F6E" w:rsidP="00E91DAD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виды диагностики и ко</w:t>
      </w:r>
      <w:r w:rsidR="009D2426">
        <w:rPr>
          <w:rFonts w:ascii="Times New Roman" w:hAnsi="Times New Roman" w:cs="Times New Roman"/>
          <w:sz w:val="24"/>
          <w:szCs w:val="24"/>
        </w:rPr>
        <w:t>нтроля учебных достижений обучающихся.</w:t>
      </w:r>
    </w:p>
    <w:p w:rsidR="00E91DAD" w:rsidRPr="00E91DAD" w:rsidRDefault="00E91DAD" w:rsidP="00E91D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1DAD">
        <w:rPr>
          <w:rFonts w:ascii="Times New Roman" w:hAnsi="Times New Roman" w:cs="Times New Roman"/>
          <w:sz w:val="24"/>
          <w:szCs w:val="24"/>
        </w:rPr>
        <w:t>Параграф  3.7</w:t>
      </w:r>
    </w:p>
    <w:p w:rsidR="00E91DAD" w:rsidRDefault="00E91DAD" w:rsidP="003D2F6E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Дайте определение педагогической технологии, перечислите ее структурные части, раскройте их содержание.</w:t>
      </w:r>
    </w:p>
    <w:p w:rsidR="00E91DAD" w:rsidRPr="00E91DAD" w:rsidRDefault="00E91DAD" w:rsidP="00E91D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1DAD">
        <w:rPr>
          <w:rFonts w:ascii="Times New Roman" w:hAnsi="Times New Roman" w:cs="Times New Roman"/>
          <w:sz w:val="24"/>
          <w:szCs w:val="24"/>
        </w:rPr>
        <w:t xml:space="preserve">Параграф  </w:t>
      </w:r>
      <w:r>
        <w:rPr>
          <w:rFonts w:ascii="Times New Roman" w:hAnsi="Times New Roman" w:cs="Times New Roman"/>
          <w:sz w:val="24"/>
          <w:szCs w:val="24"/>
        </w:rPr>
        <w:t>3.8</w:t>
      </w:r>
    </w:p>
    <w:p w:rsidR="00E91DAD" w:rsidRDefault="00E91DAD" w:rsidP="003D2F6E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определение </w:t>
      </w:r>
      <w:r w:rsidR="00086DF8">
        <w:rPr>
          <w:rFonts w:ascii="Times New Roman" w:hAnsi="Times New Roman" w:cs="Times New Roman"/>
          <w:sz w:val="24"/>
          <w:szCs w:val="24"/>
        </w:rPr>
        <w:t xml:space="preserve">средствам обучения, перечислите, </w:t>
      </w:r>
      <w:r>
        <w:rPr>
          <w:rFonts w:ascii="Times New Roman" w:hAnsi="Times New Roman" w:cs="Times New Roman"/>
          <w:sz w:val="24"/>
          <w:szCs w:val="24"/>
        </w:rPr>
        <w:t xml:space="preserve">что к ним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какие функции они выполняют.</w:t>
      </w:r>
    </w:p>
    <w:p w:rsidR="005E0097" w:rsidRPr="003D2F6E" w:rsidRDefault="005E0097" w:rsidP="003D2F6E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дидактические возможности мультимедиа</w:t>
      </w:r>
      <w:r w:rsidR="00086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 в образовании.</w:t>
      </w:r>
    </w:p>
    <w:p w:rsidR="00B8490E" w:rsidRPr="00866E6A" w:rsidRDefault="00B8490E" w:rsidP="00866E6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B7150" w:rsidRPr="004B7150" w:rsidRDefault="004B7150" w:rsidP="004B71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150" w:rsidRPr="004B7150" w:rsidRDefault="004B7150" w:rsidP="004B715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7150" w:rsidRPr="004B7150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3B14"/>
    <w:multiLevelType w:val="hybridMultilevel"/>
    <w:tmpl w:val="373E9B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243528"/>
    <w:multiLevelType w:val="hybridMultilevel"/>
    <w:tmpl w:val="F968BD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61604C"/>
    <w:multiLevelType w:val="hybridMultilevel"/>
    <w:tmpl w:val="24C870D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8A502E"/>
    <w:multiLevelType w:val="hybridMultilevel"/>
    <w:tmpl w:val="8422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D054D"/>
    <w:multiLevelType w:val="hybridMultilevel"/>
    <w:tmpl w:val="FAB45EE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131868"/>
    <w:multiLevelType w:val="hybridMultilevel"/>
    <w:tmpl w:val="D30AE2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42C49"/>
    <w:multiLevelType w:val="hybridMultilevel"/>
    <w:tmpl w:val="CCDE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9096A"/>
    <w:multiLevelType w:val="hybridMultilevel"/>
    <w:tmpl w:val="956E0C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0D09F2"/>
    <w:multiLevelType w:val="hybridMultilevel"/>
    <w:tmpl w:val="72FCA2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BB52B6F"/>
    <w:multiLevelType w:val="hybridMultilevel"/>
    <w:tmpl w:val="DE6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45875"/>
    <w:multiLevelType w:val="hybridMultilevel"/>
    <w:tmpl w:val="ADA8B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B7150"/>
    <w:rsid w:val="00086DF8"/>
    <w:rsid w:val="0011240E"/>
    <w:rsid w:val="00187DAC"/>
    <w:rsid w:val="001D1A41"/>
    <w:rsid w:val="001F198C"/>
    <w:rsid w:val="001F3353"/>
    <w:rsid w:val="00227FFB"/>
    <w:rsid w:val="003A2B83"/>
    <w:rsid w:val="003B0898"/>
    <w:rsid w:val="003D2F6E"/>
    <w:rsid w:val="00456B06"/>
    <w:rsid w:val="004B2E8D"/>
    <w:rsid w:val="004B7150"/>
    <w:rsid w:val="005E0097"/>
    <w:rsid w:val="00606D34"/>
    <w:rsid w:val="00635CED"/>
    <w:rsid w:val="006B2C60"/>
    <w:rsid w:val="007B758C"/>
    <w:rsid w:val="00866E6A"/>
    <w:rsid w:val="0092518D"/>
    <w:rsid w:val="009D2426"/>
    <w:rsid w:val="00A76D12"/>
    <w:rsid w:val="00AD7873"/>
    <w:rsid w:val="00B8490E"/>
    <w:rsid w:val="00C67316"/>
    <w:rsid w:val="00CD4EA6"/>
    <w:rsid w:val="00E064C5"/>
    <w:rsid w:val="00E35568"/>
    <w:rsid w:val="00E91DAD"/>
    <w:rsid w:val="00F82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0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1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1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015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2021-05-27T08:07:00Z</dcterms:created>
  <dcterms:modified xsi:type="dcterms:W3CDTF">2021-06-09T13:47:00Z</dcterms:modified>
</cp:coreProperties>
</file>