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9F0" w:rsidRDefault="00F577AF" w:rsidP="00F577AF">
      <w:pPr>
        <w:spacing w:after="0"/>
        <w:ind w:firstLine="709"/>
        <w:jc w:val="center"/>
        <w:rPr>
          <w:rFonts w:ascii="Times New Roman" w:eastAsia="Arial Unicode MS" w:hAnsi="Times New Roman"/>
          <w:b/>
          <w:bCs/>
          <w:sz w:val="28"/>
          <w:szCs w:val="28"/>
          <w:lang w:val="ru-RU"/>
        </w:rPr>
      </w:pPr>
      <w:r w:rsidRPr="00CC3DEA">
        <w:rPr>
          <w:rFonts w:ascii="Times New Roman" w:eastAsia="Arial Unicode MS" w:hAnsi="Times New Roman"/>
          <w:b/>
          <w:bCs/>
          <w:sz w:val="28"/>
          <w:szCs w:val="28"/>
          <w:lang w:val="ru-RU"/>
        </w:rPr>
        <w:t>СЛУЖЕБНЫЕ ПИСЬМА</w:t>
      </w:r>
    </w:p>
    <w:p w:rsidR="00F577AF" w:rsidRDefault="00F577AF" w:rsidP="00F577AF">
      <w:pPr>
        <w:spacing w:after="0"/>
        <w:ind w:firstLine="709"/>
        <w:jc w:val="center"/>
        <w:rPr>
          <w:rFonts w:ascii="Times New Roman" w:eastAsia="Arial Unicode MS" w:hAnsi="Times New Roman"/>
          <w:b/>
          <w:bCs/>
          <w:sz w:val="28"/>
          <w:szCs w:val="28"/>
          <w:lang w:val="ru-RU"/>
        </w:rPr>
      </w:pP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Arial Unicode MS" w:hAnsi="Times New Roman"/>
          <w:b/>
          <w:bCs/>
          <w:sz w:val="28"/>
          <w:szCs w:val="28"/>
          <w:lang w:val="ru-RU"/>
        </w:rPr>
        <w:t>Основные требования к оформлению служебных писем</w:t>
      </w:r>
    </w:p>
    <w:p w:rsidR="00F577AF" w:rsidRDefault="00F577AF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Служебные письма в некоторых организациях занимают 80 % всего документооборота, поэтому рассмотрим специфику их составления и оформления в отдельном параграфе.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Письмо является визитной карточкой организации, поэтому к его оформлению предъявляются особые требования.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Рассмотрение требований к подготовке деловых писем представляется целесообразным начать с особенностей их структуры. Впрочем, правильнее будет говорить о структуре основного текста делового письма, который в свою очередь можно – довольно условно – разделить на информационную и служебную части.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Информационная часть </w:t>
      </w:r>
      <w:r w:rsidRPr="00CC3DEA">
        <w:rPr>
          <w:rFonts w:ascii="Times New Roman" w:hAnsi="Times New Roman"/>
          <w:sz w:val="28"/>
          <w:szCs w:val="28"/>
          <w:lang w:val="ru-RU"/>
        </w:rPr>
        <w:t>–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это собственно текст делового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письма, несущий основную смысловую нагрузку и потому представляющий наибольшую ценность для адресата. Служебная часть– это вспомогательные элементы, открывающие и подытоживающие текст.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Безусловно, с информационной точки зрения служебная часть делового письма представляется менее значительной, второстепенной. Тем не менее она</w:t>
      </w:r>
      <w:r>
        <w:rPr>
          <w:rFonts w:ascii="Times New Roman" w:hAnsi="Times New Roman"/>
          <w:sz w:val="28"/>
          <w:szCs w:val="28"/>
          <w:lang w:val="ru-RU"/>
        </w:rPr>
        <w:t xml:space="preserve"> призвана выполнить ряд исключит</w:t>
      </w:r>
      <w:r w:rsidRPr="00CC3DEA">
        <w:rPr>
          <w:rFonts w:ascii="Times New Roman" w:hAnsi="Times New Roman"/>
          <w:sz w:val="28"/>
          <w:szCs w:val="28"/>
          <w:lang w:val="ru-RU"/>
        </w:rPr>
        <w:t>ельно важных для понимания делового письма функций.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Уточним в связи с этим, что 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>служебная часть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 содержания делового письма, как правило, включает: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а) приветствие;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б) обращение к адресату;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в) лид-абзац;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г) заключительную формулу вежливости;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д) подпись отправителя;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е) постскриптум (постпостскриптум).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Первые три элемента предшествуют информационной части (тексту) делового письма, последующие три – подытоживают ее. Коротко охарактеризуем каждый из элементов.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305E">
        <w:rPr>
          <w:rFonts w:ascii="Times New Roman" w:hAnsi="Times New Roman"/>
          <w:b/>
          <w:i/>
          <w:sz w:val="28"/>
          <w:szCs w:val="28"/>
          <w:lang w:val="ru-RU"/>
        </w:rPr>
        <w:t>Приветствие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 – это обязательный элемент частного делового письма, который обычно отсутствует в официальных деловых письмах. Представляет собой начальную (вводную) формулу вежливости, предназначенную, прежде всего, для сокращения психологической дистанции между участниками деловой переписки и в конечном счете для создания необходимых предпосылок для конструктивного невербального диалога.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Во всех случаях приветствие предшествует обращению к адресату и тесно взаимосвязано с ним. Наиболее часто в качестве приветствия в деловых письмах используются следующие стандартные формулировки:</w:t>
      </w:r>
    </w:p>
    <w:p w:rsidR="00B159F0" w:rsidRPr="001A305E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Здравствуйте... (далее указываются имя и отчество адре</w:t>
      </w:r>
      <w:r w:rsidRPr="001A305E">
        <w:rPr>
          <w:rFonts w:ascii="Times New Roman" w:hAnsi="Times New Roman"/>
          <w:sz w:val="28"/>
          <w:szCs w:val="28"/>
          <w:lang w:val="ru-RU"/>
        </w:rPr>
        <w:t>сата);</w:t>
      </w:r>
    </w:p>
    <w:p w:rsidR="00B159F0" w:rsidRPr="00CC3DEA" w:rsidRDefault="00B159F0" w:rsidP="00B159F0">
      <w:pPr>
        <w:tabs>
          <w:tab w:val="left" w:pos="806"/>
        </w:tabs>
        <w:spacing w:after="0"/>
        <w:ind w:left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lastRenderedPageBreak/>
        <w:t>Здравствуйте... (далее следует безличное обращение к ад</w:t>
      </w:r>
      <w:r>
        <w:rPr>
          <w:rFonts w:ascii="Times New Roman" w:hAnsi="Times New Roman"/>
          <w:sz w:val="28"/>
          <w:szCs w:val="28"/>
          <w:lang w:val="ru-RU"/>
        </w:rPr>
        <w:t>ресату, например «</w:t>
      </w:r>
      <w:r w:rsidRPr="00CC3DEA">
        <w:rPr>
          <w:rFonts w:ascii="Times New Roman" w:hAnsi="Times New Roman"/>
          <w:sz w:val="28"/>
          <w:szCs w:val="28"/>
          <w:lang w:val="ru-RU"/>
        </w:rPr>
        <w:t>Господин Генеральный менеджер!»);</w:t>
      </w:r>
    </w:p>
    <w:p w:rsidR="00B159F0" w:rsidRPr="00CC3DEA" w:rsidRDefault="00B159F0" w:rsidP="00B159F0">
      <w:pPr>
        <w:tabs>
          <w:tab w:val="left" w:pos="806"/>
        </w:tabs>
        <w:spacing w:after="0"/>
        <w:ind w:left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Здравствуйте... (далее следует безличное обращение к нес</w:t>
      </w:r>
      <w:r>
        <w:rPr>
          <w:rFonts w:ascii="Times New Roman" w:hAnsi="Times New Roman"/>
          <w:sz w:val="28"/>
          <w:szCs w:val="28"/>
          <w:lang w:val="ru-RU"/>
        </w:rPr>
        <w:t>кольким адресатам, например, «</w:t>
      </w:r>
      <w:r w:rsidRPr="00CC3DEA">
        <w:rPr>
          <w:rFonts w:ascii="Times New Roman" w:hAnsi="Times New Roman"/>
          <w:sz w:val="28"/>
          <w:szCs w:val="28"/>
          <w:lang w:val="ru-RU"/>
        </w:rPr>
        <w:t>Господа акционеры!»).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305E">
        <w:rPr>
          <w:rFonts w:ascii="Times New Roman" w:hAnsi="Times New Roman"/>
          <w:b/>
          <w:bCs/>
          <w:i/>
          <w:sz w:val="28"/>
          <w:szCs w:val="28"/>
          <w:lang w:val="ru-RU"/>
        </w:rPr>
        <w:t>Обращение к адресату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–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еще один обязательный элемент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частного делового письма, который, как правило, присутствует и в большинстве официальных деловых писем. Специфической особенностью обращения является употребление в конце его пунктуационного – восклицательного – знака, указывающего на особое значение, придаваемое отправителем письма факту обращения к адресату.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Функциональное значение обращения к адресату – создание предпосылки для смыслового и стилистического перехода от вводной части текста к основной. Чаще всего в качестве обращения к адресату используются либо имена собственные (фамилия, полное имя или имя и отчество адресата), либо имена существительные (наименование должности, титула, специального или почетного звания).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305E">
        <w:rPr>
          <w:rFonts w:ascii="Times New Roman" w:hAnsi="Times New Roman"/>
          <w:b/>
          <w:bCs/>
          <w:i/>
          <w:sz w:val="28"/>
          <w:szCs w:val="28"/>
          <w:lang w:val="ru-RU"/>
        </w:rPr>
        <w:t>Лид-абзац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–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начальный абзац делового письма,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состоящий,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как правило, всего из одного предложения. Функциональное назначение лид-абзаца может быть различным.</w:t>
      </w:r>
    </w:p>
    <w:p w:rsidR="00B159F0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В наиболее распространенных случаях лид-абзац предназначен: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а) для выражения адресату формальной благодарности (в частных деловых письмах);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б) пояснения мотивов и темы делового письма;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в) обеспечения смысловой и стилистической подводки к тексту делового письма.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Подчеркнем, что формулировка лид-абзаца в значительной мере предопределяется функциональным назначением делового письма.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Приведем также несколько наиболее показательных примеров лид-абзаца:</w:t>
      </w:r>
    </w:p>
    <w:p w:rsidR="00B159F0" w:rsidRPr="00CC3DEA" w:rsidRDefault="00B159F0" w:rsidP="00B159F0">
      <w:pPr>
        <w:tabs>
          <w:tab w:val="left" w:pos="858"/>
        </w:tabs>
        <w:spacing w:after="0"/>
        <w:ind w:left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«Обращаюсь к Вам в связи с...» (далее следует коротко указать причину письменного обращения);</w:t>
      </w:r>
    </w:p>
    <w:p w:rsidR="00B159F0" w:rsidRPr="00CC3DEA" w:rsidRDefault="00B159F0" w:rsidP="00B159F0">
      <w:pPr>
        <w:tabs>
          <w:tab w:val="left" w:pos="858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«Настоящим письмом сообщаем Вам о...» (далее следует коротко указать, о чем конкретно намерен сообщить автор адресату);</w:t>
      </w:r>
    </w:p>
    <w:p w:rsidR="00B159F0" w:rsidRPr="00CC3DEA" w:rsidRDefault="00B159F0" w:rsidP="00B159F0">
      <w:pPr>
        <w:tabs>
          <w:tab w:val="left" w:pos="882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«Уведомляю (докладываю, извещаю и т.п.) о...» (далее следует коротко указать, о чем именно намерен уведомить автор адресата).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305E">
        <w:rPr>
          <w:rFonts w:ascii="Times New Roman" w:hAnsi="Times New Roman"/>
          <w:b/>
          <w:i/>
          <w:sz w:val="28"/>
          <w:szCs w:val="28"/>
          <w:lang w:val="ru-RU"/>
        </w:rPr>
        <w:t>Текст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 делового письма в общем случае состоит из предложений, сгруппированных в абзацы. В наиболее общем случае текст делового письма включает вводную, основную и заключительную части.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Вводная часть текста </w:t>
      </w:r>
      <w:r w:rsidRPr="00CC3DEA">
        <w:rPr>
          <w:rFonts w:ascii="Times New Roman" w:hAnsi="Times New Roman"/>
          <w:sz w:val="28"/>
          <w:szCs w:val="28"/>
          <w:lang w:val="ru-RU"/>
        </w:rPr>
        <w:t>делового письма предназначена для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конкретизации сути вопроса, послужившего поводом для делового письма, основная часть – для последовательного и подробного опи-сания различных аспектов вопроса, а заключительная часть – для изложения выводов и просьб.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Заключительная формула вежливости </w:t>
      </w:r>
      <w:r w:rsidRPr="00CC3DEA">
        <w:rPr>
          <w:rFonts w:ascii="Times New Roman" w:hAnsi="Times New Roman"/>
          <w:sz w:val="28"/>
          <w:szCs w:val="28"/>
          <w:lang w:val="ru-RU"/>
        </w:rPr>
        <w:t>–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это обязательный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элемент частного делового письма, который, как правило, отсутствует в официальных деловых письмах. </w:t>
      </w:r>
      <w:r w:rsidRPr="00CC3DEA">
        <w:rPr>
          <w:rFonts w:ascii="Times New Roman" w:hAnsi="Times New Roman"/>
          <w:sz w:val="28"/>
          <w:szCs w:val="28"/>
          <w:lang w:val="ru-RU"/>
        </w:rPr>
        <w:lastRenderedPageBreak/>
        <w:t>Использование заключительной формулы вежливости способствует приглушению официального тона в конце письма, впрочем, ровно настолько, насколько это позволяют сделать взаимоотношения участников переписки.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В качестве заключительной формулы вежливости рекомендуется использовать следующие стандартные формы:</w:t>
      </w:r>
    </w:p>
    <w:p w:rsidR="00B159F0" w:rsidRPr="00CC3DEA" w:rsidRDefault="00B159F0" w:rsidP="00B159F0">
      <w:pPr>
        <w:numPr>
          <w:ilvl w:val="0"/>
          <w:numId w:val="1"/>
        </w:numPr>
        <w:tabs>
          <w:tab w:val="left" w:pos="800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CC3DEA">
        <w:rPr>
          <w:rFonts w:ascii="Times New Roman" w:hAnsi="Times New Roman"/>
          <w:sz w:val="28"/>
          <w:szCs w:val="28"/>
        </w:rPr>
        <w:t>«С уважением...»;</w:t>
      </w:r>
    </w:p>
    <w:p w:rsidR="00B159F0" w:rsidRPr="00CC3DEA" w:rsidRDefault="00B159F0" w:rsidP="00B159F0">
      <w:pPr>
        <w:numPr>
          <w:ilvl w:val="0"/>
          <w:numId w:val="1"/>
        </w:numPr>
        <w:tabs>
          <w:tab w:val="left" w:pos="800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CC3DEA">
        <w:rPr>
          <w:rFonts w:ascii="Times New Roman" w:hAnsi="Times New Roman"/>
          <w:sz w:val="28"/>
          <w:szCs w:val="28"/>
        </w:rPr>
        <w:t>«С неизменным уважением...»;</w:t>
      </w:r>
    </w:p>
    <w:p w:rsidR="00B159F0" w:rsidRPr="00CC3DEA" w:rsidRDefault="00B159F0" w:rsidP="00B159F0">
      <w:pPr>
        <w:numPr>
          <w:ilvl w:val="0"/>
          <w:numId w:val="1"/>
        </w:numPr>
        <w:tabs>
          <w:tab w:val="left" w:pos="800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CC3DEA">
        <w:rPr>
          <w:rFonts w:ascii="Times New Roman" w:hAnsi="Times New Roman"/>
          <w:sz w:val="28"/>
          <w:szCs w:val="28"/>
        </w:rPr>
        <w:t>«С глубоким уважением...».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305E">
        <w:rPr>
          <w:rFonts w:ascii="Times New Roman" w:hAnsi="Times New Roman"/>
          <w:b/>
          <w:bCs/>
          <w:i/>
          <w:sz w:val="28"/>
          <w:szCs w:val="28"/>
          <w:lang w:val="ru-RU"/>
        </w:rPr>
        <w:t>Подпись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отправителя является обязательным и,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как правило,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заключительным элементом структуры делового письма. Подпись,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во-первых, придает официальному деловому письму юридическую силу и, во-вторых, удостоверяет личность отправителя.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Различают сокращенную, полную и развернутую формы подписи. При сокращенной форме, используемой в деловых письмах на бланке должностного лица предприятия, указываются собственно подпись (так называемая сигнатура) и ее расшифровка (инициалы и фамилия отправителя).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Полная форма подписи, используемая в деловых письмах на бланках для писем предприятия, включает наименование должности, а также сигнатуры и ее расшифровки. Наконец, развернутая форма предполагает дополнение полной формы подписи сведения-ми об отправителе делового письма, например, указанием на его наследственный или почетный титул, звание либо иные особые заслуги.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305E">
        <w:rPr>
          <w:rFonts w:ascii="Times New Roman" w:hAnsi="Times New Roman"/>
          <w:b/>
          <w:bCs/>
          <w:i/>
          <w:sz w:val="28"/>
          <w:szCs w:val="28"/>
          <w:lang w:val="ru-RU"/>
        </w:rPr>
        <w:t>Постскриптум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(постпостскриптум)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представляет собой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краткую – не более трех-четырех строк – приписку к тексту делового письма, помещенную после подписи. Данный элемент – не обязательный, но, тем не менее, достаточно постоянный элемент структуры делового письма, который состоит из сокращения-заголовка – «Постскриптум», дополнения (приписки) к основному тексту делового письма и подписи (сигнатуры отправителя без указания его должности и расшифровки подписи). Основное функциональное назначение постскриптума – оперативное сообщение адресату краткой информации, имеющей для него особенно важное значение.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Обратимся теперь к рассмотрению особенностей стиля изложения делового письма, так называемого официально-делового стиля, представляющего собой функциональную разновидность русского языка и предназначенного для использования в процессе управления предприятием, в том числе и посредством деловой переписки.</w:t>
      </w:r>
    </w:p>
    <w:p w:rsidR="00B159F0" w:rsidRPr="001A305E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Служебные письма довольно короткие – не более 1-2 стра</w:t>
      </w:r>
      <w:r w:rsidRPr="001A305E">
        <w:rPr>
          <w:rFonts w:ascii="Times New Roman" w:hAnsi="Times New Roman"/>
          <w:sz w:val="28"/>
          <w:szCs w:val="28"/>
          <w:lang w:val="ru-RU"/>
        </w:rPr>
        <w:t>ниц.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C3DEA">
        <w:rPr>
          <w:rFonts w:ascii="Times New Roman" w:hAnsi="Times New Roman"/>
          <w:sz w:val="28"/>
          <w:szCs w:val="28"/>
        </w:rPr>
        <w:t>Обязательные реквизиты письма:</w:t>
      </w:r>
    </w:p>
    <w:p w:rsidR="00B159F0" w:rsidRPr="00CC3DEA" w:rsidRDefault="00B159F0" w:rsidP="00B159F0">
      <w:pPr>
        <w:numPr>
          <w:ilvl w:val="0"/>
          <w:numId w:val="8"/>
        </w:numPr>
        <w:tabs>
          <w:tab w:val="left" w:pos="700"/>
        </w:tabs>
        <w:spacing w:after="0"/>
        <w:rPr>
          <w:rFonts w:ascii="Times New Roman" w:eastAsia="Symbol" w:hAnsi="Times New Roman"/>
          <w:sz w:val="28"/>
          <w:szCs w:val="28"/>
        </w:rPr>
      </w:pPr>
      <w:r w:rsidRPr="00CC3DEA">
        <w:rPr>
          <w:rFonts w:ascii="Times New Roman" w:hAnsi="Times New Roman"/>
          <w:sz w:val="28"/>
          <w:szCs w:val="28"/>
        </w:rPr>
        <w:t>наименование организации;</w:t>
      </w:r>
    </w:p>
    <w:p w:rsidR="00B159F0" w:rsidRPr="00CC3DEA" w:rsidRDefault="00B159F0" w:rsidP="00B159F0">
      <w:pPr>
        <w:numPr>
          <w:ilvl w:val="0"/>
          <w:numId w:val="8"/>
        </w:numPr>
        <w:tabs>
          <w:tab w:val="left" w:pos="700"/>
        </w:tabs>
        <w:spacing w:after="0"/>
        <w:rPr>
          <w:rFonts w:ascii="Times New Roman" w:eastAsia="Symbol" w:hAnsi="Times New Roman"/>
          <w:sz w:val="28"/>
          <w:szCs w:val="28"/>
        </w:rPr>
      </w:pPr>
      <w:r w:rsidRPr="00CC3DEA">
        <w:rPr>
          <w:rFonts w:ascii="Times New Roman" w:hAnsi="Times New Roman"/>
          <w:sz w:val="28"/>
          <w:szCs w:val="28"/>
        </w:rPr>
        <w:t>справочные данные об организации;</w:t>
      </w:r>
    </w:p>
    <w:p w:rsidR="00B159F0" w:rsidRPr="00CC3DEA" w:rsidRDefault="00B159F0" w:rsidP="00B159F0">
      <w:pPr>
        <w:numPr>
          <w:ilvl w:val="0"/>
          <w:numId w:val="8"/>
        </w:numPr>
        <w:tabs>
          <w:tab w:val="left" w:pos="700"/>
        </w:tabs>
        <w:spacing w:after="0"/>
        <w:rPr>
          <w:rFonts w:ascii="Times New Roman" w:eastAsia="Symbol" w:hAnsi="Times New Roman"/>
          <w:sz w:val="28"/>
          <w:szCs w:val="28"/>
        </w:rPr>
      </w:pPr>
      <w:r w:rsidRPr="00CC3DEA">
        <w:rPr>
          <w:rFonts w:ascii="Times New Roman" w:hAnsi="Times New Roman"/>
          <w:sz w:val="28"/>
          <w:szCs w:val="28"/>
        </w:rPr>
        <w:t>дата документа;</w:t>
      </w:r>
    </w:p>
    <w:p w:rsidR="00B159F0" w:rsidRPr="00CC3DEA" w:rsidRDefault="00B159F0" w:rsidP="00B159F0">
      <w:pPr>
        <w:numPr>
          <w:ilvl w:val="0"/>
          <w:numId w:val="8"/>
        </w:numPr>
        <w:tabs>
          <w:tab w:val="left" w:pos="700"/>
        </w:tabs>
        <w:spacing w:after="0"/>
        <w:rPr>
          <w:rFonts w:ascii="Times New Roman" w:eastAsia="Symbol" w:hAnsi="Times New Roman"/>
          <w:sz w:val="28"/>
          <w:szCs w:val="28"/>
        </w:rPr>
      </w:pPr>
      <w:r w:rsidRPr="00CC3DEA">
        <w:rPr>
          <w:rFonts w:ascii="Times New Roman" w:hAnsi="Times New Roman"/>
          <w:sz w:val="28"/>
          <w:szCs w:val="28"/>
        </w:rPr>
        <w:t>регистрационный номер документа;</w:t>
      </w:r>
    </w:p>
    <w:p w:rsidR="00B159F0" w:rsidRPr="001A305E" w:rsidRDefault="00B159F0" w:rsidP="00B159F0">
      <w:pPr>
        <w:numPr>
          <w:ilvl w:val="0"/>
          <w:numId w:val="8"/>
        </w:numPr>
        <w:tabs>
          <w:tab w:val="left" w:pos="700"/>
        </w:tabs>
        <w:spacing w:after="0"/>
        <w:rPr>
          <w:rFonts w:ascii="Times New Roman" w:eastAsia="Symbol" w:hAnsi="Times New Roman"/>
          <w:sz w:val="28"/>
          <w:szCs w:val="28"/>
        </w:rPr>
      </w:pPr>
      <w:r w:rsidRPr="00CC3DEA">
        <w:rPr>
          <w:rFonts w:ascii="Times New Roman" w:hAnsi="Times New Roman"/>
          <w:sz w:val="28"/>
          <w:szCs w:val="28"/>
        </w:rPr>
        <w:lastRenderedPageBreak/>
        <w:t>адресат;</w:t>
      </w:r>
    </w:p>
    <w:p w:rsidR="00B159F0" w:rsidRPr="00CC3DEA" w:rsidRDefault="00B159F0" w:rsidP="00B159F0">
      <w:pPr>
        <w:numPr>
          <w:ilvl w:val="0"/>
          <w:numId w:val="8"/>
        </w:numPr>
        <w:tabs>
          <w:tab w:val="left" w:pos="820"/>
        </w:tabs>
        <w:spacing w:after="0"/>
        <w:rPr>
          <w:rFonts w:ascii="Times New Roman" w:eastAsia="Symbol" w:hAnsi="Times New Roman"/>
          <w:sz w:val="28"/>
          <w:szCs w:val="28"/>
        </w:rPr>
      </w:pPr>
      <w:r w:rsidRPr="00CC3DEA">
        <w:rPr>
          <w:rFonts w:ascii="Times New Roman" w:hAnsi="Times New Roman"/>
          <w:sz w:val="28"/>
          <w:szCs w:val="28"/>
        </w:rPr>
        <w:t>заголовок к тексту;</w:t>
      </w:r>
    </w:p>
    <w:p w:rsidR="00B159F0" w:rsidRPr="00CC3DEA" w:rsidRDefault="00B159F0" w:rsidP="00B159F0">
      <w:pPr>
        <w:numPr>
          <w:ilvl w:val="0"/>
          <w:numId w:val="8"/>
        </w:numPr>
        <w:tabs>
          <w:tab w:val="left" w:pos="820"/>
        </w:tabs>
        <w:spacing w:after="0"/>
        <w:rPr>
          <w:rFonts w:ascii="Times New Roman" w:eastAsia="Symbol" w:hAnsi="Times New Roman"/>
          <w:sz w:val="28"/>
          <w:szCs w:val="28"/>
        </w:rPr>
      </w:pPr>
      <w:r w:rsidRPr="00CC3DEA">
        <w:rPr>
          <w:rFonts w:ascii="Times New Roman" w:hAnsi="Times New Roman"/>
          <w:sz w:val="28"/>
          <w:szCs w:val="28"/>
        </w:rPr>
        <w:t>текст документа;</w:t>
      </w:r>
    </w:p>
    <w:p w:rsidR="00B159F0" w:rsidRPr="00CC3DEA" w:rsidRDefault="00B159F0" w:rsidP="00B159F0">
      <w:pPr>
        <w:numPr>
          <w:ilvl w:val="0"/>
          <w:numId w:val="8"/>
        </w:numPr>
        <w:tabs>
          <w:tab w:val="left" w:pos="820"/>
        </w:tabs>
        <w:spacing w:after="0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отметка о наличии приложений (при необходимости);</w:t>
      </w:r>
    </w:p>
    <w:p w:rsidR="00B159F0" w:rsidRPr="00CC3DEA" w:rsidRDefault="00B159F0" w:rsidP="00B159F0">
      <w:pPr>
        <w:numPr>
          <w:ilvl w:val="0"/>
          <w:numId w:val="8"/>
        </w:numPr>
        <w:tabs>
          <w:tab w:val="left" w:pos="820"/>
        </w:tabs>
        <w:spacing w:after="0"/>
        <w:rPr>
          <w:rFonts w:ascii="Times New Roman" w:eastAsia="Symbol" w:hAnsi="Times New Roman"/>
          <w:sz w:val="28"/>
          <w:szCs w:val="28"/>
        </w:rPr>
      </w:pPr>
      <w:r w:rsidRPr="00CC3DEA">
        <w:rPr>
          <w:rFonts w:ascii="Times New Roman" w:hAnsi="Times New Roman"/>
          <w:sz w:val="28"/>
          <w:szCs w:val="28"/>
        </w:rPr>
        <w:t>подпись;</w:t>
      </w:r>
    </w:p>
    <w:p w:rsidR="00B159F0" w:rsidRPr="00CC3DEA" w:rsidRDefault="00B159F0" w:rsidP="00B159F0">
      <w:pPr>
        <w:numPr>
          <w:ilvl w:val="0"/>
          <w:numId w:val="8"/>
        </w:numPr>
        <w:tabs>
          <w:tab w:val="left" w:pos="820"/>
        </w:tabs>
        <w:spacing w:after="0"/>
        <w:rPr>
          <w:rFonts w:ascii="Times New Roman" w:eastAsia="Symbol" w:hAnsi="Times New Roman"/>
          <w:sz w:val="28"/>
          <w:szCs w:val="28"/>
        </w:rPr>
      </w:pPr>
      <w:r w:rsidRPr="00CC3DEA">
        <w:rPr>
          <w:rFonts w:ascii="Times New Roman" w:hAnsi="Times New Roman"/>
          <w:sz w:val="28"/>
          <w:szCs w:val="28"/>
        </w:rPr>
        <w:t>визы согласования документа;</w:t>
      </w:r>
    </w:p>
    <w:p w:rsidR="00B159F0" w:rsidRPr="00CC3DEA" w:rsidRDefault="00B159F0" w:rsidP="00B159F0">
      <w:pPr>
        <w:numPr>
          <w:ilvl w:val="0"/>
          <w:numId w:val="8"/>
        </w:numPr>
        <w:tabs>
          <w:tab w:val="left" w:pos="820"/>
        </w:tabs>
        <w:spacing w:after="0"/>
        <w:rPr>
          <w:rFonts w:ascii="Times New Roman" w:eastAsia="Symbol" w:hAnsi="Times New Roman"/>
          <w:sz w:val="28"/>
          <w:szCs w:val="28"/>
        </w:rPr>
      </w:pPr>
      <w:r w:rsidRPr="00CC3DEA">
        <w:rPr>
          <w:rFonts w:ascii="Times New Roman" w:hAnsi="Times New Roman"/>
          <w:sz w:val="28"/>
          <w:szCs w:val="28"/>
        </w:rPr>
        <w:t>отметка об исполнителе.</w:t>
      </w:r>
    </w:p>
    <w:p w:rsidR="00B159F0" w:rsidRPr="00CC3DEA" w:rsidRDefault="00B159F0" w:rsidP="00B159F0">
      <w:pPr>
        <w:tabs>
          <w:tab w:val="left" w:pos="949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В </w:t>
      </w:r>
      <w:r w:rsidRPr="00CC3DEA">
        <w:rPr>
          <w:rFonts w:ascii="Times New Roman" w:hAnsi="Times New Roman"/>
          <w:sz w:val="28"/>
          <w:szCs w:val="28"/>
          <w:lang w:val="ru-RU"/>
        </w:rPr>
        <w:t>письмах указывается точное наименование адресата без переносов. На письмах, отправляемых в адрес Президента Российской Федерации, Правительства Российской Федерации, министерств Российской Федерации, Федерального Собрания Российской Федерации и других федеральных органов государственной власти, почтовый адрес не указывается.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Письмо целесообразно посвятить одному вопросу. Если вопросов несколько, то необходимо составить отдельное письмо по каждому вопросу.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Текст письма может начинаться с обращения, которое печатается центрированным способом и заканчивается восклицательным знаком или запятой (в этом случае последующий текст начинается без абзацного отступа и со строчной буквы).</w:t>
      </w:r>
    </w:p>
    <w:p w:rsidR="00B159F0" w:rsidRPr="005256D2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5256D2">
        <w:rPr>
          <w:rFonts w:ascii="Times New Roman" w:hAnsi="Times New Roman"/>
          <w:sz w:val="28"/>
          <w:szCs w:val="28"/>
          <w:lang w:val="ru-RU"/>
        </w:rPr>
        <w:t>Наиболее распространенные способы обращения приведены</w:t>
      </w:r>
      <w:r>
        <w:rPr>
          <w:rFonts w:ascii="Times New Roman" w:hAnsi="Times New Roman"/>
          <w:sz w:val="28"/>
          <w:szCs w:val="28"/>
          <w:lang w:val="ru-RU"/>
        </w:rPr>
        <w:t xml:space="preserve"> в таблице </w:t>
      </w:r>
    </w:p>
    <w:tbl>
      <w:tblPr>
        <w:tblW w:w="0" w:type="auto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13"/>
        <w:gridCol w:w="4924"/>
      </w:tblGrid>
      <w:tr w:rsidR="00B159F0" w:rsidRPr="00CC3DEA" w:rsidTr="000606C4">
        <w:trPr>
          <w:trHeight w:val="230"/>
          <w:jc w:val="center"/>
        </w:trPr>
        <w:tc>
          <w:tcPr>
            <w:tcW w:w="4513" w:type="dxa"/>
            <w:vAlign w:val="center"/>
          </w:tcPr>
          <w:p w:rsidR="00B159F0" w:rsidRPr="00CC3DEA" w:rsidRDefault="00B159F0" w:rsidP="000606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C3DEA">
              <w:rPr>
                <w:rFonts w:ascii="Times New Roman" w:hAnsi="Times New Roman"/>
                <w:b/>
                <w:bCs/>
                <w:sz w:val="28"/>
                <w:szCs w:val="28"/>
              </w:rPr>
              <w:t>Адресат</w:t>
            </w:r>
          </w:p>
        </w:tc>
        <w:tc>
          <w:tcPr>
            <w:tcW w:w="4924" w:type="dxa"/>
            <w:vAlign w:val="center"/>
          </w:tcPr>
          <w:p w:rsidR="00B159F0" w:rsidRPr="00CC3DEA" w:rsidRDefault="00B159F0" w:rsidP="000606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C3DEA">
              <w:rPr>
                <w:rFonts w:ascii="Times New Roman" w:hAnsi="Times New Roman"/>
                <w:b/>
                <w:bCs/>
                <w:sz w:val="28"/>
                <w:szCs w:val="28"/>
              </w:rPr>
              <w:t>Типовая форма обращения</w:t>
            </w:r>
          </w:p>
        </w:tc>
      </w:tr>
      <w:tr w:rsidR="00B159F0" w:rsidRPr="00CC3DEA" w:rsidTr="000606C4">
        <w:trPr>
          <w:trHeight w:val="941"/>
          <w:jc w:val="center"/>
        </w:trPr>
        <w:tc>
          <w:tcPr>
            <w:tcW w:w="4513" w:type="dxa"/>
            <w:vAlign w:val="center"/>
          </w:tcPr>
          <w:p w:rsidR="00B159F0" w:rsidRPr="00CC3DEA" w:rsidRDefault="00B159F0" w:rsidP="000606C4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3DEA">
              <w:rPr>
                <w:rFonts w:ascii="Times New Roman" w:hAnsi="Times New Roman"/>
                <w:sz w:val="28"/>
                <w:szCs w:val="28"/>
                <w:lang w:val="ru-RU"/>
              </w:rPr>
              <w:t>Имя, фамилия и пол адресата не</w:t>
            </w:r>
          </w:p>
          <w:p w:rsidR="00B159F0" w:rsidRPr="00CC3DEA" w:rsidRDefault="00B159F0" w:rsidP="000606C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3DEA">
              <w:rPr>
                <w:rFonts w:ascii="Times New Roman" w:hAnsi="Times New Roman"/>
                <w:sz w:val="28"/>
                <w:szCs w:val="28"/>
              </w:rPr>
              <w:t>известны</w:t>
            </w:r>
          </w:p>
        </w:tc>
        <w:tc>
          <w:tcPr>
            <w:tcW w:w="4924" w:type="dxa"/>
            <w:vAlign w:val="center"/>
          </w:tcPr>
          <w:p w:rsidR="00B159F0" w:rsidRPr="00CC3DEA" w:rsidRDefault="00B159F0" w:rsidP="000606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C3DEA">
              <w:rPr>
                <w:rFonts w:ascii="Times New Roman" w:eastAsia="Symbol" w:hAnsi="Times New Roman"/>
                <w:sz w:val="28"/>
                <w:szCs w:val="28"/>
              </w:rPr>
              <w:t></w:t>
            </w:r>
            <w:r w:rsidRPr="00CC3DE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Уважаемые господа!</w:t>
            </w:r>
          </w:p>
          <w:p w:rsidR="00B159F0" w:rsidRPr="00CC3DEA" w:rsidRDefault="00B159F0" w:rsidP="000606C4">
            <w:pPr>
              <w:rPr>
                <w:rFonts w:ascii="Times New Roman" w:hAnsi="Times New Roman"/>
                <w:sz w:val="28"/>
                <w:szCs w:val="28"/>
              </w:rPr>
            </w:pPr>
            <w:r w:rsidRPr="00CC3DEA">
              <w:rPr>
                <w:rFonts w:ascii="Times New Roman" w:eastAsia="Symbol" w:hAnsi="Times New Roman"/>
                <w:sz w:val="28"/>
                <w:szCs w:val="28"/>
              </w:rPr>
              <w:t></w:t>
            </w:r>
            <w:r w:rsidRPr="00CC3DE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Господа!</w:t>
            </w:r>
          </w:p>
        </w:tc>
      </w:tr>
      <w:tr w:rsidR="00B159F0" w:rsidRPr="00657957" w:rsidTr="000606C4">
        <w:trPr>
          <w:trHeight w:val="1321"/>
          <w:jc w:val="center"/>
        </w:trPr>
        <w:tc>
          <w:tcPr>
            <w:tcW w:w="4513" w:type="dxa"/>
            <w:vAlign w:val="center"/>
          </w:tcPr>
          <w:p w:rsidR="00B159F0" w:rsidRPr="005256D2" w:rsidRDefault="00B159F0" w:rsidP="000606C4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25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Лица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5256D2">
              <w:rPr>
                <w:rFonts w:ascii="Times New Roman" w:hAnsi="Times New Roman"/>
                <w:sz w:val="28"/>
                <w:szCs w:val="28"/>
                <w:lang w:val="ru-RU"/>
              </w:rPr>
              <w:t>дного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256D2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профессионального</w:t>
            </w:r>
          </w:p>
          <w:p w:rsidR="00B159F0" w:rsidRPr="005256D2" w:rsidRDefault="00B159F0" w:rsidP="000606C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256D2">
              <w:rPr>
                <w:rFonts w:ascii="Times New Roman" w:hAnsi="Times New Roman"/>
                <w:sz w:val="28"/>
                <w:szCs w:val="28"/>
                <w:lang w:val="ru-RU"/>
              </w:rPr>
              <w:t>круга, давно знакомые</w:t>
            </w:r>
          </w:p>
        </w:tc>
        <w:tc>
          <w:tcPr>
            <w:tcW w:w="4924" w:type="dxa"/>
            <w:tcBorders>
              <w:bottom w:val="single" w:sz="4" w:space="0" w:color="auto"/>
            </w:tcBorders>
            <w:vAlign w:val="center"/>
          </w:tcPr>
          <w:p w:rsidR="00B159F0" w:rsidRPr="00F061E0" w:rsidRDefault="00B159F0" w:rsidP="000606C4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3DEA">
              <w:rPr>
                <w:rFonts w:ascii="Times New Roman" w:eastAsia="Symbol" w:hAnsi="Times New Roman"/>
                <w:sz w:val="28"/>
                <w:szCs w:val="28"/>
              </w:rPr>
              <w:t></w:t>
            </w:r>
            <w:r w:rsidRPr="00F061E0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 xml:space="preserve"> Уважаемые коллеги!</w:t>
            </w:r>
          </w:p>
          <w:p w:rsidR="00B159F0" w:rsidRPr="005256D2" w:rsidRDefault="00B159F0" w:rsidP="000606C4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3DEA">
              <w:rPr>
                <w:rFonts w:ascii="Times New Roman" w:eastAsia="Symbol" w:hAnsi="Times New Roman"/>
                <w:sz w:val="28"/>
                <w:szCs w:val="28"/>
              </w:rPr>
              <w:t></w:t>
            </w:r>
            <w:r w:rsidRPr="005256D2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 xml:space="preserve"> Дорогие коллеги!</w:t>
            </w:r>
          </w:p>
          <w:p w:rsidR="00B159F0" w:rsidRPr="005256D2" w:rsidRDefault="00B159F0" w:rsidP="000606C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3DEA">
              <w:rPr>
                <w:rFonts w:ascii="Times New Roman" w:eastAsia="Symbol" w:hAnsi="Times New Roman"/>
                <w:sz w:val="28"/>
                <w:szCs w:val="28"/>
              </w:rPr>
              <w:t></w:t>
            </w:r>
            <w:r w:rsidRPr="005256D2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 xml:space="preserve"> Уважаемые дамы и господа!</w:t>
            </w:r>
          </w:p>
        </w:tc>
      </w:tr>
      <w:tr w:rsidR="00B159F0" w:rsidRPr="00CC3DEA" w:rsidTr="000606C4">
        <w:trPr>
          <w:trHeight w:val="2051"/>
          <w:jc w:val="center"/>
        </w:trPr>
        <w:tc>
          <w:tcPr>
            <w:tcW w:w="4513" w:type="dxa"/>
            <w:vAlign w:val="center"/>
          </w:tcPr>
          <w:p w:rsidR="00B159F0" w:rsidRPr="00CC3DEA" w:rsidRDefault="00B159F0" w:rsidP="000606C4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3DEA">
              <w:rPr>
                <w:rFonts w:ascii="Times New Roman" w:hAnsi="Times New Roman"/>
                <w:sz w:val="28"/>
                <w:szCs w:val="28"/>
                <w:lang w:val="ru-RU"/>
              </w:rPr>
              <w:t>Должностные лица высших и цен-</w:t>
            </w:r>
          </w:p>
          <w:p w:rsidR="00B159F0" w:rsidRPr="005256D2" w:rsidRDefault="00B159F0" w:rsidP="000606C4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256D2">
              <w:rPr>
                <w:rFonts w:ascii="Times New Roman" w:hAnsi="Times New Roman"/>
                <w:sz w:val="28"/>
                <w:szCs w:val="28"/>
                <w:lang w:val="ru-RU"/>
              </w:rPr>
              <w:t>тральных органов государственной</w:t>
            </w:r>
          </w:p>
          <w:p w:rsidR="00B159F0" w:rsidRPr="005256D2" w:rsidRDefault="00B159F0" w:rsidP="000606C4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256D2">
              <w:rPr>
                <w:rFonts w:ascii="Times New Roman" w:hAnsi="Times New Roman"/>
                <w:sz w:val="28"/>
                <w:szCs w:val="28"/>
                <w:lang w:val="ru-RU"/>
              </w:rPr>
              <w:t>власти и управления, президенты</w:t>
            </w:r>
          </w:p>
          <w:p w:rsidR="00B159F0" w:rsidRPr="00CC3DEA" w:rsidRDefault="00B159F0" w:rsidP="00F577AF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256D2">
              <w:rPr>
                <w:rFonts w:ascii="Times New Roman" w:hAnsi="Times New Roman"/>
                <w:sz w:val="28"/>
                <w:szCs w:val="28"/>
                <w:lang w:val="ru-RU"/>
              </w:rPr>
              <w:t>или председателям обществ, компаний</w:t>
            </w:r>
          </w:p>
        </w:tc>
        <w:tc>
          <w:tcPr>
            <w:tcW w:w="4924" w:type="dxa"/>
            <w:vAlign w:val="center"/>
          </w:tcPr>
          <w:p w:rsidR="00B159F0" w:rsidRPr="005256D2" w:rsidRDefault="00B159F0" w:rsidP="000606C4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3DEA">
              <w:rPr>
                <w:rFonts w:ascii="Times New Roman" w:eastAsia="Symbol" w:hAnsi="Times New Roman"/>
                <w:sz w:val="28"/>
                <w:szCs w:val="28"/>
              </w:rPr>
              <w:t></w:t>
            </w:r>
            <w:r w:rsidRPr="005256D2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 xml:space="preserve"> Уважаемый господин Президент!</w:t>
            </w:r>
          </w:p>
          <w:p w:rsidR="00B159F0" w:rsidRPr="005256D2" w:rsidRDefault="00B159F0" w:rsidP="000606C4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3DEA">
              <w:rPr>
                <w:rFonts w:ascii="Times New Roman" w:eastAsia="Symbol" w:hAnsi="Times New Roman"/>
                <w:sz w:val="28"/>
                <w:szCs w:val="28"/>
              </w:rPr>
              <w:t></w:t>
            </w:r>
            <w:r w:rsidRPr="005256D2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 xml:space="preserve"> Уважаемый господин председатель!</w:t>
            </w:r>
          </w:p>
          <w:p w:rsidR="00B159F0" w:rsidRPr="00CC3DEA" w:rsidRDefault="00B159F0" w:rsidP="000606C4">
            <w:pPr>
              <w:rPr>
                <w:rFonts w:ascii="Times New Roman" w:hAnsi="Times New Roman"/>
                <w:sz w:val="28"/>
                <w:szCs w:val="28"/>
              </w:rPr>
            </w:pPr>
            <w:r w:rsidRPr="00CC3DEA">
              <w:rPr>
                <w:rFonts w:ascii="Times New Roman" w:eastAsia="Symbol" w:hAnsi="Times New Roman"/>
                <w:sz w:val="28"/>
                <w:szCs w:val="28"/>
              </w:rPr>
              <w:t></w:t>
            </w:r>
            <w:r w:rsidRPr="00CC3DE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Уважаемый Губернатор!</w:t>
            </w:r>
          </w:p>
        </w:tc>
      </w:tr>
      <w:tr w:rsidR="00B159F0" w:rsidRPr="00657957" w:rsidTr="000606C4">
        <w:trPr>
          <w:trHeight w:val="2051"/>
          <w:jc w:val="center"/>
        </w:trPr>
        <w:tc>
          <w:tcPr>
            <w:tcW w:w="4513" w:type="dxa"/>
            <w:vAlign w:val="center"/>
          </w:tcPr>
          <w:p w:rsidR="00B159F0" w:rsidRPr="005256D2" w:rsidRDefault="00B159F0" w:rsidP="000606C4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256D2">
              <w:rPr>
                <w:rFonts w:ascii="Times New Roman" w:hAnsi="Times New Roman"/>
                <w:sz w:val="28"/>
                <w:szCs w:val="28"/>
                <w:lang w:val="ru-RU"/>
              </w:rPr>
              <w:t>Универсальная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256D2">
              <w:rPr>
                <w:rFonts w:ascii="Times New Roman" w:hAnsi="Times New Roman"/>
                <w:sz w:val="28"/>
                <w:szCs w:val="28"/>
                <w:lang w:val="ru-RU"/>
              </w:rPr>
              <w:t>форма обращения.</w:t>
            </w:r>
          </w:p>
          <w:p w:rsidR="00B159F0" w:rsidRPr="005256D2" w:rsidRDefault="00B159F0" w:rsidP="000606C4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256D2">
              <w:rPr>
                <w:rFonts w:ascii="Times New Roman" w:hAnsi="Times New Roman"/>
                <w:sz w:val="28"/>
                <w:szCs w:val="28"/>
                <w:lang w:val="ru-RU"/>
              </w:rPr>
              <w:t>Обращение  по  имени,  отчеству</w:t>
            </w:r>
          </w:p>
          <w:p w:rsidR="00B159F0" w:rsidRPr="005256D2" w:rsidRDefault="00B159F0" w:rsidP="000606C4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256D2">
              <w:rPr>
                <w:rFonts w:ascii="Times New Roman" w:hAnsi="Times New Roman"/>
                <w:sz w:val="28"/>
                <w:szCs w:val="28"/>
                <w:lang w:val="ru-RU"/>
              </w:rPr>
              <w:t>придает немного личный оттенок,</w:t>
            </w:r>
          </w:p>
          <w:p w:rsidR="00B159F0" w:rsidRPr="008B4D2A" w:rsidRDefault="00B159F0" w:rsidP="00F577AF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3DEA">
              <w:rPr>
                <w:rFonts w:ascii="Times New Roman" w:hAnsi="Times New Roman"/>
                <w:sz w:val="28"/>
                <w:szCs w:val="28"/>
                <w:lang w:val="ru-RU"/>
              </w:rPr>
              <w:t>обращение по фамилии носит веж</w:t>
            </w:r>
            <w:r w:rsidRPr="008B4D2A">
              <w:rPr>
                <w:rFonts w:ascii="Times New Roman" w:hAnsi="Times New Roman"/>
                <w:sz w:val="28"/>
                <w:szCs w:val="28"/>
                <w:lang w:val="ru-RU"/>
              </w:rPr>
              <w:t>ливо-официальный оттенок</w:t>
            </w:r>
          </w:p>
        </w:tc>
        <w:tc>
          <w:tcPr>
            <w:tcW w:w="4924" w:type="dxa"/>
            <w:vAlign w:val="center"/>
          </w:tcPr>
          <w:p w:rsidR="00B159F0" w:rsidRPr="00F061E0" w:rsidRDefault="00B159F0" w:rsidP="000606C4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3DEA">
              <w:rPr>
                <w:rFonts w:ascii="Times New Roman" w:eastAsia="Symbol" w:hAnsi="Times New Roman"/>
                <w:sz w:val="28"/>
                <w:szCs w:val="28"/>
              </w:rPr>
              <w:t></w:t>
            </w:r>
            <w:r w:rsidRPr="00F061E0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 xml:space="preserve"> Уважаемый Петр Сергеевич!</w:t>
            </w:r>
          </w:p>
          <w:p w:rsidR="00B159F0" w:rsidRPr="00F061E0" w:rsidRDefault="00B159F0" w:rsidP="000606C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3DEA">
              <w:rPr>
                <w:rFonts w:ascii="Times New Roman" w:eastAsia="Symbol" w:hAnsi="Times New Roman"/>
                <w:sz w:val="28"/>
                <w:szCs w:val="28"/>
              </w:rPr>
              <w:t></w:t>
            </w:r>
            <w:r w:rsidRPr="00F061E0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 xml:space="preserve"> Уважаемый господин Соколов!</w:t>
            </w:r>
          </w:p>
        </w:tc>
      </w:tr>
    </w:tbl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Отметка о наличии приложений в письмах печатается с одним интервалом ниже текста письма от левой границы текстового поля.</w:t>
      </w:r>
    </w:p>
    <w:p w:rsidR="00B159F0" w:rsidRPr="00CC3DEA" w:rsidRDefault="00B159F0" w:rsidP="00B159F0">
      <w:pPr>
        <w:tabs>
          <w:tab w:val="left" w:pos="844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ab/>
        <w:t>В д</w:t>
      </w:r>
      <w:r w:rsidRPr="00CC3DEA">
        <w:rPr>
          <w:rFonts w:ascii="Times New Roman" w:hAnsi="Times New Roman"/>
          <w:sz w:val="28"/>
          <w:szCs w:val="28"/>
          <w:lang w:val="ru-RU"/>
        </w:rPr>
        <w:t>еловой переписке существует несколько вариантов заключительной формулы вежливости. Если письмо начинается с фразы: Уважаемый ..., то оно должно заканчиваться фразой: С ув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CC3DEA">
        <w:rPr>
          <w:rFonts w:ascii="Times New Roman" w:hAnsi="Times New Roman"/>
          <w:sz w:val="28"/>
          <w:szCs w:val="28"/>
          <w:lang w:val="ru-RU"/>
        </w:rPr>
        <w:t>жением, ... .</w:t>
      </w:r>
    </w:p>
    <w:p w:rsidR="00B159F0" w:rsidRPr="00CC3DEA" w:rsidRDefault="00B159F0" w:rsidP="00B159F0">
      <w:pPr>
        <w:tabs>
          <w:tab w:val="left" w:pos="796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В </w:t>
      </w:r>
      <w:r w:rsidRPr="00CC3DEA">
        <w:rPr>
          <w:rFonts w:ascii="Times New Roman" w:hAnsi="Times New Roman"/>
          <w:sz w:val="28"/>
          <w:szCs w:val="28"/>
          <w:lang w:val="ru-RU"/>
        </w:rPr>
        <w:t>поздравительных и благодарственных письмах, в письмах, имеющих личный характер, используются следующие языковые формулы: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Искренне Ваш,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С наилучшими пожеланиями,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С наилучшими пожеланиями и приветом,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</w:rPr>
        <w:t xml:space="preserve"> С благодарностью, Ваш</w:t>
      </w:r>
    </w:p>
    <w:p w:rsidR="00B159F0" w:rsidRPr="00CC3DEA" w:rsidRDefault="00B159F0" w:rsidP="00B159F0">
      <w:pPr>
        <w:numPr>
          <w:ilvl w:val="1"/>
          <w:numId w:val="2"/>
        </w:numPr>
        <w:tabs>
          <w:tab w:val="left" w:pos="846"/>
        </w:tabs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CC3DEA">
        <w:rPr>
          <w:rFonts w:ascii="Times New Roman" w:hAnsi="Times New Roman"/>
          <w:sz w:val="28"/>
          <w:szCs w:val="28"/>
          <w:lang w:val="ru-RU"/>
        </w:rPr>
        <w:t>письмах малознакомым людям или деловым партнерам следует использовать официальные формулировки: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С уважением,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С благодарностью и уважением,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С глубоким уважением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Подпись отделяется от текста тремя межстрочными интервалами.</w:t>
      </w:r>
    </w:p>
    <w:p w:rsidR="00B159F0" w:rsidRPr="00F061E0" w:rsidRDefault="00B159F0" w:rsidP="00B159F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061E0">
        <w:rPr>
          <w:rFonts w:ascii="Times New Roman" w:hAnsi="Times New Roman"/>
          <w:b/>
          <w:iCs/>
          <w:sz w:val="28"/>
          <w:szCs w:val="28"/>
          <w:lang w:val="ru-RU"/>
        </w:rPr>
        <w:t xml:space="preserve">Общие рекомендации </w:t>
      </w:r>
      <w:r w:rsidRPr="00F061E0">
        <w:rPr>
          <w:rFonts w:ascii="Times New Roman" w:hAnsi="Times New Roman"/>
          <w:b/>
          <w:sz w:val="28"/>
          <w:szCs w:val="28"/>
          <w:lang w:val="ru-RU"/>
        </w:rPr>
        <w:t>по стилистическому оформлению содержания делового письма:</w:t>
      </w:r>
    </w:p>
    <w:p w:rsidR="00B159F0" w:rsidRDefault="00B159F0" w:rsidP="00B159F0">
      <w:pPr>
        <w:numPr>
          <w:ilvl w:val="0"/>
          <w:numId w:val="3"/>
        </w:numPr>
        <w:tabs>
          <w:tab w:val="left" w:pos="798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Деловые письма следует излагать в спокойном, ровном тоне. Помните, что проявление в содержании послания чрезмерной любезности, равно как и небрежения, граничащего с грубостью, не допускается.</w:t>
      </w:r>
    </w:p>
    <w:p w:rsidR="00B159F0" w:rsidRPr="00F061E0" w:rsidRDefault="00B159F0" w:rsidP="00B159F0">
      <w:pPr>
        <w:numPr>
          <w:ilvl w:val="0"/>
          <w:numId w:val="4"/>
        </w:numPr>
        <w:tabs>
          <w:tab w:val="left" w:pos="80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061E0">
        <w:rPr>
          <w:rFonts w:ascii="Times New Roman" w:hAnsi="Times New Roman"/>
          <w:sz w:val="28"/>
          <w:szCs w:val="28"/>
          <w:lang w:val="ru-RU"/>
        </w:rPr>
        <w:t>Не побуждайте адресата к спешке при вынесении решений по вносимым вами письменным обращениям словами «Срочно», «Незамедлительно», «В возможно более короткие сроки». Лучше укажите, когда бы вы желали узнать о решении, например , следующим образом: «Прошу Вас ответить до такого-то числа» или «Убедительно прошу Вас сразу же сообщить о своем решении».</w:t>
      </w:r>
    </w:p>
    <w:p w:rsidR="00B159F0" w:rsidRPr="00CC3DEA" w:rsidRDefault="00B159F0" w:rsidP="00B159F0">
      <w:pPr>
        <w:tabs>
          <w:tab w:val="left" w:pos="818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CC3DEA">
        <w:rPr>
          <w:rFonts w:ascii="Times New Roman" w:hAnsi="Times New Roman"/>
          <w:sz w:val="28"/>
          <w:szCs w:val="28"/>
          <w:lang w:val="ru-RU"/>
        </w:rPr>
        <w:t>В процессе изложения будьте умеренны в просьбах, сдержанны в оценках событий, объективны при изложении фактов, гуманны при определении мер дисциплинарного воздействия, щедры на заботу и поощрение достойных, рачительны при расходовании денежных средств. Будьте также плодовиты на дельные предложения, а в выводах – предельно конкретны.</w:t>
      </w:r>
    </w:p>
    <w:p w:rsidR="00B159F0" w:rsidRPr="00F061E0" w:rsidRDefault="00B159F0" w:rsidP="00B159F0">
      <w:pPr>
        <w:tabs>
          <w:tab w:val="left" w:pos="828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Не следует содержанием (или подтекстом) документа навязывать адресату ожидаемый исход освещаемого в письме вопроса: «Прошу изучить и решить вопрос положительно» или «Прошу утвердить эту кандидатуру». </w:t>
      </w:r>
      <w:r w:rsidRPr="00F061E0">
        <w:rPr>
          <w:rFonts w:ascii="Times New Roman" w:hAnsi="Times New Roman"/>
          <w:sz w:val="28"/>
          <w:szCs w:val="28"/>
          <w:lang w:val="ru-RU"/>
        </w:rPr>
        <w:t>Дайте адресату подумать самому.</w:t>
      </w:r>
    </w:p>
    <w:p w:rsidR="00B159F0" w:rsidRPr="00CC3DEA" w:rsidRDefault="00B159F0" w:rsidP="00B159F0">
      <w:pPr>
        <w:tabs>
          <w:tab w:val="left" w:pos="836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CC3DEA">
        <w:rPr>
          <w:rFonts w:ascii="Times New Roman" w:hAnsi="Times New Roman"/>
          <w:sz w:val="28"/>
          <w:szCs w:val="28"/>
          <w:lang w:val="ru-RU"/>
        </w:rPr>
        <w:t>Не следует намекать получателю письма на его мнимую невнимательность, вводя в заключительный текст письма следующую формулировку: «Предлагаю внимательно изучить»: добросовестный подчиненный может затаить обиду, а не слишком умный начальник – впасть в ярость, воспринимая невольный намек слишком уж буквально.</w:t>
      </w:r>
    </w:p>
    <w:p w:rsidR="00B159F0" w:rsidRPr="00CC3DEA" w:rsidRDefault="00B159F0" w:rsidP="00B159F0">
      <w:pPr>
        <w:tabs>
          <w:tab w:val="left" w:pos="813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В том случае, если вы извещаете кого-либо о том, что выполнение его поручения или просьбы не представляется возможным, не начинайте послание с </w:t>
      </w:r>
      <w:r w:rsidRPr="00CC3DEA">
        <w:rPr>
          <w:rFonts w:ascii="Times New Roman" w:hAnsi="Times New Roman"/>
          <w:sz w:val="28"/>
          <w:szCs w:val="28"/>
          <w:lang w:val="ru-RU"/>
        </w:rPr>
        <w:lastRenderedPageBreak/>
        <w:t>констатации отказа – изложите сначала мотивацию своего решения и дайте понять, что при определенных обстоятельствах к рассмотрению злополучного вопроса можно вернуться.</w:t>
      </w:r>
    </w:p>
    <w:p w:rsidR="00B159F0" w:rsidRPr="00CC3DEA" w:rsidRDefault="00B159F0" w:rsidP="00B159F0">
      <w:pPr>
        <w:tabs>
          <w:tab w:val="left" w:pos="812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CC3DEA">
        <w:rPr>
          <w:rFonts w:ascii="Times New Roman" w:hAnsi="Times New Roman"/>
          <w:sz w:val="28"/>
          <w:szCs w:val="28"/>
          <w:lang w:val="ru-RU"/>
        </w:rPr>
        <w:t>Проявляйте известную дипломатию и в тех случаях, когда вы сообщаете о чем-то положительном: дайте понять, что исполнение чьей-либо просьбы стоило вам известного труда, ибо в противном случае вы рискуете столкнуться с новыми настойчивыми обращениями по еще менее насущным проблемам.</w:t>
      </w:r>
    </w:p>
    <w:p w:rsidR="00B159F0" w:rsidRPr="00CC3DEA" w:rsidRDefault="00B159F0" w:rsidP="00B159F0">
      <w:pPr>
        <w:tabs>
          <w:tab w:val="left" w:pos="818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CC3DEA">
        <w:rPr>
          <w:rFonts w:ascii="Times New Roman" w:hAnsi="Times New Roman"/>
          <w:sz w:val="28"/>
          <w:szCs w:val="28"/>
          <w:lang w:val="ru-RU"/>
        </w:rPr>
        <w:t>Ссылка (к месту) на конкретные требования руководящих документов придает письму вес, работает на ваш деловой имидж. Ссылки на абстрактные указания «начальства», скорее, будут восприняты получателем письма как ваша попытка снять с себя ответственность за последствия принятия того или иного решения.</w:t>
      </w:r>
    </w:p>
    <w:p w:rsidR="00B159F0" w:rsidRPr="00CC3DEA" w:rsidRDefault="00B159F0" w:rsidP="00B159F0">
      <w:pPr>
        <w:tabs>
          <w:tab w:val="left" w:pos="807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CC3DEA">
        <w:rPr>
          <w:rFonts w:ascii="Times New Roman" w:hAnsi="Times New Roman"/>
          <w:sz w:val="28"/>
          <w:szCs w:val="28"/>
          <w:lang w:val="ru-RU"/>
        </w:rPr>
        <w:t>Деловое письмо должно быть абсолютно чистым в юридическом смысле (в первую очередь это касается денежных и кадровых документов), безупречным по содержанию и исполнению.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Словам в нем должно быть тесно, а мыслям – просторно.</w:t>
      </w:r>
    </w:p>
    <w:p w:rsidR="00B159F0" w:rsidRPr="00CC3DEA" w:rsidRDefault="00B159F0" w:rsidP="00B159F0">
      <w:pPr>
        <w:tabs>
          <w:tab w:val="left" w:pos="1033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CC3DEA">
        <w:rPr>
          <w:rFonts w:ascii="Times New Roman" w:hAnsi="Times New Roman"/>
          <w:sz w:val="28"/>
          <w:szCs w:val="28"/>
          <w:lang w:val="ru-RU"/>
        </w:rPr>
        <w:t>Пишите реже и по возможности короче. Обилие деловых писем и слов в них не ускоряет, а замедляет решение дела. Если уж решили написать, то делайте это доступным пониманию языком, чему в немалой степени способствует и неукоснительное следование официально-деловому стилю изложения.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B159F0" w:rsidRPr="00CC3DEA" w:rsidRDefault="00B159F0" w:rsidP="00B159F0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Arial Unicode MS" w:hAnsi="Times New Roman"/>
          <w:b/>
          <w:bCs/>
          <w:sz w:val="28"/>
          <w:szCs w:val="28"/>
          <w:lang w:val="ru-RU"/>
        </w:rPr>
        <w:t>Классификация служебных писем</w:t>
      </w:r>
    </w:p>
    <w:p w:rsidR="00B159F0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Классификация служебных писем приведена в таблице</w:t>
      </w:r>
    </w:p>
    <w:tbl>
      <w:tblPr>
        <w:tblW w:w="0" w:type="auto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2"/>
        <w:gridCol w:w="5893"/>
      </w:tblGrid>
      <w:tr w:rsidR="00B159F0" w:rsidRPr="00CC3DEA" w:rsidTr="000606C4">
        <w:trPr>
          <w:trHeight w:val="212"/>
          <w:jc w:val="center"/>
        </w:trPr>
        <w:tc>
          <w:tcPr>
            <w:tcW w:w="3402" w:type="dxa"/>
            <w:vAlign w:val="center"/>
          </w:tcPr>
          <w:p w:rsidR="00B159F0" w:rsidRPr="00CC3DEA" w:rsidRDefault="00B159F0" w:rsidP="00060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3DEA">
              <w:rPr>
                <w:rFonts w:ascii="Times New Roman" w:hAnsi="Times New Roman"/>
                <w:b/>
                <w:bCs/>
                <w:sz w:val="28"/>
                <w:szCs w:val="28"/>
              </w:rPr>
              <w:t>Признак</w:t>
            </w:r>
          </w:p>
        </w:tc>
        <w:tc>
          <w:tcPr>
            <w:tcW w:w="5893" w:type="dxa"/>
            <w:vAlign w:val="center"/>
          </w:tcPr>
          <w:p w:rsidR="00B159F0" w:rsidRPr="00CC3DEA" w:rsidRDefault="00B159F0" w:rsidP="00060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3DEA">
              <w:rPr>
                <w:rFonts w:ascii="Times New Roman" w:hAnsi="Times New Roman"/>
                <w:b/>
                <w:bCs/>
                <w:sz w:val="28"/>
                <w:szCs w:val="28"/>
              </w:rPr>
              <w:t>Вид</w:t>
            </w:r>
          </w:p>
        </w:tc>
      </w:tr>
      <w:tr w:rsidR="00B159F0" w:rsidRPr="00657957" w:rsidTr="000606C4">
        <w:trPr>
          <w:trHeight w:val="585"/>
          <w:jc w:val="center"/>
        </w:trPr>
        <w:tc>
          <w:tcPr>
            <w:tcW w:w="3402" w:type="dxa"/>
            <w:vAlign w:val="center"/>
          </w:tcPr>
          <w:p w:rsidR="00B159F0" w:rsidRPr="00CC3DEA" w:rsidRDefault="00B159F0" w:rsidP="00060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3DEA">
              <w:rPr>
                <w:rFonts w:ascii="Times New Roman" w:hAnsi="Times New Roman"/>
                <w:sz w:val="28"/>
                <w:szCs w:val="28"/>
              </w:rPr>
              <w:t>Вид связи</w:t>
            </w:r>
          </w:p>
        </w:tc>
        <w:tc>
          <w:tcPr>
            <w:tcW w:w="5893" w:type="dxa"/>
            <w:vAlign w:val="center"/>
          </w:tcPr>
          <w:p w:rsidR="00B159F0" w:rsidRPr="00EB3CD5" w:rsidRDefault="00B159F0" w:rsidP="00060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Отправляемые почтой, электронной почтой,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факсом</w:t>
            </w:r>
          </w:p>
        </w:tc>
      </w:tr>
      <w:tr w:rsidR="00B159F0" w:rsidRPr="00CC3DEA" w:rsidTr="000606C4">
        <w:trPr>
          <w:trHeight w:val="654"/>
          <w:jc w:val="center"/>
        </w:trPr>
        <w:tc>
          <w:tcPr>
            <w:tcW w:w="3402" w:type="dxa"/>
            <w:vAlign w:val="center"/>
          </w:tcPr>
          <w:p w:rsidR="00B159F0" w:rsidRPr="00CC3DEA" w:rsidRDefault="00B159F0" w:rsidP="00060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3DEA">
              <w:rPr>
                <w:rFonts w:ascii="Times New Roman" w:hAnsi="Times New Roman"/>
                <w:sz w:val="28"/>
                <w:szCs w:val="28"/>
              </w:rPr>
              <w:t>Территориальная</w:t>
            </w:r>
          </w:p>
          <w:p w:rsidR="00B159F0" w:rsidRPr="00CC3DEA" w:rsidRDefault="00B159F0" w:rsidP="00060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</w:t>
            </w:r>
            <w:r w:rsidRPr="00CC3DEA">
              <w:rPr>
                <w:rFonts w:ascii="Times New Roman" w:hAnsi="Times New Roman"/>
                <w:sz w:val="28"/>
                <w:szCs w:val="28"/>
              </w:rPr>
              <w:t>надлежность</w:t>
            </w:r>
          </w:p>
        </w:tc>
        <w:tc>
          <w:tcPr>
            <w:tcW w:w="5893" w:type="dxa"/>
            <w:vAlign w:val="center"/>
          </w:tcPr>
          <w:p w:rsidR="00B159F0" w:rsidRPr="00CC3DEA" w:rsidRDefault="00B159F0" w:rsidP="00060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C3DEA">
              <w:rPr>
                <w:rFonts w:ascii="Times New Roman" w:hAnsi="Times New Roman"/>
                <w:sz w:val="28"/>
                <w:szCs w:val="28"/>
              </w:rPr>
              <w:t>нутри страны, международные</w:t>
            </w:r>
          </w:p>
        </w:tc>
      </w:tr>
      <w:tr w:rsidR="00B159F0" w:rsidRPr="00657957" w:rsidTr="000606C4">
        <w:trPr>
          <w:trHeight w:val="690"/>
          <w:jc w:val="center"/>
        </w:trPr>
        <w:tc>
          <w:tcPr>
            <w:tcW w:w="3402" w:type="dxa"/>
            <w:vAlign w:val="center"/>
          </w:tcPr>
          <w:p w:rsidR="00B159F0" w:rsidRPr="00CC3DEA" w:rsidRDefault="00B159F0" w:rsidP="00060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3DEA">
              <w:rPr>
                <w:rFonts w:ascii="Times New Roman" w:hAnsi="Times New Roman"/>
                <w:sz w:val="28"/>
                <w:szCs w:val="28"/>
              </w:rPr>
              <w:t>Адресование</w:t>
            </w:r>
          </w:p>
        </w:tc>
        <w:tc>
          <w:tcPr>
            <w:tcW w:w="5893" w:type="dxa"/>
            <w:vAlign w:val="center"/>
          </w:tcPr>
          <w:p w:rsidR="00B159F0" w:rsidRPr="00EB3CD5" w:rsidRDefault="00B159F0" w:rsidP="00060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Предназначенные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одному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или  нескольким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адресатам (циркулярные)</w:t>
            </w:r>
          </w:p>
        </w:tc>
      </w:tr>
      <w:tr w:rsidR="00B159F0" w:rsidRPr="00657957" w:rsidTr="000606C4">
        <w:trPr>
          <w:trHeight w:val="544"/>
          <w:jc w:val="center"/>
        </w:trPr>
        <w:tc>
          <w:tcPr>
            <w:tcW w:w="3402" w:type="dxa"/>
            <w:vAlign w:val="center"/>
          </w:tcPr>
          <w:p w:rsidR="00B159F0" w:rsidRPr="00CC3DEA" w:rsidRDefault="00B159F0" w:rsidP="00060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3DEA">
              <w:rPr>
                <w:rFonts w:ascii="Times New Roman" w:hAnsi="Times New Roman"/>
                <w:sz w:val="28"/>
                <w:szCs w:val="28"/>
              </w:rPr>
              <w:t>Инициатива</w:t>
            </w:r>
          </w:p>
        </w:tc>
        <w:tc>
          <w:tcPr>
            <w:tcW w:w="5893" w:type="dxa"/>
            <w:vAlign w:val="center"/>
          </w:tcPr>
          <w:p w:rsidR="00B159F0" w:rsidRPr="00CC3DEA" w:rsidRDefault="00B159F0" w:rsidP="00060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3DEA">
              <w:rPr>
                <w:rFonts w:ascii="Times New Roman" w:hAnsi="Times New Roman"/>
                <w:sz w:val="28"/>
                <w:szCs w:val="28"/>
                <w:lang w:val="ru-RU"/>
              </w:rPr>
              <w:t>письма-запросы и письма-ответы</w:t>
            </w:r>
          </w:p>
        </w:tc>
      </w:tr>
      <w:tr w:rsidR="00B159F0" w:rsidRPr="00657957" w:rsidTr="000606C4">
        <w:trPr>
          <w:trHeight w:val="789"/>
          <w:jc w:val="center"/>
        </w:trPr>
        <w:tc>
          <w:tcPr>
            <w:tcW w:w="3402" w:type="dxa"/>
            <w:vAlign w:val="center"/>
          </w:tcPr>
          <w:p w:rsidR="00B159F0" w:rsidRPr="00CC3DEA" w:rsidRDefault="00B159F0" w:rsidP="00060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3DEA">
              <w:rPr>
                <w:rFonts w:ascii="Times New Roman" w:hAnsi="Times New Roman"/>
                <w:sz w:val="28"/>
                <w:szCs w:val="28"/>
              </w:rPr>
              <w:t>Завершенность информационного обмена</w:t>
            </w:r>
          </w:p>
        </w:tc>
        <w:tc>
          <w:tcPr>
            <w:tcW w:w="5893" w:type="dxa"/>
            <w:vAlign w:val="center"/>
          </w:tcPr>
          <w:p w:rsidR="00B159F0" w:rsidRPr="00CC3DEA" w:rsidRDefault="00B159F0" w:rsidP="00060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3DEA">
              <w:rPr>
                <w:rFonts w:ascii="Times New Roman" w:hAnsi="Times New Roman"/>
                <w:sz w:val="28"/>
                <w:szCs w:val="28"/>
                <w:lang w:val="ru-RU"/>
              </w:rPr>
              <w:t>письма, требующие ответа и письма не тре</w:t>
            </w:r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бующие ответа</w:t>
            </w:r>
          </w:p>
        </w:tc>
      </w:tr>
      <w:tr w:rsidR="00B159F0" w:rsidRPr="00657957" w:rsidTr="000606C4">
        <w:trPr>
          <w:trHeight w:val="654"/>
          <w:jc w:val="center"/>
        </w:trPr>
        <w:tc>
          <w:tcPr>
            <w:tcW w:w="3402" w:type="dxa"/>
            <w:vAlign w:val="center"/>
          </w:tcPr>
          <w:p w:rsidR="00B159F0" w:rsidRPr="00CC3DEA" w:rsidRDefault="00B159F0" w:rsidP="00060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3DEA">
              <w:rPr>
                <w:rFonts w:ascii="Times New Roman" w:hAnsi="Times New Roman"/>
                <w:sz w:val="28"/>
                <w:szCs w:val="28"/>
              </w:rPr>
              <w:t>Структурный признак</w:t>
            </w:r>
          </w:p>
        </w:tc>
        <w:tc>
          <w:tcPr>
            <w:tcW w:w="5893" w:type="dxa"/>
            <w:vAlign w:val="center"/>
          </w:tcPr>
          <w:p w:rsidR="00B159F0" w:rsidRPr="00CC3DEA" w:rsidRDefault="00B159F0" w:rsidP="00060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3DEA">
              <w:rPr>
                <w:rFonts w:ascii="Times New Roman" w:hAnsi="Times New Roman"/>
                <w:sz w:val="28"/>
                <w:szCs w:val="28"/>
                <w:lang w:val="ru-RU"/>
              </w:rPr>
              <w:t>регламентированные письма (типовые) и не</w:t>
            </w:r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регламентированные (в свободной форме)</w:t>
            </w:r>
          </w:p>
        </w:tc>
      </w:tr>
      <w:tr w:rsidR="00B159F0" w:rsidRPr="00657957" w:rsidTr="000606C4">
        <w:trPr>
          <w:trHeight w:val="2833"/>
          <w:jc w:val="center"/>
        </w:trPr>
        <w:tc>
          <w:tcPr>
            <w:tcW w:w="3402" w:type="dxa"/>
            <w:vAlign w:val="center"/>
          </w:tcPr>
          <w:p w:rsidR="00B159F0" w:rsidRPr="00CC3DEA" w:rsidRDefault="00B159F0" w:rsidP="00060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3DEA">
              <w:rPr>
                <w:rFonts w:ascii="Times New Roman" w:hAnsi="Times New Roman"/>
                <w:sz w:val="28"/>
                <w:szCs w:val="28"/>
              </w:rPr>
              <w:t>Функциональный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</w:t>
            </w:r>
            <w:r w:rsidRPr="00CC3DEA">
              <w:rPr>
                <w:rFonts w:ascii="Times New Roman" w:hAnsi="Times New Roman"/>
                <w:sz w:val="28"/>
                <w:szCs w:val="28"/>
              </w:rPr>
              <w:t>знак (тематика)</w:t>
            </w:r>
          </w:p>
        </w:tc>
        <w:tc>
          <w:tcPr>
            <w:tcW w:w="5893" w:type="dxa"/>
            <w:vAlign w:val="center"/>
          </w:tcPr>
          <w:p w:rsidR="00B159F0" w:rsidRDefault="00B159F0" w:rsidP="00060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письмо-просьба,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письмо-подтверждение,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C3D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письмо-запрос, письмо-приглашение, </w:t>
            </w:r>
          </w:p>
          <w:p w:rsidR="00B159F0" w:rsidRPr="00EB3CD5" w:rsidRDefault="00B159F0" w:rsidP="00060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3DEA">
              <w:rPr>
                <w:rFonts w:ascii="Times New Roman" w:hAnsi="Times New Roman"/>
                <w:sz w:val="28"/>
                <w:szCs w:val="28"/>
                <w:lang w:val="ru-RU"/>
              </w:rPr>
              <w:t>письмо-</w:t>
            </w:r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извещение,  письмо-напоминание,  письмо-благодарность,  гарантийные,  рекламацион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ные,  инструкционные, </w:t>
            </w:r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сопроводительные,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рекламные, договорные,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коммерческие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(письма-оферта).</w:t>
            </w:r>
          </w:p>
        </w:tc>
      </w:tr>
    </w:tbl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lastRenderedPageBreak/>
        <w:t>Рассмотрим основные виды писем по функциональному признаку.</w:t>
      </w:r>
    </w:p>
    <w:p w:rsidR="00B159F0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Письмо-просьба </w:t>
      </w:r>
      <w:r w:rsidRPr="00CC3DEA">
        <w:rPr>
          <w:rFonts w:ascii="Times New Roman" w:hAnsi="Times New Roman"/>
          <w:sz w:val="28"/>
          <w:szCs w:val="28"/>
          <w:lang w:val="ru-RU"/>
        </w:rPr>
        <w:t>один из самых часто встречающихся образцов деловой корреспонденции. Данный вид письма содержит просьбу о какой-либо услуге. Причины написания такого письма могут быть самые разные, например, согласовать какие- либо дей-ствия, побудить к чему-либо, попросить о содействии и т. д.</w:t>
      </w:r>
    </w:p>
    <w:p w:rsidR="00B159F0" w:rsidRPr="00CC3DEA" w:rsidRDefault="00B159F0" w:rsidP="00B159F0">
      <w:pPr>
        <w:tabs>
          <w:tab w:val="left" w:pos="832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В 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вводной части письма необходимо изложить суть дела, объяснить причины, побудившие написать письмо. </w:t>
      </w:r>
      <w:r w:rsidRPr="00EB3CD5">
        <w:rPr>
          <w:rFonts w:ascii="Times New Roman" w:hAnsi="Times New Roman"/>
          <w:sz w:val="28"/>
          <w:szCs w:val="28"/>
          <w:lang w:val="ru-RU"/>
        </w:rPr>
        <w:t xml:space="preserve">Например, </w:t>
      </w:r>
      <w:r w:rsidRPr="00EB3CD5">
        <w:rPr>
          <w:rFonts w:ascii="Times New Roman" w:hAnsi="Times New Roman"/>
          <w:i/>
          <w:iCs/>
          <w:sz w:val="28"/>
          <w:szCs w:val="28"/>
          <w:lang w:val="ru-RU"/>
        </w:rPr>
        <w:t>В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связи с необходимостью согласования</w:t>
      </w:r>
      <w:r w:rsidRPr="00CC3DEA">
        <w:rPr>
          <w:rFonts w:ascii="Times New Roman" w:hAnsi="Times New Roman"/>
          <w:sz w:val="28"/>
          <w:szCs w:val="28"/>
          <w:lang w:val="ru-RU"/>
        </w:rPr>
        <w:t>,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В целях скорейшего решения вопроса </w:t>
      </w:r>
      <w:r w:rsidRPr="00CC3DEA">
        <w:rPr>
          <w:rFonts w:ascii="Times New Roman" w:hAnsi="Times New Roman"/>
          <w:sz w:val="28"/>
          <w:szCs w:val="28"/>
          <w:lang w:val="ru-RU"/>
        </w:rPr>
        <w:t>и т.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д.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Сама просьба может излагаться как от первого лица единственного числа – 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Прошу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, так и от первого лица во множественном числе – 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Просим</w:t>
      </w:r>
      <w:r w:rsidRPr="00CC3DEA">
        <w:rPr>
          <w:rFonts w:ascii="Times New Roman" w:hAnsi="Times New Roman"/>
          <w:sz w:val="28"/>
          <w:szCs w:val="28"/>
          <w:lang w:val="ru-RU"/>
        </w:rPr>
        <w:t>.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При формулировке просьбы часто используют следующие стандартные выражения: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Обращаемся (обращаюсь) к Вам (вам) с просьбой...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Просим (прошу) Вас (вас)...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Прошу Вашего (вашего) согласия на...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Просим Вашего (вашего) содействия в...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Прошу Ваших (ваших) указаний...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Просим Вас не отказать в любезности и ... .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Письмо-запрос </w:t>
      </w:r>
      <w:r w:rsidRPr="00CC3DEA">
        <w:rPr>
          <w:rFonts w:ascii="Times New Roman" w:hAnsi="Times New Roman"/>
          <w:sz w:val="28"/>
          <w:szCs w:val="28"/>
          <w:lang w:val="ru-RU"/>
        </w:rPr>
        <w:t>пишется с целью получения информации,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например, получить прайс-лист, узнать наличие товара, уточнить сроки поставки, условия оплаты.</w:t>
      </w:r>
    </w:p>
    <w:p w:rsidR="00B159F0" w:rsidRPr="00CC3DEA" w:rsidRDefault="00B159F0" w:rsidP="00B159F0">
      <w:pPr>
        <w:numPr>
          <w:ilvl w:val="0"/>
          <w:numId w:val="5"/>
        </w:numPr>
        <w:tabs>
          <w:tab w:val="left" w:pos="780"/>
        </w:tabs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вводной части письма необходимо побудительные мотивы.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Например, 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Во исполнения Постановления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Для согласования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 и т. д.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При формулировке просьбы часто используют следующие стандартные выражения: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Просим (прошу) Вас (вас) сообщить...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Прошу предоставить информацию о…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Мы хотели бы получить более подробную информацию...</w:t>
      </w:r>
    </w:p>
    <w:p w:rsidR="00B159F0" w:rsidRDefault="00B159F0" w:rsidP="00B159F0">
      <w:pPr>
        <w:spacing w:after="0"/>
        <w:ind w:firstLine="709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Просим выслать подробный прайс-лист…</w:t>
      </w:r>
    </w:p>
    <w:p w:rsidR="00B159F0" w:rsidRDefault="00B159F0" w:rsidP="00B159F0">
      <w:pPr>
        <w:spacing w:after="0"/>
        <w:ind w:firstLine="709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w:drawing>
          <wp:inline distT="0" distB="0" distL="0" distR="0">
            <wp:extent cx="3513772" cy="3067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772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 xml:space="preserve">Письмо-напоминание </w:t>
      </w:r>
      <w:r w:rsidRPr="00CC3DEA">
        <w:rPr>
          <w:rFonts w:ascii="Times New Roman" w:hAnsi="Times New Roman"/>
          <w:sz w:val="28"/>
          <w:szCs w:val="28"/>
          <w:lang w:val="ru-RU"/>
        </w:rPr>
        <w:t>–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данная форма корреспонденции ис</w:t>
      </w:r>
      <w:r w:rsidRPr="00CC3DEA">
        <w:rPr>
          <w:rFonts w:ascii="Times New Roman" w:hAnsi="Times New Roman"/>
          <w:sz w:val="28"/>
          <w:szCs w:val="28"/>
          <w:lang w:val="ru-RU"/>
        </w:rPr>
        <w:t>пользуется в тех случаях, когда нужно напомнить второй стороне об исполнении взятых на себя обязательств, о соблюдении норм закона, о какой-либо важной дате и т. д. Важно, чтобы тон письма был вежливым и доброжелательным.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Как правило, сначала напоминают устно, а письмо пишется, если устное напоминание не привело к нужному результату или по какой-то причина устное напоминание невозможно. Кроме того, письмо является доказательством, что напоминание было и может служить доказательством в суде. Правильное оформление и направление такого письма является письменным свидетельством о том, что партнер предпринял все возможные шаги для защиты своих интересов, а также о том, что не соблюдающая обязательства сторона была вовремя проинформирована о своих «долгах».</w:t>
      </w:r>
    </w:p>
    <w:p w:rsidR="00B159F0" w:rsidRPr="00CC3DEA" w:rsidRDefault="00B159F0" w:rsidP="00B159F0">
      <w:pPr>
        <w:tabs>
          <w:tab w:val="left" w:pos="796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В </w:t>
      </w:r>
      <w:r w:rsidRPr="00CC3DEA">
        <w:rPr>
          <w:rFonts w:ascii="Times New Roman" w:hAnsi="Times New Roman"/>
          <w:sz w:val="28"/>
          <w:szCs w:val="28"/>
          <w:lang w:val="ru-RU"/>
        </w:rPr>
        <w:t>вводной части письма в краткой форме указываются причины, побудившие к подготовке данного документа: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Считаем необходимым еще раз обратить Ваше внимание ...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Настоящим письмом напоминаем (или предупреждаем)...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Считаем необходимым уведомить...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Вынуждены официально предупредить...</w:t>
      </w:r>
    </w:p>
    <w:p w:rsidR="00B159F0" w:rsidRPr="00CC3DEA" w:rsidRDefault="00B159F0" w:rsidP="00B159F0">
      <w:pPr>
        <w:tabs>
          <w:tab w:val="left" w:pos="797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В </w:t>
      </w:r>
      <w:r w:rsidRPr="00CC3DEA">
        <w:rPr>
          <w:rFonts w:ascii="Times New Roman" w:hAnsi="Times New Roman"/>
          <w:sz w:val="28"/>
          <w:szCs w:val="28"/>
          <w:lang w:val="ru-RU"/>
        </w:rPr>
        <w:t>заключительной части письма содержатся требования выполнить те или иные обязательства и указываются санкции, которые будут применены к адресату в случае их невыполнения, например:</w:t>
      </w:r>
    </w:p>
    <w:p w:rsidR="00B159F0" w:rsidRPr="00EB3CD5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EB3CD5">
        <w:rPr>
          <w:rFonts w:ascii="Times New Roman" w:hAnsi="Times New Roman"/>
          <w:i/>
          <w:iCs/>
          <w:sz w:val="28"/>
          <w:szCs w:val="28"/>
          <w:lang w:val="ru-RU"/>
        </w:rPr>
        <w:t>Напоминаем вам, что…</w:t>
      </w:r>
    </w:p>
    <w:p w:rsidR="00B159F0" w:rsidRPr="00EB3CD5" w:rsidRDefault="00B159F0" w:rsidP="00B159F0">
      <w:pPr>
        <w:tabs>
          <w:tab w:val="left" w:pos="700"/>
        </w:tabs>
        <w:spacing w:after="0"/>
        <w:ind w:left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Требуем от вас немедленно принять меры до (указывается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EB3CD5">
        <w:rPr>
          <w:rFonts w:ascii="Times New Roman" w:hAnsi="Times New Roman"/>
          <w:i/>
          <w:iCs/>
          <w:sz w:val="28"/>
          <w:szCs w:val="28"/>
          <w:lang w:val="ru-RU"/>
        </w:rPr>
        <w:t>дата)</w:t>
      </w:r>
    </w:p>
    <w:p w:rsidR="00B159F0" w:rsidRPr="00EB3CD5" w:rsidRDefault="00B159F0" w:rsidP="00B159F0">
      <w:pPr>
        <w:tabs>
          <w:tab w:val="left" w:pos="700"/>
        </w:tabs>
        <w:spacing w:after="0"/>
        <w:ind w:left="709"/>
        <w:rPr>
          <w:rFonts w:ascii="Times New Roman" w:eastAsia="Symbol" w:hAnsi="Times New Roman"/>
          <w:sz w:val="28"/>
          <w:szCs w:val="28"/>
          <w:lang w:val="ru-RU"/>
        </w:rPr>
      </w:pPr>
      <w:r w:rsidRPr="00EB3CD5">
        <w:rPr>
          <w:rFonts w:ascii="Times New Roman" w:hAnsi="Times New Roman"/>
          <w:i/>
          <w:iCs/>
          <w:sz w:val="28"/>
          <w:szCs w:val="28"/>
          <w:lang w:val="ru-RU"/>
        </w:rPr>
        <w:t>Считаем необходимым уведомить Вас…</w:t>
      </w:r>
    </w:p>
    <w:p w:rsidR="00B159F0" w:rsidRPr="00CC3DEA" w:rsidRDefault="00B159F0" w:rsidP="00B159F0">
      <w:pPr>
        <w:tabs>
          <w:tab w:val="left" w:pos="700"/>
        </w:tabs>
        <w:spacing w:after="0"/>
        <w:ind w:left="709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В заключение выражаем надежду на…</w:t>
      </w:r>
    </w:p>
    <w:p w:rsidR="00B159F0" w:rsidRPr="00EB3CD5" w:rsidRDefault="00B159F0" w:rsidP="00B159F0">
      <w:pPr>
        <w:tabs>
          <w:tab w:val="left" w:pos="700"/>
        </w:tabs>
        <w:spacing w:after="0"/>
        <w:ind w:left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В противном случае мы будем вынуждены подать на Вас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EB3CD5">
        <w:rPr>
          <w:rFonts w:ascii="Times New Roman" w:hAnsi="Times New Roman"/>
          <w:i/>
          <w:iCs/>
          <w:sz w:val="28"/>
          <w:szCs w:val="28"/>
          <w:lang w:val="ru-RU"/>
        </w:rPr>
        <w:t>иск…</w:t>
      </w:r>
    </w:p>
    <w:p w:rsidR="00B159F0" w:rsidRPr="00CC3DEA" w:rsidRDefault="00B159F0" w:rsidP="00B159F0">
      <w:pPr>
        <w:tabs>
          <w:tab w:val="left" w:pos="700"/>
        </w:tabs>
        <w:spacing w:after="0"/>
        <w:ind w:left="709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Предлагаем Вам оказать предусмотренные ... услуги к ...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700159" cy="340995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159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 xml:space="preserve">Рекламное письмо </w:t>
      </w:r>
      <w:r w:rsidRPr="00CC3DEA">
        <w:rPr>
          <w:rFonts w:ascii="Times New Roman" w:hAnsi="Times New Roman"/>
          <w:sz w:val="28"/>
          <w:szCs w:val="28"/>
          <w:lang w:val="ru-RU"/>
        </w:rPr>
        <w:t>–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это письмо,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содержащее подробное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описание рекламируемых товаров (услуг). Цель рекламного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письма – побудить адресата воспользоваться предлагаемыми услугами или приобрести рекламируемый товар.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Сопроводительное письмо </w:t>
      </w:r>
      <w:r w:rsidRPr="00CC3DEA">
        <w:rPr>
          <w:rFonts w:ascii="Times New Roman" w:hAnsi="Times New Roman"/>
          <w:sz w:val="28"/>
          <w:szCs w:val="28"/>
          <w:lang w:val="ru-RU"/>
        </w:rPr>
        <w:t>необходимо для описания направляемого адресату пакета документов, если в этих документах отсутствует адресная часть. Таким образом, информационной нагрузки сопроводительное письмо не несет, однако выполняет три важных функции: подтверждает факт отправки; предоставляет перечень отправленных документов и инструкцию по обращению с ними; благодаря регистрационным данным позволяет определить срок исполнения.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Первая часть обычно так и начинается:</w:t>
      </w:r>
    </w:p>
    <w:p w:rsidR="00B159F0" w:rsidRPr="00D139B3" w:rsidRDefault="00B159F0" w:rsidP="00B159F0">
      <w:pPr>
        <w:tabs>
          <w:tab w:val="left" w:pos="700"/>
        </w:tabs>
        <w:spacing w:after="0"/>
        <w:ind w:left="709"/>
        <w:rPr>
          <w:rFonts w:ascii="Times New Roman" w:eastAsia="Symbol" w:hAnsi="Times New Roman"/>
          <w:sz w:val="28"/>
          <w:szCs w:val="28"/>
          <w:lang w:val="ru-RU"/>
        </w:rPr>
      </w:pPr>
      <w:r w:rsidRPr="00D139B3">
        <w:rPr>
          <w:rFonts w:ascii="Times New Roman" w:hAnsi="Times New Roman"/>
          <w:i/>
          <w:iCs/>
          <w:sz w:val="28"/>
          <w:szCs w:val="28"/>
          <w:lang w:val="ru-RU"/>
        </w:rPr>
        <w:t>Во исполнение… направляем вам…</w:t>
      </w:r>
    </w:p>
    <w:p w:rsidR="00B159F0" w:rsidRPr="00D139B3" w:rsidRDefault="00B159F0" w:rsidP="00B159F0">
      <w:pPr>
        <w:tabs>
          <w:tab w:val="left" w:pos="700"/>
        </w:tabs>
        <w:spacing w:after="0"/>
        <w:ind w:left="709"/>
        <w:rPr>
          <w:rFonts w:ascii="Times New Roman" w:eastAsia="Symbol" w:hAnsi="Times New Roman"/>
          <w:sz w:val="28"/>
          <w:szCs w:val="28"/>
          <w:lang w:val="ru-RU"/>
        </w:rPr>
      </w:pPr>
      <w:r w:rsidRPr="00D139B3">
        <w:rPr>
          <w:rFonts w:ascii="Times New Roman" w:hAnsi="Times New Roman"/>
          <w:i/>
          <w:iCs/>
          <w:sz w:val="28"/>
          <w:szCs w:val="28"/>
          <w:lang w:val="ru-RU"/>
        </w:rPr>
        <w:t>Высылаем вам…</w:t>
      </w:r>
    </w:p>
    <w:p w:rsidR="00B159F0" w:rsidRPr="00D139B3" w:rsidRDefault="00B159F0" w:rsidP="00B159F0">
      <w:pPr>
        <w:tabs>
          <w:tab w:val="left" w:pos="700"/>
        </w:tabs>
        <w:spacing w:after="0"/>
        <w:ind w:left="709"/>
        <w:rPr>
          <w:rFonts w:ascii="Times New Roman" w:eastAsia="Symbol" w:hAnsi="Times New Roman"/>
          <w:sz w:val="28"/>
          <w:szCs w:val="28"/>
          <w:lang w:val="ru-RU"/>
        </w:rPr>
      </w:pPr>
      <w:r w:rsidRPr="00D139B3">
        <w:rPr>
          <w:rFonts w:ascii="Times New Roman" w:hAnsi="Times New Roman"/>
          <w:i/>
          <w:iCs/>
          <w:sz w:val="28"/>
          <w:szCs w:val="28"/>
          <w:lang w:val="ru-RU"/>
        </w:rPr>
        <w:t>Представляем вам…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Далее можно указать цель направления документов: «для согласования», «для ознакомления», «для подписания», «для заполнения».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Вторая часть может содержать следующие слова:</w:t>
      </w:r>
    </w:p>
    <w:p w:rsidR="00B159F0" w:rsidRPr="00CC3DEA" w:rsidRDefault="00B159F0" w:rsidP="00B159F0">
      <w:pPr>
        <w:numPr>
          <w:ilvl w:val="0"/>
          <w:numId w:val="6"/>
        </w:numPr>
        <w:tabs>
          <w:tab w:val="left" w:pos="708"/>
        </w:tabs>
        <w:spacing w:after="0"/>
        <w:ind w:firstLine="709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Просим подписать, скрепить печатью и выслать в наш адрес один экземпляр…</w:t>
      </w:r>
    </w:p>
    <w:p w:rsidR="00B159F0" w:rsidRPr="00CC3DEA" w:rsidRDefault="00B159F0" w:rsidP="00B159F0">
      <w:pPr>
        <w:numPr>
          <w:ilvl w:val="0"/>
          <w:numId w:val="6"/>
        </w:numPr>
        <w:tabs>
          <w:tab w:val="left" w:pos="708"/>
        </w:tabs>
        <w:spacing w:after="0"/>
        <w:ind w:firstLine="709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Просим вас в установленный законодательством срок рассмотреть и направить в наш адрес…</w:t>
      </w:r>
    </w:p>
    <w:p w:rsidR="00B159F0" w:rsidRPr="00CC3DEA" w:rsidRDefault="00B159F0" w:rsidP="00B159F0">
      <w:pPr>
        <w:numPr>
          <w:ilvl w:val="0"/>
          <w:numId w:val="6"/>
        </w:numPr>
        <w:tabs>
          <w:tab w:val="left" w:pos="708"/>
        </w:tabs>
        <w:spacing w:after="0"/>
        <w:ind w:firstLine="709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Прошу направить в наш адрес один экземпляр надлежащим образом оформленного…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Гарантийное письмо </w:t>
      </w:r>
      <w:r w:rsidRPr="00CC3DEA">
        <w:rPr>
          <w:rFonts w:ascii="Times New Roman" w:hAnsi="Times New Roman"/>
          <w:sz w:val="28"/>
          <w:szCs w:val="28"/>
          <w:lang w:val="ru-RU"/>
        </w:rPr>
        <w:t>предназначено для предоставления адресату письменных гарантий с подтверждением обещаний или условий, намерений или действий отправителя, так или иначе связанных с интересами адресата.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Чаще всего гарантийные письма предоставляются для подтверждения факта оплаты. В этом случае обязательным является указание ссылки на номера договора или счета, согласно которым должна быть произведена оплата</w:t>
      </w:r>
      <w:r>
        <w:rPr>
          <w:rFonts w:ascii="Times New Roman" w:hAnsi="Times New Roman"/>
          <w:sz w:val="28"/>
          <w:szCs w:val="28"/>
          <w:lang w:val="ru-RU"/>
        </w:rPr>
        <w:t>. В тоже время гарантийное пись</w:t>
      </w:r>
      <w:r w:rsidRPr="00CC3DEA">
        <w:rPr>
          <w:rFonts w:ascii="Times New Roman" w:hAnsi="Times New Roman"/>
          <w:sz w:val="28"/>
          <w:szCs w:val="28"/>
          <w:lang w:val="ru-RU"/>
        </w:rPr>
        <w:t>мо может быть документом и для третьих лиц.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Характерной чертой данного вида письма является наличие наряду с подписью автора (чаще, директора организации) подписи должностного лица, в непосредственном ведении которого находятся финансовые или иные денежные вопросы. </w:t>
      </w:r>
      <w:r w:rsidRPr="00D139B3">
        <w:rPr>
          <w:rFonts w:ascii="Times New Roman" w:hAnsi="Times New Roman"/>
          <w:sz w:val="28"/>
          <w:szCs w:val="28"/>
          <w:lang w:val="ru-RU"/>
        </w:rPr>
        <w:t>В случае, если га</w:t>
      </w:r>
      <w:r w:rsidRPr="00CC3DEA">
        <w:rPr>
          <w:rFonts w:ascii="Times New Roman" w:hAnsi="Times New Roman"/>
          <w:sz w:val="28"/>
          <w:szCs w:val="28"/>
          <w:lang w:val="ru-RU"/>
        </w:rPr>
        <w:t>рантийное письмо направляется как обязательство оплаты за покупку, оказанную услугу и т. д., то в письме обязательно указываются банковские реквизиты организации-плательщика.</w:t>
      </w:r>
    </w:p>
    <w:p w:rsidR="00B159F0" w:rsidRPr="00CC3DEA" w:rsidRDefault="00B159F0" w:rsidP="00B159F0">
      <w:pPr>
        <w:tabs>
          <w:tab w:val="left" w:pos="794"/>
        </w:tabs>
        <w:spacing w:after="0"/>
        <w:ind w:left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 </w:t>
      </w:r>
      <w:r w:rsidRPr="00CC3DEA">
        <w:rPr>
          <w:rFonts w:ascii="Times New Roman" w:hAnsi="Times New Roman"/>
          <w:sz w:val="28"/>
          <w:szCs w:val="28"/>
          <w:lang w:val="ru-RU"/>
        </w:rPr>
        <w:t>характерным фразам гарантийного письма можно отнести следующие: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Гарантируем, что...</w:t>
      </w: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Компания гарантирует...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Подтверждаем, что произведем оплату…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Просим выслать в наш адрес наложенным платежом ...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Оплату в срок .... гарантируем...</w:t>
      </w:r>
    </w:p>
    <w:p w:rsidR="00B159F0" w:rsidRPr="00CC3DEA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Настоящим гарантируем...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 xml:space="preserve">Письмо-рекламация </w:t>
      </w:r>
      <w:r w:rsidRPr="00CC3DEA">
        <w:rPr>
          <w:rFonts w:ascii="Times New Roman" w:hAnsi="Times New Roman"/>
          <w:sz w:val="28"/>
          <w:szCs w:val="28"/>
          <w:lang w:val="ru-RU"/>
        </w:rPr>
        <w:t>(письмо-претензия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) –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это документ,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представляющий собой письменную претензию в связи с неудовлетворительным исполнением или нарушением адресатом взятых им деловых обязательств.</w:t>
      </w:r>
    </w:p>
    <w:p w:rsidR="00B159F0" w:rsidRPr="00CC3DEA" w:rsidRDefault="00B159F0" w:rsidP="00B159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Текст письма-рекламации должен во всех случаях опираться на соответствующие документальные свидетельства недобросовестности адресата (преднамеренной или допущенной им по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неосторожности). В большинстве случаев таким свидетельством является акт, удостоверенный п</w:t>
      </w:r>
      <w:r>
        <w:rPr>
          <w:rFonts w:ascii="Times New Roman" w:hAnsi="Times New Roman"/>
          <w:sz w:val="28"/>
          <w:szCs w:val="28"/>
          <w:lang w:val="ru-RU"/>
        </w:rPr>
        <w:t>одписями должностных лиц и печа</w:t>
      </w:r>
      <w:r w:rsidRPr="00CC3DEA">
        <w:rPr>
          <w:rFonts w:ascii="Times New Roman" w:hAnsi="Times New Roman"/>
          <w:sz w:val="28"/>
          <w:szCs w:val="28"/>
          <w:lang w:val="ru-RU"/>
        </w:rPr>
        <w:t>тью организации-отправителя. Такой акт (второй его экземпляр или копию) целесообразно приложить к письму-рекламации (в последнем случае оно будет одновременно выполнять и функцию сопроводительного письма).</w:t>
      </w:r>
    </w:p>
    <w:p w:rsidR="00B159F0" w:rsidRPr="00D139B3" w:rsidRDefault="00B159F0" w:rsidP="00B159F0">
      <w:pPr>
        <w:spacing w:after="0"/>
        <w:ind w:firstLine="709"/>
        <w:jc w:val="both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Письмо-благодарность </w:t>
      </w:r>
      <w:r w:rsidRPr="00CC3DEA">
        <w:rPr>
          <w:rFonts w:ascii="Times New Roman" w:hAnsi="Times New Roman"/>
          <w:sz w:val="28"/>
          <w:szCs w:val="28"/>
          <w:lang w:val="ru-RU"/>
        </w:rPr>
        <w:t>составляется в более свободной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форме, чем другие разновидности писем. </w:t>
      </w:r>
      <w:r w:rsidRPr="00D139B3">
        <w:rPr>
          <w:rFonts w:ascii="Times New Roman" w:hAnsi="Times New Roman"/>
          <w:sz w:val="28"/>
          <w:szCs w:val="28"/>
          <w:lang w:val="ru-RU"/>
        </w:rPr>
        <w:t>Ключевыми фразами такого письма являются:</w:t>
      </w:r>
    </w:p>
    <w:p w:rsidR="00B159F0" w:rsidRPr="00CC3DEA" w:rsidRDefault="00B159F0" w:rsidP="00B159F0">
      <w:pPr>
        <w:numPr>
          <w:ilvl w:val="1"/>
          <w:numId w:val="7"/>
        </w:numPr>
        <w:tabs>
          <w:tab w:val="left" w:pos="709"/>
        </w:tabs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r w:rsidRPr="00CC3DEA">
        <w:rPr>
          <w:rFonts w:ascii="Times New Roman" w:hAnsi="Times New Roman"/>
          <w:i/>
          <w:iCs/>
          <w:sz w:val="28"/>
          <w:szCs w:val="28"/>
        </w:rPr>
        <w:t>Благодарим Вас за…;</w:t>
      </w:r>
    </w:p>
    <w:p w:rsidR="00B159F0" w:rsidRPr="00CC3DEA" w:rsidRDefault="00B159F0" w:rsidP="00B159F0">
      <w:pPr>
        <w:numPr>
          <w:ilvl w:val="1"/>
          <w:numId w:val="7"/>
        </w:numPr>
        <w:tabs>
          <w:tab w:val="left" w:pos="709"/>
        </w:tabs>
        <w:spacing w:after="0"/>
        <w:ind w:firstLine="709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Благодарим за оказанную помощь в…;</w:t>
      </w:r>
    </w:p>
    <w:p w:rsidR="00B159F0" w:rsidRPr="00CC3DEA" w:rsidRDefault="00B159F0" w:rsidP="00B159F0">
      <w:pPr>
        <w:numPr>
          <w:ilvl w:val="1"/>
          <w:numId w:val="7"/>
        </w:numPr>
        <w:tabs>
          <w:tab w:val="left" w:pos="709"/>
        </w:tabs>
        <w:spacing w:after="0"/>
        <w:ind w:firstLine="709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Выражаем Вам свою благодарность за…;</w:t>
      </w:r>
    </w:p>
    <w:p w:rsidR="00B159F0" w:rsidRPr="00CC3DEA" w:rsidRDefault="00B159F0" w:rsidP="00B159F0">
      <w:pPr>
        <w:numPr>
          <w:ilvl w:val="1"/>
          <w:numId w:val="7"/>
        </w:numPr>
        <w:tabs>
          <w:tab w:val="left" w:pos="709"/>
        </w:tabs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r w:rsidRPr="00CC3DEA">
        <w:rPr>
          <w:rFonts w:ascii="Times New Roman" w:hAnsi="Times New Roman"/>
          <w:i/>
          <w:iCs/>
          <w:sz w:val="28"/>
          <w:szCs w:val="28"/>
        </w:rPr>
        <w:t>Позвольте Вас поблагодарить за…;</w:t>
      </w:r>
    </w:p>
    <w:p w:rsidR="00B159F0" w:rsidRPr="00CC3DEA" w:rsidRDefault="00B159F0" w:rsidP="00B159F0">
      <w:pPr>
        <w:numPr>
          <w:ilvl w:val="1"/>
          <w:numId w:val="7"/>
        </w:numPr>
        <w:tabs>
          <w:tab w:val="left" w:pos="709"/>
        </w:tabs>
        <w:spacing w:after="0"/>
        <w:ind w:firstLine="709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Позвольте выразить Вам искреннюю благодарность за…</w:t>
      </w:r>
    </w:p>
    <w:p w:rsidR="00B159F0" w:rsidRPr="00CC3DEA" w:rsidRDefault="00B159F0" w:rsidP="00B159F0">
      <w:pPr>
        <w:tabs>
          <w:tab w:val="left" w:pos="1066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В </w:t>
      </w:r>
      <w:r w:rsidRPr="00CC3DEA">
        <w:rPr>
          <w:rFonts w:ascii="Times New Roman" w:hAnsi="Times New Roman"/>
          <w:sz w:val="28"/>
          <w:szCs w:val="28"/>
          <w:lang w:val="ru-RU"/>
        </w:rPr>
        <w:t>сфере деловой переписки термины «письмо-благодарность» и «благодарственное письмо» являются синонимами. Вместе с тем у понятия «благодарственное письмо» есть еще одно значение. В установленных законодательством случаях благодарственные письма могут выступать в качестве наград и включаться в наградную систему, принятую отдельными органами власти и организациями. Эти письма, сохраняя свое видовое обозначение, утрачивают коммуникационную функцию и не являются инструментами информационного обмена. В данном случае по своему назначению они сходны с почетными грамотами, дипломами и другими подобными документами.</w:t>
      </w:r>
    </w:p>
    <w:p w:rsidR="00B159F0" w:rsidRDefault="00B159F0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8B4D2A" w:rsidRPr="008B4D2A" w:rsidRDefault="008B4D2A" w:rsidP="008B4D2A">
      <w:pPr>
        <w:pStyle w:val="Heading4"/>
        <w:spacing w:line="249" w:lineRule="exact"/>
        <w:ind w:left="2167"/>
        <w:rPr>
          <w:spacing w:val="-2"/>
          <w:sz w:val="28"/>
          <w:szCs w:val="28"/>
        </w:rPr>
      </w:pPr>
      <w:r w:rsidRPr="008B4D2A">
        <w:rPr>
          <w:spacing w:val="-2"/>
          <w:sz w:val="28"/>
          <w:szCs w:val="28"/>
        </w:rPr>
        <w:t>Контрольные вопросы:</w:t>
      </w:r>
    </w:p>
    <w:p w:rsidR="008B4D2A" w:rsidRPr="008B4D2A" w:rsidRDefault="008B4D2A" w:rsidP="008B4D2A">
      <w:pPr>
        <w:pStyle w:val="Heading4"/>
        <w:spacing w:line="249" w:lineRule="exact"/>
        <w:ind w:left="2167"/>
        <w:rPr>
          <w:spacing w:val="-2"/>
          <w:sz w:val="28"/>
          <w:szCs w:val="28"/>
        </w:rPr>
      </w:pPr>
    </w:p>
    <w:p w:rsidR="008B4D2A" w:rsidRPr="008B4D2A" w:rsidRDefault="008B4D2A" w:rsidP="008B4D2A">
      <w:pPr>
        <w:pStyle w:val="a5"/>
        <w:numPr>
          <w:ilvl w:val="0"/>
          <w:numId w:val="9"/>
        </w:numPr>
        <w:tabs>
          <w:tab w:val="left" w:pos="929"/>
        </w:tabs>
        <w:rPr>
          <w:sz w:val="28"/>
          <w:szCs w:val="28"/>
        </w:rPr>
      </w:pPr>
      <w:r w:rsidRPr="008B4D2A">
        <w:rPr>
          <w:sz w:val="28"/>
          <w:szCs w:val="28"/>
        </w:rPr>
        <w:t xml:space="preserve">Каково назначение служебных </w:t>
      </w:r>
      <w:r w:rsidRPr="008B4D2A">
        <w:rPr>
          <w:spacing w:val="-2"/>
          <w:sz w:val="28"/>
          <w:szCs w:val="28"/>
        </w:rPr>
        <w:t>писем?</w:t>
      </w:r>
    </w:p>
    <w:p w:rsidR="008B4D2A" w:rsidRPr="008B4D2A" w:rsidRDefault="008B4D2A" w:rsidP="008B4D2A">
      <w:pPr>
        <w:pStyle w:val="a5"/>
        <w:numPr>
          <w:ilvl w:val="0"/>
          <w:numId w:val="9"/>
        </w:numPr>
        <w:tabs>
          <w:tab w:val="left" w:pos="1212"/>
        </w:tabs>
        <w:rPr>
          <w:sz w:val="28"/>
          <w:szCs w:val="28"/>
        </w:rPr>
      </w:pPr>
      <w:bookmarkStart w:id="0" w:name="_bookmark67"/>
      <w:bookmarkEnd w:id="0"/>
      <w:r w:rsidRPr="008B4D2A">
        <w:rPr>
          <w:sz w:val="28"/>
          <w:szCs w:val="28"/>
        </w:rPr>
        <w:t xml:space="preserve">Какие виды служебных писем вы </w:t>
      </w:r>
      <w:r w:rsidRPr="008B4D2A">
        <w:rPr>
          <w:spacing w:val="-2"/>
          <w:sz w:val="28"/>
          <w:szCs w:val="28"/>
        </w:rPr>
        <w:t>знаете?</w:t>
      </w:r>
    </w:p>
    <w:p w:rsidR="008B4D2A" w:rsidRPr="008B4D2A" w:rsidRDefault="008B4D2A" w:rsidP="008B4D2A">
      <w:pPr>
        <w:pStyle w:val="a5"/>
        <w:numPr>
          <w:ilvl w:val="0"/>
          <w:numId w:val="9"/>
        </w:numPr>
        <w:tabs>
          <w:tab w:val="left" w:pos="1212"/>
        </w:tabs>
        <w:rPr>
          <w:sz w:val="28"/>
          <w:szCs w:val="28"/>
        </w:rPr>
      </w:pPr>
      <w:r w:rsidRPr="008B4D2A">
        <w:rPr>
          <w:sz w:val="28"/>
          <w:szCs w:val="28"/>
        </w:rPr>
        <w:t xml:space="preserve">Какие реквизиты обязательны для </w:t>
      </w:r>
      <w:r w:rsidRPr="008B4D2A">
        <w:rPr>
          <w:spacing w:val="-2"/>
          <w:sz w:val="28"/>
          <w:szCs w:val="28"/>
        </w:rPr>
        <w:t>акта?</w:t>
      </w:r>
    </w:p>
    <w:p w:rsidR="008B4D2A" w:rsidRPr="008B4D2A" w:rsidRDefault="008B4D2A" w:rsidP="008B4D2A">
      <w:pPr>
        <w:spacing w:line="240" w:lineRule="auto"/>
        <w:rPr>
          <w:sz w:val="28"/>
          <w:szCs w:val="28"/>
          <w:lang w:val="ru-RU"/>
        </w:rPr>
      </w:pPr>
    </w:p>
    <w:p w:rsidR="008B4D2A" w:rsidRPr="008B4D2A" w:rsidRDefault="008B4D2A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8B4D2A" w:rsidRPr="00CC3DEA" w:rsidRDefault="008B4D2A" w:rsidP="00B159F0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6120000" cy="8095501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8095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D2A" w:rsidRDefault="008B4D2A" w:rsidP="008B4D2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B4D2A" w:rsidRDefault="008B4D2A" w:rsidP="008B4D2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B4D2A" w:rsidRDefault="008B4D2A" w:rsidP="008B4D2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B4D2A" w:rsidRDefault="008B4D2A" w:rsidP="008B4D2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B4D2A" w:rsidRDefault="008B4D2A" w:rsidP="008B4D2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B4D2A" w:rsidRDefault="008B4D2A" w:rsidP="008B4D2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B4D2A" w:rsidRDefault="008B4D2A" w:rsidP="008B4D2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B4D2A" w:rsidRDefault="008B4D2A" w:rsidP="008B4D2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B4D2A" w:rsidRDefault="008B4D2A" w:rsidP="008B4D2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B4D2A" w:rsidRDefault="008B4D2A" w:rsidP="008B4D2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B4D2A" w:rsidRPr="008B4D2A" w:rsidRDefault="008B4D2A" w:rsidP="008B4D2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B4D2A">
        <w:rPr>
          <w:rFonts w:ascii="Times New Roman" w:hAnsi="Times New Roman"/>
          <w:b/>
          <w:bCs/>
          <w:sz w:val="28"/>
          <w:szCs w:val="28"/>
          <w:lang w:val="ru-RU"/>
        </w:rPr>
        <w:t>Практические задания</w:t>
      </w:r>
    </w:p>
    <w:p w:rsidR="008B4D2A" w:rsidRPr="008B4D2A" w:rsidRDefault="008B4D2A" w:rsidP="008B4D2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B4D2A" w:rsidRPr="008B4D2A" w:rsidRDefault="008B4D2A" w:rsidP="008B4D2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B4D2A">
        <w:rPr>
          <w:rFonts w:ascii="Times New Roman" w:hAnsi="Times New Roman"/>
          <w:b/>
          <w:bCs/>
          <w:sz w:val="28"/>
          <w:szCs w:val="28"/>
          <w:lang w:val="ru-RU"/>
        </w:rPr>
        <w:t>Задание 1.</w:t>
      </w:r>
    </w:p>
    <w:p w:rsidR="008B4D2A" w:rsidRPr="008B4D2A" w:rsidRDefault="008B4D2A" w:rsidP="008B4D2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B4D2A">
        <w:rPr>
          <w:rFonts w:ascii="Times New Roman" w:hAnsi="Times New Roman"/>
          <w:b/>
          <w:bCs/>
          <w:sz w:val="28"/>
          <w:szCs w:val="28"/>
          <w:lang w:val="ru-RU"/>
        </w:rPr>
        <w:t>Оформите письмо</w:t>
      </w:r>
    </w:p>
    <w:p w:rsidR="008B4D2A" w:rsidRPr="008B4D2A" w:rsidRDefault="008B4D2A" w:rsidP="008B4D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B4D2A">
        <w:rPr>
          <w:rFonts w:ascii="Times New Roman" w:hAnsi="Times New Roman"/>
          <w:sz w:val="28"/>
          <w:szCs w:val="28"/>
          <w:lang w:val="ru-RU"/>
        </w:rPr>
        <w:t>Акционерным обществом «Техремонт» (108563, Москва, ул. Радужная, 10) был оформлен заказ № 12-з на поставку продукции в соответствии с заключенным договором о поставках от 13.04.2019 № 35/д и направлен на адрес АО «Сервис» (114000, Москва, ул. Солнцевская, 15, тел. 168-93-78, ОКПО1111111, ОГРН 123456789000, ИНН/КПП 111111111/123456789). Однако АО «Сервис» заказ в указанный срок не выполнила из-за проблем с поставщиками. Директор АО «Сервис» Симонов Р. А. направил в АО «Техремонт» гарантийное письмо, в котором обязуется выполнить заказ 15.05.2019, а также отмечает о готовности выплатить неустойку в соответствии с п. 4.1 заключенного договора.</w:t>
      </w:r>
    </w:p>
    <w:p w:rsidR="008B4D2A" w:rsidRPr="008B4D2A" w:rsidRDefault="008B4D2A" w:rsidP="008B4D2A">
      <w:pPr>
        <w:rPr>
          <w:sz w:val="28"/>
          <w:szCs w:val="28"/>
          <w:lang w:val="ru-RU"/>
        </w:rPr>
      </w:pPr>
    </w:p>
    <w:sectPr w:rsidR="008B4D2A" w:rsidRPr="008B4D2A" w:rsidSect="00CC3D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714" w:rsidRDefault="00AD7714" w:rsidP="00EB0B20">
      <w:pPr>
        <w:spacing w:after="0" w:line="240" w:lineRule="auto"/>
      </w:pPr>
      <w:r>
        <w:separator/>
      </w:r>
    </w:p>
  </w:endnote>
  <w:endnote w:type="continuationSeparator" w:id="1">
    <w:p w:rsidR="00AD7714" w:rsidRDefault="00AD7714" w:rsidP="00EB0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714" w:rsidRDefault="00AD7714" w:rsidP="00EB0B20">
      <w:pPr>
        <w:spacing w:after="0" w:line="240" w:lineRule="auto"/>
      </w:pPr>
      <w:r>
        <w:separator/>
      </w:r>
    </w:p>
  </w:footnote>
  <w:footnote w:type="continuationSeparator" w:id="1">
    <w:p w:rsidR="00AD7714" w:rsidRDefault="00AD7714" w:rsidP="00EB0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5"/>
    <w:multiLevelType w:val="hybridMultilevel"/>
    <w:tmpl w:val="F72E2836"/>
    <w:lvl w:ilvl="0" w:tplc="04C2C600">
      <w:start w:val="1"/>
      <w:numFmt w:val="decimal"/>
      <w:lvlText w:val="%1)"/>
      <w:lvlJc w:val="left"/>
    </w:lvl>
    <w:lvl w:ilvl="1" w:tplc="7EDC2592">
      <w:numFmt w:val="decimal"/>
      <w:lvlText w:val=""/>
      <w:lvlJc w:val="left"/>
    </w:lvl>
    <w:lvl w:ilvl="2" w:tplc="AAB21D74">
      <w:numFmt w:val="decimal"/>
      <w:lvlText w:val=""/>
      <w:lvlJc w:val="left"/>
    </w:lvl>
    <w:lvl w:ilvl="3" w:tplc="436E2924">
      <w:numFmt w:val="decimal"/>
      <w:lvlText w:val=""/>
      <w:lvlJc w:val="left"/>
    </w:lvl>
    <w:lvl w:ilvl="4" w:tplc="980438A4">
      <w:numFmt w:val="decimal"/>
      <w:lvlText w:val=""/>
      <w:lvlJc w:val="left"/>
    </w:lvl>
    <w:lvl w:ilvl="5" w:tplc="5164BB1E">
      <w:numFmt w:val="decimal"/>
      <w:lvlText w:val=""/>
      <w:lvlJc w:val="left"/>
    </w:lvl>
    <w:lvl w:ilvl="6" w:tplc="00F2A7A0">
      <w:numFmt w:val="decimal"/>
      <w:lvlText w:val=""/>
      <w:lvlJc w:val="left"/>
    </w:lvl>
    <w:lvl w:ilvl="7" w:tplc="2B70ACF6">
      <w:numFmt w:val="decimal"/>
      <w:lvlText w:val=""/>
      <w:lvlJc w:val="left"/>
    </w:lvl>
    <w:lvl w:ilvl="8" w:tplc="D44E61D6">
      <w:numFmt w:val="decimal"/>
      <w:lvlText w:val=""/>
      <w:lvlJc w:val="left"/>
    </w:lvl>
  </w:abstractNum>
  <w:abstractNum w:abstractNumId="1">
    <w:nsid w:val="00000E90"/>
    <w:multiLevelType w:val="hybridMultilevel"/>
    <w:tmpl w:val="BBECC6BC"/>
    <w:lvl w:ilvl="0" w:tplc="9B8E1CFE">
      <w:start w:val="1"/>
      <w:numFmt w:val="bullet"/>
      <w:lvlText w:val="В"/>
      <w:lvlJc w:val="left"/>
    </w:lvl>
    <w:lvl w:ilvl="1" w:tplc="C73E4DE0">
      <w:numFmt w:val="decimal"/>
      <w:lvlText w:val=""/>
      <w:lvlJc w:val="left"/>
    </w:lvl>
    <w:lvl w:ilvl="2" w:tplc="D91231EA">
      <w:numFmt w:val="decimal"/>
      <w:lvlText w:val=""/>
      <w:lvlJc w:val="left"/>
    </w:lvl>
    <w:lvl w:ilvl="3" w:tplc="35C8B24A">
      <w:numFmt w:val="decimal"/>
      <w:lvlText w:val=""/>
      <w:lvlJc w:val="left"/>
    </w:lvl>
    <w:lvl w:ilvl="4" w:tplc="6FEABBF6">
      <w:numFmt w:val="decimal"/>
      <w:lvlText w:val=""/>
      <w:lvlJc w:val="left"/>
    </w:lvl>
    <w:lvl w:ilvl="5" w:tplc="6F629C6E">
      <w:numFmt w:val="decimal"/>
      <w:lvlText w:val=""/>
      <w:lvlJc w:val="left"/>
    </w:lvl>
    <w:lvl w:ilvl="6" w:tplc="BF62CC84">
      <w:numFmt w:val="decimal"/>
      <w:lvlText w:val=""/>
      <w:lvlJc w:val="left"/>
    </w:lvl>
    <w:lvl w:ilvl="7" w:tplc="9A78788C">
      <w:numFmt w:val="decimal"/>
      <w:lvlText w:val=""/>
      <w:lvlJc w:val="left"/>
    </w:lvl>
    <w:lvl w:ilvl="8" w:tplc="1722F1E0">
      <w:numFmt w:val="decimal"/>
      <w:lvlText w:val=""/>
      <w:lvlJc w:val="left"/>
    </w:lvl>
  </w:abstractNum>
  <w:abstractNum w:abstractNumId="2">
    <w:nsid w:val="0000249E"/>
    <w:multiLevelType w:val="hybridMultilevel"/>
    <w:tmpl w:val="3190DD5A"/>
    <w:lvl w:ilvl="0" w:tplc="E5B02D02">
      <w:start w:val="1"/>
      <w:numFmt w:val="bullet"/>
      <w:lvlText w:val="•"/>
      <w:lvlJc w:val="left"/>
    </w:lvl>
    <w:lvl w:ilvl="1" w:tplc="04190001">
      <w:start w:val="1"/>
      <w:numFmt w:val="bullet"/>
      <w:lvlText w:val=""/>
      <w:lvlJc w:val="left"/>
      <w:rPr>
        <w:rFonts w:ascii="Symbol" w:hAnsi="Symbol" w:hint="default"/>
      </w:rPr>
    </w:lvl>
    <w:lvl w:ilvl="2" w:tplc="8BF23FBA">
      <w:numFmt w:val="decimal"/>
      <w:lvlText w:val=""/>
      <w:lvlJc w:val="left"/>
    </w:lvl>
    <w:lvl w:ilvl="3" w:tplc="39EC9856">
      <w:numFmt w:val="decimal"/>
      <w:lvlText w:val=""/>
      <w:lvlJc w:val="left"/>
    </w:lvl>
    <w:lvl w:ilvl="4" w:tplc="B5F4E756">
      <w:numFmt w:val="decimal"/>
      <w:lvlText w:val=""/>
      <w:lvlJc w:val="left"/>
    </w:lvl>
    <w:lvl w:ilvl="5" w:tplc="91DA035A">
      <w:numFmt w:val="decimal"/>
      <w:lvlText w:val=""/>
      <w:lvlJc w:val="left"/>
    </w:lvl>
    <w:lvl w:ilvl="6" w:tplc="F234409C">
      <w:numFmt w:val="decimal"/>
      <w:lvlText w:val=""/>
      <w:lvlJc w:val="left"/>
    </w:lvl>
    <w:lvl w:ilvl="7" w:tplc="FA5E8EF6">
      <w:numFmt w:val="decimal"/>
      <w:lvlText w:val=""/>
      <w:lvlJc w:val="left"/>
    </w:lvl>
    <w:lvl w:ilvl="8" w:tplc="182491A6">
      <w:numFmt w:val="decimal"/>
      <w:lvlText w:val=""/>
      <w:lvlJc w:val="left"/>
    </w:lvl>
  </w:abstractNum>
  <w:abstractNum w:abstractNumId="3">
    <w:nsid w:val="00002833"/>
    <w:multiLevelType w:val="hybridMultilevel"/>
    <w:tmpl w:val="8A58FDBA"/>
    <w:lvl w:ilvl="0" w:tplc="4AF05E84">
      <w:start w:val="1"/>
      <w:numFmt w:val="bullet"/>
      <w:lvlText w:val="В"/>
      <w:lvlJc w:val="left"/>
    </w:lvl>
    <w:lvl w:ilvl="1" w:tplc="43DCC49A">
      <w:numFmt w:val="decimal"/>
      <w:lvlText w:val=""/>
      <w:lvlJc w:val="left"/>
    </w:lvl>
    <w:lvl w:ilvl="2" w:tplc="F376B7B6">
      <w:numFmt w:val="decimal"/>
      <w:lvlText w:val=""/>
      <w:lvlJc w:val="left"/>
    </w:lvl>
    <w:lvl w:ilvl="3" w:tplc="4C6C2CEE">
      <w:numFmt w:val="decimal"/>
      <w:lvlText w:val=""/>
      <w:lvlJc w:val="left"/>
    </w:lvl>
    <w:lvl w:ilvl="4" w:tplc="EA288D2C">
      <w:numFmt w:val="decimal"/>
      <w:lvlText w:val=""/>
      <w:lvlJc w:val="left"/>
    </w:lvl>
    <w:lvl w:ilvl="5" w:tplc="751C2F56">
      <w:numFmt w:val="decimal"/>
      <w:lvlText w:val=""/>
      <w:lvlJc w:val="left"/>
    </w:lvl>
    <w:lvl w:ilvl="6" w:tplc="46CA0978">
      <w:numFmt w:val="decimal"/>
      <w:lvlText w:val=""/>
      <w:lvlJc w:val="left"/>
    </w:lvl>
    <w:lvl w:ilvl="7" w:tplc="A87E778A">
      <w:numFmt w:val="decimal"/>
      <w:lvlText w:val=""/>
      <w:lvlJc w:val="left"/>
    </w:lvl>
    <w:lvl w:ilvl="8" w:tplc="773231AC">
      <w:numFmt w:val="decimal"/>
      <w:lvlText w:val=""/>
      <w:lvlJc w:val="left"/>
    </w:lvl>
  </w:abstractNum>
  <w:abstractNum w:abstractNumId="4">
    <w:nsid w:val="00006AD4"/>
    <w:multiLevelType w:val="hybridMultilevel"/>
    <w:tmpl w:val="F83E163A"/>
    <w:lvl w:ilvl="0" w:tplc="14D20C76">
      <w:start w:val="1"/>
      <w:numFmt w:val="bullet"/>
      <w:lvlText w:val="в"/>
      <w:lvlJc w:val="left"/>
    </w:lvl>
    <w:lvl w:ilvl="1" w:tplc="7534C84A">
      <w:start w:val="1"/>
      <w:numFmt w:val="bullet"/>
      <w:lvlText w:val="В"/>
      <w:lvlJc w:val="left"/>
    </w:lvl>
    <w:lvl w:ilvl="2" w:tplc="56EE5A4C">
      <w:numFmt w:val="decimal"/>
      <w:lvlText w:val=""/>
      <w:lvlJc w:val="left"/>
    </w:lvl>
    <w:lvl w:ilvl="3" w:tplc="6F72C2DC">
      <w:numFmt w:val="decimal"/>
      <w:lvlText w:val=""/>
      <w:lvlJc w:val="left"/>
    </w:lvl>
    <w:lvl w:ilvl="4" w:tplc="E8AA542E">
      <w:numFmt w:val="decimal"/>
      <w:lvlText w:val=""/>
      <w:lvlJc w:val="left"/>
    </w:lvl>
    <w:lvl w:ilvl="5" w:tplc="F716BCE4">
      <w:numFmt w:val="decimal"/>
      <w:lvlText w:val=""/>
      <w:lvlJc w:val="left"/>
    </w:lvl>
    <w:lvl w:ilvl="6" w:tplc="30A45BC0">
      <w:numFmt w:val="decimal"/>
      <w:lvlText w:val=""/>
      <w:lvlJc w:val="left"/>
    </w:lvl>
    <w:lvl w:ilvl="7" w:tplc="4790ACEC">
      <w:numFmt w:val="decimal"/>
      <w:lvlText w:val=""/>
      <w:lvlJc w:val="left"/>
    </w:lvl>
    <w:lvl w:ilvl="8" w:tplc="8C7280DE">
      <w:numFmt w:val="decimal"/>
      <w:lvlText w:val=""/>
      <w:lvlJc w:val="left"/>
    </w:lvl>
  </w:abstractNum>
  <w:abstractNum w:abstractNumId="5">
    <w:nsid w:val="00006BCB"/>
    <w:multiLevelType w:val="hybridMultilevel"/>
    <w:tmpl w:val="9FF061B4"/>
    <w:lvl w:ilvl="0" w:tplc="A87AD252">
      <w:start w:val="1"/>
      <w:numFmt w:val="bullet"/>
      <w:lvlText w:val="•"/>
      <w:lvlJc w:val="left"/>
    </w:lvl>
    <w:lvl w:ilvl="1" w:tplc="309087CA">
      <w:numFmt w:val="decimal"/>
      <w:lvlText w:val=""/>
      <w:lvlJc w:val="left"/>
    </w:lvl>
    <w:lvl w:ilvl="2" w:tplc="E3D2AC10">
      <w:numFmt w:val="decimal"/>
      <w:lvlText w:val=""/>
      <w:lvlJc w:val="left"/>
    </w:lvl>
    <w:lvl w:ilvl="3" w:tplc="7736D65C">
      <w:numFmt w:val="decimal"/>
      <w:lvlText w:val=""/>
      <w:lvlJc w:val="left"/>
    </w:lvl>
    <w:lvl w:ilvl="4" w:tplc="04849486">
      <w:numFmt w:val="decimal"/>
      <w:lvlText w:val=""/>
      <w:lvlJc w:val="left"/>
    </w:lvl>
    <w:lvl w:ilvl="5" w:tplc="6C3CDCC4">
      <w:numFmt w:val="decimal"/>
      <w:lvlText w:val=""/>
      <w:lvlJc w:val="left"/>
    </w:lvl>
    <w:lvl w:ilvl="6" w:tplc="F61C4234">
      <w:numFmt w:val="decimal"/>
      <w:lvlText w:val=""/>
      <w:lvlJc w:val="left"/>
    </w:lvl>
    <w:lvl w:ilvl="7" w:tplc="455AE85C">
      <w:numFmt w:val="decimal"/>
      <w:lvlText w:val=""/>
      <w:lvlJc w:val="left"/>
    </w:lvl>
    <w:lvl w:ilvl="8" w:tplc="A8B6C8C2">
      <w:numFmt w:val="decimal"/>
      <w:lvlText w:val=""/>
      <w:lvlJc w:val="left"/>
    </w:lvl>
  </w:abstractNum>
  <w:abstractNum w:abstractNumId="6">
    <w:nsid w:val="00007874"/>
    <w:multiLevelType w:val="hybridMultilevel"/>
    <w:tmpl w:val="0DB07510"/>
    <w:lvl w:ilvl="0" w:tplc="56EE6C50">
      <w:start w:val="1"/>
      <w:numFmt w:val="bullet"/>
      <w:lvlText w:val="•"/>
      <w:lvlJc w:val="left"/>
    </w:lvl>
    <w:lvl w:ilvl="1" w:tplc="B21A08CC">
      <w:numFmt w:val="decimal"/>
      <w:lvlText w:val=""/>
      <w:lvlJc w:val="left"/>
    </w:lvl>
    <w:lvl w:ilvl="2" w:tplc="EB70D3C2">
      <w:numFmt w:val="decimal"/>
      <w:lvlText w:val=""/>
      <w:lvlJc w:val="left"/>
    </w:lvl>
    <w:lvl w:ilvl="3" w:tplc="37949F38">
      <w:numFmt w:val="decimal"/>
      <w:lvlText w:val=""/>
      <w:lvlJc w:val="left"/>
    </w:lvl>
    <w:lvl w:ilvl="4" w:tplc="A1E684C2">
      <w:numFmt w:val="decimal"/>
      <w:lvlText w:val=""/>
      <w:lvlJc w:val="left"/>
    </w:lvl>
    <w:lvl w:ilvl="5" w:tplc="6F9871C8">
      <w:numFmt w:val="decimal"/>
      <w:lvlText w:val=""/>
      <w:lvlJc w:val="left"/>
    </w:lvl>
    <w:lvl w:ilvl="6" w:tplc="90F6A738">
      <w:numFmt w:val="decimal"/>
      <w:lvlText w:val=""/>
      <w:lvlJc w:val="left"/>
    </w:lvl>
    <w:lvl w:ilvl="7" w:tplc="9C6C6D62">
      <w:numFmt w:val="decimal"/>
      <w:lvlText w:val=""/>
      <w:lvlJc w:val="left"/>
    </w:lvl>
    <w:lvl w:ilvl="8" w:tplc="A7D896AE">
      <w:numFmt w:val="decimal"/>
      <w:lvlText w:val=""/>
      <w:lvlJc w:val="left"/>
    </w:lvl>
  </w:abstractNum>
  <w:abstractNum w:abstractNumId="7">
    <w:nsid w:val="54D776F9"/>
    <w:multiLevelType w:val="hybridMultilevel"/>
    <w:tmpl w:val="07E06F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5B1336B"/>
    <w:multiLevelType w:val="hybridMultilevel"/>
    <w:tmpl w:val="78084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159F0"/>
    <w:rsid w:val="000274A3"/>
    <w:rsid w:val="00074D0D"/>
    <w:rsid w:val="0007560A"/>
    <w:rsid w:val="00164CE0"/>
    <w:rsid w:val="00226323"/>
    <w:rsid w:val="00227517"/>
    <w:rsid w:val="00302848"/>
    <w:rsid w:val="00311569"/>
    <w:rsid w:val="003C5DCC"/>
    <w:rsid w:val="005B7980"/>
    <w:rsid w:val="005E5728"/>
    <w:rsid w:val="00657957"/>
    <w:rsid w:val="006B7F10"/>
    <w:rsid w:val="00714720"/>
    <w:rsid w:val="00897356"/>
    <w:rsid w:val="008B4D2A"/>
    <w:rsid w:val="00915581"/>
    <w:rsid w:val="00A3116F"/>
    <w:rsid w:val="00AD7714"/>
    <w:rsid w:val="00B159F0"/>
    <w:rsid w:val="00EB0B20"/>
    <w:rsid w:val="00F57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F0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9F0"/>
    <w:rPr>
      <w:rFonts w:ascii="Tahoma" w:eastAsia="Times New Roman" w:hAnsi="Tahoma" w:cs="Tahoma"/>
      <w:sz w:val="16"/>
      <w:szCs w:val="16"/>
      <w:lang w:val="en-US"/>
    </w:rPr>
  </w:style>
  <w:style w:type="paragraph" w:customStyle="1" w:styleId="Heading4">
    <w:name w:val="Heading 4"/>
    <w:basedOn w:val="a"/>
    <w:uiPriority w:val="1"/>
    <w:qFormat/>
    <w:rsid w:val="008B4D2A"/>
    <w:pPr>
      <w:widowControl w:val="0"/>
      <w:autoSpaceDE w:val="0"/>
      <w:autoSpaceDN w:val="0"/>
      <w:spacing w:after="0" w:line="250" w:lineRule="exact"/>
      <w:ind w:left="993"/>
      <w:outlineLvl w:val="4"/>
    </w:pPr>
    <w:rPr>
      <w:rFonts w:ascii="Times New Roman" w:hAnsi="Times New Roman"/>
      <w:b/>
      <w:bCs/>
      <w:lang w:val="ru-RU"/>
    </w:rPr>
  </w:style>
  <w:style w:type="paragraph" w:styleId="a5">
    <w:name w:val="List Paragraph"/>
    <w:basedOn w:val="a"/>
    <w:uiPriority w:val="1"/>
    <w:qFormat/>
    <w:rsid w:val="008B4D2A"/>
    <w:pPr>
      <w:widowControl w:val="0"/>
      <w:autoSpaceDE w:val="0"/>
      <w:autoSpaceDN w:val="0"/>
      <w:spacing w:after="0" w:line="240" w:lineRule="auto"/>
      <w:ind w:left="142" w:firstLine="567"/>
    </w:pPr>
    <w:rPr>
      <w:rFonts w:ascii="Times New Roman" w:hAnsi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3119</Words>
  <Characters>17783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5</cp:revision>
  <dcterms:created xsi:type="dcterms:W3CDTF">2025-10-07T08:30:00Z</dcterms:created>
  <dcterms:modified xsi:type="dcterms:W3CDTF">2025-12-01T04:46:00Z</dcterms:modified>
</cp:coreProperties>
</file>