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8721" w14:textId="77777777" w:rsidR="00056FAF" w:rsidRPr="00017FA5" w:rsidRDefault="00056FAF" w:rsidP="00056FA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реферату: </w:t>
      </w:r>
    </w:p>
    <w:p w14:paraId="5CD509B4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использование не менее 5 источников информации;</w:t>
      </w:r>
    </w:p>
    <w:p w14:paraId="73E21D06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объем </w:t>
      </w:r>
      <w:r>
        <w:rPr>
          <w:rFonts w:ascii="Times New Roman" w:hAnsi="Times New Roman" w:cs="Times New Roman"/>
          <w:sz w:val="28"/>
          <w:szCs w:val="28"/>
        </w:rPr>
        <w:t>от 5 до 10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 w:rsidRPr="00017FA5">
        <w:rPr>
          <w:rFonts w:ascii="Times New Roman" w:hAnsi="Times New Roman" w:cs="Times New Roman"/>
          <w:sz w:val="28"/>
          <w:szCs w:val="28"/>
        </w:rPr>
        <w:t xml:space="preserve"> (</w:t>
      </w:r>
      <w:r w:rsidRPr="00B27047">
        <w:rPr>
          <w:rFonts w:ascii="Times New Roman" w:hAnsi="Times New Roman" w:cs="Times New Roman"/>
          <w:i/>
          <w:sz w:val="28"/>
          <w:szCs w:val="28"/>
        </w:rPr>
        <w:t>не считая титульного листа, содержания и списка источников</w:t>
      </w:r>
      <w:r w:rsidRPr="00017FA5">
        <w:rPr>
          <w:rFonts w:ascii="Times New Roman" w:hAnsi="Times New Roman" w:cs="Times New Roman"/>
          <w:sz w:val="28"/>
          <w:szCs w:val="28"/>
        </w:rPr>
        <w:t>);</w:t>
      </w:r>
    </w:p>
    <w:p w14:paraId="448058D4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титульный лист по образцу (</w:t>
      </w:r>
      <w:r w:rsidRPr="00B27047">
        <w:rPr>
          <w:rFonts w:ascii="Times New Roman" w:hAnsi="Times New Roman" w:cs="Times New Roman"/>
          <w:i/>
          <w:sz w:val="28"/>
          <w:szCs w:val="28"/>
        </w:rPr>
        <w:t>найдете на последней странице</w:t>
      </w:r>
      <w:r w:rsidRPr="00017FA5">
        <w:rPr>
          <w:rFonts w:ascii="Times New Roman" w:hAnsi="Times New Roman" w:cs="Times New Roman"/>
          <w:sz w:val="28"/>
          <w:szCs w:val="28"/>
        </w:rPr>
        <w:t>);</w:t>
      </w:r>
    </w:p>
    <w:p w14:paraId="0ADC9B5B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14:paraId="4C409978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размер шрифта 14 кегль;</w:t>
      </w:r>
    </w:p>
    <w:p w14:paraId="654C7F43" w14:textId="77777777" w:rsidR="00056FAF" w:rsidRPr="00017FA5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интервал 1,5;</w:t>
      </w:r>
    </w:p>
    <w:p w14:paraId="1DB00EA2" w14:textId="05CF609D" w:rsidR="00056FAF" w:rsidRPr="00984059" w:rsidRDefault="00056FAF" w:rsidP="0005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поля обычные</w:t>
      </w:r>
      <w:r w:rsidRPr="00017F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2E2024" w14:textId="77777777" w:rsidR="00056FAF" w:rsidRDefault="00056FAF" w:rsidP="00056FAF">
      <w:pPr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14:paraId="3293BCE7" w14:textId="77777777" w:rsidR="00056FAF" w:rsidRDefault="00056FAF" w:rsidP="00056FAF">
      <w:pPr>
        <w:rPr>
          <w:rFonts w:ascii="Times New Roman" w:eastAsia="Times New Roman" w:hAnsi="Times New Roman" w:cs="Times New Roman"/>
          <w:szCs w:val="24"/>
          <w:lang w:eastAsia="ru-RU" w:bidi="ru-RU"/>
        </w:rPr>
      </w:pPr>
    </w:p>
    <w:p w14:paraId="68C2A9C1" w14:textId="77777777" w:rsidR="00056FAF" w:rsidRPr="00056FAF" w:rsidRDefault="00056FAF" w:rsidP="00056FAF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Темы рефератов:</w:t>
      </w:r>
    </w:p>
    <w:p w14:paraId="0EF74807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Порядок индексации дел и определения сроков хранения документов. (Общие принципы присвоения индексов и методология установления сроков)</w:t>
      </w:r>
    </w:p>
    <w:p w14:paraId="3F92F222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Особенности отражения электронных дел в номенклатуре дел. (Специфика описания и учёта электронных документов в традиционной номенклатуре)</w:t>
      </w:r>
    </w:p>
    <w:p w14:paraId="035FE809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Современная система перечней документов и их значение для определения сроков хранения. (Обзор основных нормативных документов, регулирующих сроки хранения)</w:t>
      </w:r>
    </w:p>
    <w:p w14:paraId="1155410B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Порядок разработки номенклатуры дел организации: этапы и требования. (От планирования до утверждения номенклатуры)</w:t>
      </w:r>
    </w:p>
    <w:p w14:paraId="0EACF713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Ведение номенклатуры дел в течение делопроизводственного года: учёт и актуализация. (Ежедневные/ежемесячные процедуры по работе с номенклатурой)</w:t>
      </w:r>
    </w:p>
    <w:p w14:paraId="1C8F5099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Порядок корректировки номенклатуры дел: основания и процедура внесения изменений. (Как и когда вносить правки в действующую номенклатуру)</w:t>
      </w:r>
    </w:p>
    <w:p w14:paraId="4113B601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 Составление итоговой записи о количестве и категориях дел, сформированных в делопроизводстве. (Методика подведения итогов по закрытым делам за год)</w:t>
      </w:r>
    </w:p>
    <w:p w14:paraId="2C3A1596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Организация проведения экспертизы ценности документов: цели и принципы. (Планирование и общий подход к оценке значимости документов)</w:t>
      </w:r>
    </w:p>
    <w:p w14:paraId="4B5AF16F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 Этапы проведения экспертизы ценности документов: отбор и подготовка. (Детализированный процесс анализа документов на ценность)</w:t>
      </w:r>
    </w:p>
    <w:p w14:paraId="7AED1646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10. Порядок проведения и оформления результатов экспертизы ценности документов. (Формализация решений по результатам оценки и их документальное закрепление)</w:t>
      </w:r>
    </w:p>
    <w:p w14:paraId="747C6B4B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11. Условия оперативного хранения документов: требования к помещениям и порядку размещения. (Обеспечение сохранности документов в период их активного использования)</w:t>
      </w:r>
    </w:p>
    <w:p w14:paraId="642D23CA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12. Защита документов от повреждения: меры предосторожности и технологии. (Физическая сохранность документов: от климата до упаковки)</w:t>
      </w:r>
    </w:p>
    <w:p w14:paraId="32C2ECDA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13. Обеспечение конфиденциальности информации в хранящихся документах. (Правовые и организационные аспекты защиты чувствительных данных)</w:t>
      </w:r>
    </w:p>
    <w:p w14:paraId="7B053352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14. Ответственность за сохранность документов до их передачи в архив: нормативная база и должностные обязанности. (Кто и как отвечает за документы до архивирования)</w:t>
      </w:r>
    </w:p>
    <w:p w14:paraId="118EBF9C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15. Архивная опись: назначение, функции и основные виды. (Роль описи как учетного и справочного инструмента)</w:t>
      </w:r>
    </w:p>
    <w:p w14:paraId="2C599006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16. Порядок оформления и работы с архивной описью: правила составления и использования. (Практические аспекты создания и применения описей)</w:t>
      </w:r>
    </w:p>
    <w:p w14:paraId="02F7138B" w14:textId="77777777" w:rsidR="00056FAF" w:rsidRP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17. Описи дел структурных подразделений и сводные описи дел организации (постоянного, временного свыше 10 лет хранения, по личному составу). (Различия и особенности разных типов описей)</w:t>
      </w:r>
    </w:p>
    <w:p w14:paraId="5BB57B69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6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18. Описи электронных дел (документов) организации: специфика составления и ведения. (Принципы описания и учёта электронных архивных единиц)</w:t>
      </w:r>
    </w:p>
    <w:p w14:paraId="5C4C42A9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4A6443A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94686C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76BABF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E6FE1E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EAF7860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CA9CC8C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918F03F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</w:p>
    <w:p w14:paraId="234FB17A" w14:textId="77777777" w:rsidR="00984059" w:rsidRDefault="00984059" w:rsidP="00056FAF">
      <w:pP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</w:p>
    <w:p w14:paraId="301DE70E" w14:textId="77777777" w:rsidR="00984059" w:rsidRDefault="00984059" w:rsidP="00056FAF">
      <w:pP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</w:p>
    <w:p w14:paraId="5893012B" w14:textId="77777777" w:rsidR="00984059" w:rsidRPr="00984059" w:rsidRDefault="00984059" w:rsidP="00056FAF">
      <w:pP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</w:p>
    <w:p w14:paraId="2CC5957A" w14:textId="77777777" w:rsidR="00056FAF" w:rsidRDefault="00056FAF" w:rsidP="00056FA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3043513" w14:textId="77777777" w:rsidR="00056FAF" w:rsidRPr="00356EB1" w:rsidRDefault="00056FAF" w:rsidP="00056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МИНИСТЕРСТВО ОБРАЗОВАНИЯ САРАТОВСКОЙ ОБЛАСТИ</w:t>
      </w:r>
    </w:p>
    <w:p w14:paraId="4374E5E1" w14:textId="77777777" w:rsidR="00056FAF" w:rsidRDefault="00056FAF" w:rsidP="00056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14:paraId="76A3C99E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«Энгельсский колледж профессиональных технологий»</w:t>
      </w:r>
    </w:p>
    <w:p w14:paraId="047AAD49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678CC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51B8E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ECA5C" w14:textId="77777777" w:rsidR="00056FAF" w:rsidRPr="00356EB1" w:rsidRDefault="00056FAF" w:rsidP="00056FA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EB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ОБРАЗЕЦ ТИТУЛЬНОГО ЛИСТА</w:t>
      </w:r>
    </w:p>
    <w:p w14:paraId="600618F7" w14:textId="77777777" w:rsidR="00056FAF" w:rsidRPr="00356EB1" w:rsidRDefault="00056FAF" w:rsidP="00056FA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4F8AAFF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4EEBA" w14:textId="77777777" w:rsidR="00056FAF" w:rsidRPr="00356EB1" w:rsidRDefault="00056FAF" w:rsidP="00056F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6EB1">
        <w:rPr>
          <w:rFonts w:ascii="Times New Roman" w:hAnsi="Times New Roman" w:cs="Times New Roman"/>
          <w:b/>
          <w:bCs/>
          <w:sz w:val="40"/>
          <w:szCs w:val="40"/>
        </w:rPr>
        <w:t>РЕФЕРАТ</w:t>
      </w:r>
    </w:p>
    <w:p w14:paraId="4807133C" w14:textId="77777777" w:rsidR="00056FAF" w:rsidRDefault="00056FAF" w:rsidP="00056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9D171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>Как хорошо на свете жить!</w:t>
      </w:r>
      <w:r w:rsidRPr="00356EB1">
        <w:rPr>
          <w:rFonts w:ascii="Times New Roman" w:hAnsi="Times New Roman" w:cs="Times New Roman"/>
          <w:sz w:val="28"/>
          <w:szCs w:val="28"/>
        </w:rPr>
        <w:t>»</w:t>
      </w:r>
    </w:p>
    <w:p w14:paraId="2664C46E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«Организация текущего хранения документов и подготовка дел для передачи в архив»</w:t>
      </w:r>
    </w:p>
    <w:p w14:paraId="02D0646A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«Делопроизводитель»</w:t>
      </w:r>
    </w:p>
    <w:p w14:paraId="0FA8EFAE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5EFFB064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121ED66E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4414F53B" w14:textId="77777777" w:rsidR="00056FAF" w:rsidRDefault="00056FAF" w:rsidP="00056F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Жаркова С.Г.</w:t>
      </w:r>
    </w:p>
    <w:p w14:paraId="7310A5E8" w14:textId="77777777" w:rsidR="00056FAF" w:rsidRDefault="00056FAF" w:rsidP="00056F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Слушатель: </w:t>
      </w:r>
      <w:r>
        <w:rPr>
          <w:rFonts w:ascii="Times New Roman" w:hAnsi="Times New Roman" w:cs="Times New Roman"/>
          <w:sz w:val="28"/>
          <w:szCs w:val="28"/>
          <w:highlight w:val="yellow"/>
        </w:rPr>
        <w:t>Иванов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 xml:space="preserve"> И.И.</w:t>
      </w:r>
    </w:p>
    <w:p w14:paraId="60B9AE70" w14:textId="77777777" w:rsidR="00056FAF" w:rsidRDefault="00056FAF" w:rsidP="00056F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ДП1-25</w:t>
      </w:r>
    </w:p>
    <w:p w14:paraId="4E65F3F3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384C9562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6D0B9DDA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71B39872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11EC4F1E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31A3F58F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7A10499C" w14:textId="77777777" w:rsidR="00056FAF" w:rsidRDefault="00056FAF" w:rsidP="00056FAF">
      <w:pPr>
        <w:rPr>
          <w:rFonts w:ascii="Times New Roman" w:hAnsi="Times New Roman" w:cs="Times New Roman"/>
          <w:sz w:val="28"/>
          <w:szCs w:val="28"/>
        </w:rPr>
      </w:pPr>
    </w:p>
    <w:p w14:paraId="5DE4DDA1" w14:textId="77777777" w:rsidR="00056FAF" w:rsidRPr="00056FAF" w:rsidRDefault="00056FAF" w:rsidP="00056FAF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Энгельс, 2026 г.</w:t>
      </w:r>
    </w:p>
    <w:sectPr w:rsidR="00056FAF" w:rsidRPr="0005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AF"/>
    <w:rsid w:val="00056FAF"/>
    <w:rsid w:val="00200044"/>
    <w:rsid w:val="002A3FAF"/>
    <w:rsid w:val="00984059"/>
    <w:rsid w:val="00A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E030"/>
  <w15:chartTrackingRefBased/>
  <w15:docId w15:val="{1ADB718A-F808-4753-9CF1-72DA3223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56FAF"/>
    <w:pPr>
      <w:autoSpaceDE w:val="0"/>
      <w:autoSpaceDN w:val="0"/>
      <w:spacing w:after="0" w:line="360" w:lineRule="auto"/>
      <w:ind w:left="107" w:firstLine="709"/>
      <w:jc w:val="both"/>
    </w:pPr>
    <w:rPr>
      <w:rFonts w:ascii="Times New Roman" w:eastAsia="Times New Roman" w:hAnsi="Times New Roman" w:cs="Times New Roman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Princess of loneliness</cp:lastModifiedBy>
  <cp:revision>4</cp:revision>
  <dcterms:created xsi:type="dcterms:W3CDTF">2025-11-06T12:20:00Z</dcterms:created>
  <dcterms:modified xsi:type="dcterms:W3CDTF">2026-01-27T09:57:00Z</dcterms:modified>
</cp:coreProperties>
</file>