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6B0" w:rsidRPr="005D26B0" w:rsidRDefault="005D26B0" w:rsidP="005D26B0">
      <w:pPr>
        <w:shd w:val="clear" w:color="auto" w:fill="FFFFFF"/>
        <w:spacing w:before="480" w:after="240"/>
        <w:ind w:firstLine="0"/>
        <w:outlineLvl w:val="0"/>
        <w:rPr>
          <w:rFonts w:ascii="Times New Roman" w:eastAsia="Times New Roman" w:hAnsi="Times New Roman" w:cs="Times New Roman"/>
          <w:b/>
          <w:bCs/>
          <w:color w:val="0F1115"/>
          <w:kern w:val="36"/>
          <w:sz w:val="36"/>
          <w:szCs w:val="36"/>
          <w:lang w:eastAsia="ru-RU"/>
        </w:rPr>
      </w:pPr>
      <w:r w:rsidRPr="005D26B0">
        <w:rPr>
          <w:rFonts w:ascii="Times New Roman" w:eastAsia="Times New Roman" w:hAnsi="Times New Roman" w:cs="Times New Roman"/>
          <w:b/>
          <w:bCs/>
          <w:color w:val="0F1115"/>
          <w:kern w:val="36"/>
          <w:sz w:val="36"/>
          <w:szCs w:val="36"/>
          <w:lang w:eastAsia="ru-RU"/>
        </w:rPr>
        <w:t>КУРС «ПСИХОЛОГИЯ ПРОФЕССИОНАЛЬНОГО ОБРАЗОВАНИЯ И ОБУЧЕНИЯ ВОЖДЕНИЮ»</w:t>
      </w:r>
    </w:p>
    <w:p w:rsidR="005D26B0" w:rsidRPr="005D26B0" w:rsidRDefault="005D26B0"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ЛЕКЦИЯ 1. ВВЕДЕНИЕ. КАК МЫ СТАНОВИМСЯ ПРОФЕССИОНАЛАМИ</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1.1. Что изучает психология профессионального образования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Психология профессионального образования — это отрасль психологии, которая изучает, как человек выбирает профессию, как он учится ей, как развивается в ней и какие психологические трудности встречает на этом пути. Эта наука находится на стыке общей психологии, педагогики, психологии труда и возрастной психологии.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Предметом психологии профессионального образования является профессионально-образовательный процесс, то есть всё, что происходит с человеком, когда он осваивает профессию: от первого интереса к ней до достижения мастерства.</w:t>
      </w:r>
    </w:p>
    <w:p w:rsidR="005D26B0" w:rsidRPr="005D26B0" w:rsidRDefault="005D26B0" w:rsidP="005D26B0">
      <w:pPr>
        <w:shd w:val="clear" w:color="auto" w:fill="FFFFFF"/>
        <w:spacing w:before="240" w:after="240"/>
        <w:ind w:firstLine="0"/>
        <w:rPr>
          <w:rFonts w:ascii="Times New Roman" w:eastAsia="Times New Roman" w:hAnsi="Times New Roman" w:cs="Times New Roman"/>
          <w:b/>
          <w:i/>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Зачем это нужно знать будущему </w:t>
      </w:r>
      <w:r>
        <w:rPr>
          <w:rFonts w:ascii="Times New Roman" w:eastAsia="Times New Roman" w:hAnsi="Times New Roman" w:cs="Times New Roman"/>
          <w:color w:val="0F1115"/>
          <w:sz w:val="28"/>
          <w:szCs w:val="28"/>
          <w:lang w:eastAsia="ru-RU"/>
        </w:rPr>
        <w:t>мастеру производственного обучения</w:t>
      </w:r>
      <w:r w:rsidRPr="005D26B0">
        <w:rPr>
          <w:rFonts w:ascii="Times New Roman" w:eastAsia="Times New Roman" w:hAnsi="Times New Roman" w:cs="Times New Roman"/>
          <w:color w:val="0F1115"/>
          <w:sz w:val="28"/>
          <w:szCs w:val="28"/>
          <w:lang w:eastAsia="ru-RU"/>
        </w:rPr>
        <w:t xml:space="preserve"> вождению? Потому что ваша профессия связана с обучением других людей. Вы будете не просто водителями, а педагогами. </w:t>
      </w:r>
      <w:r w:rsidRPr="005D26B0">
        <w:rPr>
          <w:rFonts w:ascii="Times New Roman" w:eastAsia="Times New Roman" w:hAnsi="Times New Roman" w:cs="Times New Roman"/>
          <w:b/>
          <w:i/>
          <w:color w:val="0F1115"/>
          <w:sz w:val="28"/>
          <w:szCs w:val="28"/>
          <w:lang w:eastAsia="ru-RU"/>
        </w:rPr>
        <w:t>Понимание того, как человек учится, что он чувствует в процессе обучения, как формируются его навыки и как ему помочь преодолеть трудности, — это основа вашей профессиональной компетентности.</w:t>
      </w:r>
    </w:p>
    <w:p w:rsid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Психология профессионального образования решает несколько задач. </w:t>
      </w:r>
    </w:p>
    <w:p w:rsidR="005D26B0" w:rsidRPr="005D26B0" w:rsidRDefault="005D26B0" w:rsidP="005D26B0">
      <w:pPr>
        <w:pStyle w:val="a4"/>
        <w:numPr>
          <w:ilvl w:val="0"/>
          <w:numId w:val="6"/>
        </w:numPr>
        <w:shd w:val="clear" w:color="auto" w:fill="FFFFFF"/>
        <w:spacing w:before="240" w:after="24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Во-первых, она описывает, как происходит профессиональное становление личности. </w:t>
      </w:r>
    </w:p>
    <w:p w:rsidR="005D26B0" w:rsidRPr="005D26B0" w:rsidRDefault="005D26B0" w:rsidP="005D26B0">
      <w:pPr>
        <w:pStyle w:val="a4"/>
        <w:numPr>
          <w:ilvl w:val="0"/>
          <w:numId w:val="6"/>
        </w:numPr>
        <w:shd w:val="clear" w:color="auto" w:fill="FFFFFF"/>
        <w:spacing w:before="240" w:after="24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Во-вторых, объясняет механизмы и закономерности этого процесса. </w:t>
      </w:r>
    </w:p>
    <w:p w:rsidR="005D26B0" w:rsidRPr="005D26B0" w:rsidRDefault="005D26B0" w:rsidP="005D26B0">
      <w:pPr>
        <w:pStyle w:val="a4"/>
        <w:numPr>
          <w:ilvl w:val="0"/>
          <w:numId w:val="6"/>
        </w:numPr>
        <w:shd w:val="clear" w:color="auto" w:fill="FFFFFF"/>
        <w:spacing w:before="240" w:after="24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В-третьих, помогает прогнозировать, как будет развиваться человек в профессии. </w:t>
      </w:r>
    </w:p>
    <w:p w:rsidR="005D26B0" w:rsidRPr="005D26B0" w:rsidRDefault="005D26B0" w:rsidP="005D26B0">
      <w:pPr>
        <w:pStyle w:val="a4"/>
        <w:numPr>
          <w:ilvl w:val="0"/>
          <w:numId w:val="6"/>
        </w:numPr>
        <w:shd w:val="clear" w:color="auto" w:fill="FFFFFF"/>
        <w:spacing w:before="240" w:after="24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В-четвёртых, разрабатывает методы диагностики и сопровождения профессионального развития.</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1.2. Профессиональное становление личности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Профессиональное становление — это процесс развития личности в ходе выбора профессии, профессионального образования, подготовки и выполнения профессиональной деятельности. Это длительный процесс, </w:t>
      </w:r>
      <w:r w:rsidRPr="005D26B0">
        <w:rPr>
          <w:rFonts w:ascii="Times New Roman" w:eastAsia="Times New Roman" w:hAnsi="Times New Roman" w:cs="Times New Roman"/>
          <w:color w:val="0F1115"/>
          <w:sz w:val="28"/>
          <w:szCs w:val="28"/>
          <w:lang w:eastAsia="ru-RU"/>
        </w:rPr>
        <w:lastRenderedPageBreak/>
        <w:t>который начинается задолго до поступления в учебное заведение и не заканчивается с получением диплома.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Учёные выделяют несколько стадий профессионального становления. Каждая стадия имеет свои особенности, задачи и возможные трудности.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Первая стадия — оптация (14–16 лет).</w:t>
      </w:r>
      <w:r w:rsidRPr="005D26B0">
        <w:rPr>
          <w:rFonts w:ascii="Times New Roman" w:eastAsia="Times New Roman" w:hAnsi="Times New Roman" w:cs="Times New Roman"/>
          <w:color w:val="0F1115"/>
          <w:sz w:val="28"/>
          <w:szCs w:val="28"/>
          <w:lang w:eastAsia="ru-RU"/>
        </w:rPr>
        <w:t> На этой стадии формируются профессиональные намерения. Человек ещё учится в школе, но уже начинает задумываться о будущей профессии. Он выбирает профессионально-образовательную область, решает, куда пойти учиться. Например, школьник, который любит технику и часто ездит с отцом на машине, может решить: «Хочу быть водителем» или «Хочу быть инструктором по вождению». Проблемные ситуации на этой стадии связаны с профессиональным самоопределением: правильно ли выбран путь, соответствует ли он интересам и способностям.</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Вторая стадия — профессиональное образование и подготовка (14–23 года).</w:t>
      </w:r>
      <w:r w:rsidRPr="005D26B0">
        <w:rPr>
          <w:rFonts w:ascii="Times New Roman" w:eastAsia="Times New Roman" w:hAnsi="Times New Roman" w:cs="Times New Roman"/>
          <w:color w:val="0F1115"/>
          <w:sz w:val="28"/>
          <w:szCs w:val="28"/>
          <w:lang w:eastAsia="ru-RU"/>
        </w:rPr>
        <w:t xml:space="preserve"> Человек поступает в профессиональное учебное заведение и осваивает основы профессии. Формируются учебно-профессиональные мотивы, накапливаются знания, умения и навыки. Например, студенты колледжа изучают устройство автомобиля, правила дорожного движения, осваивают первоначальные навыки вождения. Проблемные ситуации на этой стадии: потеря интереса к учёбе, если она кажется </w:t>
      </w:r>
      <w:proofErr w:type="gramStart"/>
      <w:r w:rsidRPr="005D26B0">
        <w:rPr>
          <w:rFonts w:ascii="Times New Roman" w:eastAsia="Times New Roman" w:hAnsi="Times New Roman" w:cs="Times New Roman"/>
          <w:color w:val="0F1115"/>
          <w:sz w:val="28"/>
          <w:szCs w:val="28"/>
          <w:lang w:eastAsia="ru-RU"/>
        </w:rPr>
        <w:t>слишком теоретической</w:t>
      </w:r>
      <w:proofErr w:type="gramEnd"/>
      <w:r w:rsidRPr="005D26B0">
        <w:rPr>
          <w:rFonts w:ascii="Times New Roman" w:eastAsia="Times New Roman" w:hAnsi="Times New Roman" w:cs="Times New Roman"/>
          <w:color w:val="0F1115"/>
          <w:sz w:val="28"/>
          <w:szCs w:val="28"/>
          <w:lang w:eastAsia="ru-RU"/>
        </w:rPr>
        <w:t>, трудности в освоении практических навыков.</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Третья стадия — профессиональная адаптация (18–25 лет).</w:t>
      </w:r>
      <w:r w:rsidRPr="005D26B0">
        <w:rPr>
          <w:rFonts w:ascii="Times New Roman" w:eastAsia="Times New Roman" w:hAnsi="Times New Roman" w:cs="Times New Roman"/>
          <w:color w:val="0F1115"/>
          <w:sz w:val="28"/>
          <w:szCs w:val="28"/>
          <w:lang w:eastAsia="ru-RU"/>
        </w:rPr>
        <w:t xml:space="preserve"> Человек начинает работать по специальности. Он привыкает к новым условиям, к коллективу, к реальным профессиональным задачам. Например, молодой </w:t>
      </w:r>
      <w:r>
        <w:rPr>
          <w:rFonts w:ascii="Times New Roman" w:eastAsia="Times New Roman" w:hAnsi="Times New Roman" w:cs="Times New Roman"/>
          <w:color w:val="0F1115"/>
          <w:sz w:val="28"/>
          <w:szCs w:val="28"/>
          <w:lang w:eastAsia="ru-RU"/>
        </w:rPr>
        <w:t>мастер</w:t>
      </w:r>
      <w:r w:rsidRPr="005D26B0">
        <w:rPr>
          <w:rFonts w:ascii="Times New Roman" w:eastAsia="Times New Roman" w:hAnsi="Times New Roman" w:cs="Times New Roman"/>
          <w:color w:val="0F1115"/>
          <w:sz w:val="28"/>
          <w:szCs w:val="28"/>
          <w:lang w:eastAsia="ru-RU"/>
        </w:rPr>
        <w:t xml:space="preserve"> приходит работать в автошколу. Он волнуется, боится ошибиться, привыкает к ученикам и коллегам. Проблемные ситуации: «кризис рождения профессионала» — страх не справиться, неуверенность в своих силах, необходимость доучиваться или переучиваться.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Четвёртая стадия — профессионализация (25–33 года).</w:t>
      </w:r>
      <w:r w:rsidRPr="005D26B0">
        <w:rPr>
          <w:rFonts w:ascii="Times New Roman" w:eastAsia="Times New Roman" w:hAnsi="Times New Roman" w:cs="Times New Roman"/>
          <w:color w:val="0F1115"/>
          <w:sz w:val="28"/>
          <w:szCs w:val="28"/>
          <w:lang w:eastAsia="ru-RU"/>
        </w:rPr>
        <w:t xml:space="preserve"> Человек уже уверенно выполняет профессиональную деятельность, у него формируется индивидуальный стиль работы. Он знает, как действовать в стандартных ситуациях, и может справляться с трудностями. Например, опытный </w:t>
      </w:r>
      <w:r>
        <w:rPr>
          <w:rFonts w:ascii="Times New Roman" w:eastAsia="Times New Roman" w:hAnsi="Times New Roman" w:cs="Times New Roman"/>
          <w:color w:val="0F1115"/>
          <w:sz w:val="28"/>
          <w:szCs w:val="28"/>
          <w:lang w:eastAsia="ru-RU"/>
        </w:rPr>
        <w:t>мастер</w:t>
      </w:r>
      <w:r w:rsidRPr="005D26B0">
        <w:rPr>
          <w:rFonts w:ascii="Times New Roman" w:eastAsia="Times New Roman" w:hAnsi="Times New Roman" w:cs="Times New Roman"/>
          <w:color w:val="0F1115"/>
          <w:sz w:val="28"/>
          <w:szCs w:val="28"/>
          <w:lang w:eastAsia="ru-RU"/>
        </w:rPr>
        <w:t xml:space="preserve"> уже имеет свои методики обучения, знает, как найти подход к разным ученикам. Проблемные ситуации: «застой», когда работа становится рутинной, и потребность в повышении квалификации.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Пятая стадия — профессиональное мастерство (33–55 лет).</w:t>
      </w:r>
      <w:r w:rsidRPr="005D26B0">
        <w:rPr>
          <w:rFonts w:ascii="Times New Roman" w:eastAsia="Times New Roman" w:hAnsi="Times New Roman" w:cs="Times New Roman"/>
          <w:color w:val="0F1115"/>
          <w:sz w:val="28"/>
          <w:szCs w:val="28"/>
          <w:lang w:eastAsia="ru-RU"/>
        </w:rPr>
        <w:t xml:space="preserve"> Это вершинные достижения в профессии. Человек не просто выполняет работу, а делает её творчески, может передавать опыт другим. Например, </w:t>
      </w:r>
      <w:r>
        <w:rPr>
          <w:rFonts w:ascii="Times New Roman" w:eastAsia="Times New Roman" w:hAnsi="Times New Roman" w:cs="Times New Roman"/>
          <w:color w:val="0F1115"/>
          <w:sz w:val="28"/>
          <w:szCs w:val="28"/>
          <w:lang w:eastAsia="ru-RU"/>
        </w:rPr>
        <w:t>мастер</w:t>
      </w:r>
      <w:r w:rsidRPr="005D26B0">
        <w:rPr>
          <w:rFonts w:ascii="Times New Roman" w:eastAsia="Times New Roman" w:hAnsi="Times New Roman" w:cs="Times New Roman"/>
          <w:color w:val="0F1115"/>
          <w:sz w:val="28"/>
          <w:szCs w:val="28"/>
          <w:lang w:eastAsia="ru-RU"/>
        </w:rPr>
        <w:t xml:space="preserve"> высшей категории, у которого много успешных учеников, который обучает </w:t>
      </w:r>
      <w:r w:rsidRPr="005D26B0">
        <w:rPr>
          <w:rFonts w:ascii="Times New Roman" w:eastAsia="Times New Roman" w:hAnsi="Times New Roman" w:cs="Times New Roman"/>
          <w:color w:val="0F1115"/>
          <w:sz w:val="28"/>
          <w:szCs w:val="28"/>
          <w:lang w:eastAsia="ru-RU"/>
        </w:rPr>
        <w:lastRenderedPageBreak/>
        <w:t xml:space="preserve">других </w:t>
      </w:r>
      <w:r w:rsidR="00C558A3">
        <w:rPr>
          <w:rFonts w:ascii="Times New Roman" w:eastAsia="Times New Roman" w:hAnsi="Times New Roman" w:cs="Times New Roman"/>
          <w:color w:val="0F1115"/>
          <w:sz w:val="28"/>
          <w:szCs w:val="28"/>
          <w:lang w:eastAsia="ru-RU"/>
        </w:rPr>
        <w:t>мастеров</w:t>
      </w:r>
      <w:r w:rsidRPr="005D26B0">
        <w:rPr>
          <w:rFonts w:ascii="Times New Roman" w:eastAsia="Times New Roman" w:hAnsi="Times New Roman" w:cs="Times New Roman"/>
          <w:color w:val="0F1115"/>
          <w:sz w:val="28"/>
          <w:szCs w:val="28"/>
          <w:lang w:eastAsia="ru-RU"/>
        </w:rPr>
        <w:t>. Проблемные ситуации: «эмоциональное выгорание» — усталость от постоянного общения с людьми, потеря интереса к работе.</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1.3. Кризисы профессионального становления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Кризис — это переломный момент в жизни, когда старое уже не работает, а новое ещё не сформировано. Кризисы профессионального становления — это периоды кардинальной перестройки профессионального сознания, деятельности и поведения личности. Они сопровождаются изменением вектора профессионального развития.</w:t>
      </w:r>
    </w:p>
    <w:p w:rsidR="005D26B0" w:rsidRPr="005D26B0" w:rsidRDefault="005D26B0" w:rsidP="005D26B0">
      <w:pPr>
        <w:shd w:val="clear" w:color="auto" w:fill="FFFFFF"/>
        <w:spacing w:before="240" w:after="240"/>
        <w:ind w:firstLine="0"/>
        <w:rPr>
          <w:rFonts w:ascii="Times New Roman" w:eastAsia="Times New Roman" w:hAnsi="Times New Roman" w:cs="Times New Roman"/>
          <w:i/>
          <w:color w:val="0F1115"/>
          <w:sz w:val="28"/>
          <w:szCs w:val="28"/>
          <w:lang w:eastAsia="ru-RU"/>
        </w:rPr>
      </w:pPr>
      <w:r w:rsidRPr="005D26B0">
        <w:rPr>
          <w:rFonts w:ascii="Times New Roman" w:eastAsia="Times New Roman" w:hAnsi="Times New Roman" w:cs="Times New Roman"/>
          <w:i/>
          <w:color w:val="0F1115"/>
          <w:sz w:val="28"/>
          <w:szCs w:val="28"/>
          <w:lang w:eastAsia="ru-RU"/>
        </w:rPr>
        <w:t>Кризисы — это не страшно. Это нормальная часть профессионального пути. Именно в кризисе человек растёт, переосмысливает свои цели и ценности.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Первый нормативный кризис — </w:t>
      </w:r>
      <w:r w:rsidRPr="005D26B0">
        <w:rPr>
          <w:rFonts w:ascii="Times New Roman" w:eastAsia="Times New Roman" w:hAnsi="Times New Roman" w:cs="Times New Roman"/>
          <w:b/>
          <w:i/>
          <w:color w:val="0F1115"/>
          <w:sz w:val="28"/>
          <w:szCs w:val="28"/>
          <w:lang w:eastAsia="ru-RU"/>
        </w:rPr>
        <w:t>кризис окончания учебы и начала самостоятельной работы</w:t>
      </w:r>
      <w:r w:rsidRPr="005D26B0">
        <w:rPr>
          <w:rFonts w:ascii="Times New Roman" w:eastAsia="Times New Roman" w:hAnsi="Times New Roman" w:cs="Times New Roman"/>
          <w:color w:val="0F1115"/>
          <w:sz w:val="28"/>
          <w:szCs w:val="28"/>
          <w:lang w:eastAsia="ru-RU"/>
        </w:rPr>
        <w:t>. Он связан с переходом к самостоятельной жизни, с необходимостью адаптироваться к профессиональным взаимоотношениям. Молодой специалист может испытывать неуверенность, страх, разочарование, если реальность не совпадает с ожиданиями.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Второй кризис — </w:t>
      </w:r>
      <w:r w:rsidRPr="005D26B0">
        <w:rPr>
          <w:rFonts w:ascii="Times New Roman" w:eastAsia="Times New Roman" w:hAnsi="Times New Roman" w:cs="Times New Roman"/>
          <w:b/>
          <w:i/>
          <w:color w:val="0F1115"/>
          <w:sz w:val="28"/>
          <w:szCs w:val="28"/>
          <w:lang w:eastAsia="ru-RU"/>
        </w:rPr>
        <w:t>кризис 30 лет</w:t>
      </w:r>
      <w:r w:rsidRPr="005D26B0">
        <w:rPr>
          <w:rFonts w:ascii="Times New Roman" w:eastAsia="Times New Roman" w:hAnsi="Times New Roman" w:cs="Times New Roman"/>
          <w:color w:val="0F1115"/>
          <w:sz w:val="28"/>
          <w:szCs w:val="28"/>
          <w:lang w:eastAsia="ru-RU"/>
        </w:rPr>
        <w:t>. Он связан с потребностью подвести промежуточные итоги, с чувством некоторого застоя и желанием перемен. Человек может задуматься: «Правильную ли профессию я выбрал? Достиг ли я того, чего хотел?» Возможны разные пути разрешения этого кризиса: стабилизация на достигнутом уровне, ограничение притязаний, поиск новых путей развития или даже смена профессии.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Третий кризис — </w:t>
      </w:r>
      <w:r w:rsidRPr="005D26B0">
        <w:rPr>
          <w:rFonts w:ascii="Times New Roman" w:eastAsia="Times New Roman" w:hAnsi="Times New Roman" w:cs="Times New Roman"/>
          <w:b/>
          <w:color w:val="0F1115"/>
          <w:sz w:val="28"/>
          <w:szCs w:val="28"/>
          <w:lang w:eastAsia="ru-RU"/>
        </w:rPr>
        <w:t>кризис середины жизни (40–44 года).</w:t>
      </w:r>
      <w:r w:rsidRPr="005D26B0">
        <w:rPr>
          <w:rFonts w:ascii="Times New Roman" w:eastAsia="Times New Roman" w:hAnsi="Times New Roman" w:cs="Times New Roman"/>
          <w:color w:val="0F1115"/>
          <w:sz w:val="28"/>
          <w:szCs w:val="28"/>
          <w:lang w:eastAsia="ru-RU"/>
        </w:rPr>
        <w:t xml:space="preserve"> В профессиональной деятельности он воспринимается как возможность последнего рывка в достижении желаемого профессионального уровня. Человек может пересмотреть свои цели, изменить стиль работы, заняться наставничеством.</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Понимание кризисов профессионального становления важно для </w:t>
      </w:r>
      <w:r w:rsidR="00C558A3">
        <w:rPr>
          <w:rFonts w:ascii="Times New Roman" w:eastAsia="Times New Roman" w:hAnsi="Times New Roman" w:cs="Times New Roman"/>
          <w:color w:val="0F1115"/>
          <w:sz w:val="28"/>
          <w:szCs w:val="28"/>
          <w:lang w:eastAsia="ru-RU"/>
        </w:rPr>
        <w:t>мастера обучения</w:t>
      </w:r>
      <w:r w:rsidRPr="005D26B0">
        <w:rPr>
          <w:rFonts w:ascii="Times New Roman" w:eastAsia="Times New Roman" w:hAnsi="Times New Roman" w:cs="Times New Roman"/>
          <w:color w:val="0F1115"/>
          <w:sz w:val="28"/>
          <w:szCs w:val="28"/>
          <w:lang w:eastAsia="ru-RU"/>
        </w:rPr>
        <w:t xml:space="preserve"> вождению. Ваш ученик тоже может переживать кризис: «У меня ничего не получается, я никогда не научусь водить!». Это состояние похоже на кризис. Ваша задача — понять это, поддержать ученика, разбить задачу на маленькие шаги и вселить уверенность. Это и есть психологическая грамотность профессионала.</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1.4. Ключевые понятия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Квалификация</w:t>
      </w:r>
      <w:r w:rsidRPr="005D26B0">
        <w:rPr>
          <w:rFonts w:ascii="Times New Roman" w:eastAsia="Times New Roman" w:hAnsi="Times New Roman" w:cs="Times New Roman"/>
          <w:color w:val="0F1115"/>
          <w:sz w:val="28"/>
          <w:szCs w:val="28"/>
          <w:lang w:eastAsia="ru-RU"/>
        </w:rPr>
        <w:t xml:space="preserve"> — степень и вид профессиональной </w:t>
      </w:r>
      <w:proofErr w:type="spellStart"/>
      <w:r w:rsidRPr="005D26B0">
        <w:rPr>
          <w:rFonts w:ascii="Times New Roman" w:eastAsia="Times New Roman" w:hAnsi="Times New Roman" w:cs="Times New Roman"/>
          <w:color w:val="0F1115"/>
          <w:sz w:val="28"/>
          <w:szCs w:val="28"/>
          <w:lang w:eastAsia="ru-RU"/>
        </w:rPr>
        <w:t>обученности</w:t>
      </w:r>
      <w:proofErr w:type="spellEnd"/>
      <w:r w:rsidRPr="005D26B0">
        <w:rPr>
          <w:rFonts w:ascii="Times New Roman" w:eastAsia="Times New Roman" w:hAnsi="Times New Roman" w:cs="Times New Roman"/>
          <w:color w:val="0F1115"/>
          <w:sz w:val="28"/>
          <w:szCs w:val="28"/>
          <w:lang w:eastAsia="ru-RU"/>
        </w:rPr>
        <w:t xml:space="preserve"> работника, наличие у него знаний, умений и навыков, а также профессионально важных качеств личности.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lastRenderedPageBreak/>
        <w:t>Профессия</w:t>
      </w:r>
      <w:r w:rsidRPr="005D26B0">
        <w:rPr>
          <w:rFonts w:ascii="Times New Roman" w:eastAsia="Times New Roman" w:hAnsi="Times New Roman" w:cs="Times New Roman"/>
          <w:color w:val="0F1115"/>
          <w:sz w:val="28"/>
          <w:szCs w:val="28"/>
          <w:lang w:eastAsia="ru-RU"/>
        </w:rPr>
        <w:t> — определённый вид профессиональной деятельности, требующий для своего выполнения специальных знаний, умений, навыков и качеств личности.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Специальность</w:t>
      </w:r>
      <w:r w:rsidRPr="005D26B0">
        <w:rPr>
          <w:rFonts w:ascii="Times New Roman" w:eastAsia="Times New Roman" w:hAnsi="Times New Roman" w:cs="Times New Roman"/>
          <w:color w:val="0F1115"/>
          <w:sz w:val="28"/>
          <w:szCs w:val="28"/>
          <w:lang w:eastAsia="ru-RU"/>
        </w:rPr>
        <w:t> — конкретная область трудовой деятельности в рамках профессии.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Профессиональное образование</w:t>
      </w:r>
      <w:r w:rsidRPr="005D26B0">
        <w:rPr>
          <w:rFonts w:ascii="Times New Roman" w:eastAsia="Times New Roman" w:hAnsi="Times New Roman" w:cs="Times New Roman"/>
          <w:color w:val="0F1115"/>
          <w:sz w:val="28"/>
          <w:szCs w:val="28"/>
          <w:lang w:eastAsia="ru-RU"/>
        </w:rPr>
        <w:t> — научно обоснованный организованный процесс и результат профессионального становления и развития личности человека, овладения им определёнными видами профессиональной деятельности.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Профессиональное становление</w:t>
      </w:r>
      <w:r w:rsidRPr="005D26B0">
        <w:rPr>
          <w:rFonts w:ascii="Times New Roman" w:eastAsia="Times New Roman" w:hAnsi="Times New Roman" w:cs="Times New Roman"/>
          <w:color w:val="0F1115"/>
          <w:sz w:val="28"/>
          <w:szCs w:val="28"/>
          <w:lang w:eastAsia="ru-RU"/>
        </w:rPr>
        <w:t> — развитие личности в процессе выбора профессии, профессионального образования, подготовки и выполнения профессиональной деятельности.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Профессиональный рост</w:t>
      </w:r>
      <w:r w:rsidRPr="005D26B0">
        <w:rPr>
          <w:rFonts w:ascii="Times New Roman" w:eastAsia="Times New Roman" w:hAnsi="Times New Roman" w:cs="Times New Roman"/>
          <w:color w:val="0F1115"/>
          <w:sz w:val="28"/>
          <w:szCs w:val="28"/>
          <w:lang w:eastAsia="ru-RU"/>
        </w:rPr>
        <w:t> — постоянное совершенствование технологической деятельности, обогащение направленности, компетентности и профессионально важных качеств, повышение эффективности трудового функционирования.</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1.5. Выводы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Психология профессионального образования изучает путь человека в профессии. Этот путь состоит из нескольких стадий: от мечты до мастерства. На каждой стадии могут возникать кризисы, которые являются точками роста. Понимание этих процессов поможет вам стать эффективным </w:t>
      </w:r>
      <w:r w:rsidR="00C558A3">
        <w:rPr>
          <w:rFonts w:ascii="Times New Roman" w:eastAsia="Times New Roman" w:hAnsi="Times New Roman" w:cs="Times New Roman"/>
          <w:color w:val="0F1115"/>
          <w:sz w:val="28"/>
          <w:szCs w:val="28"/>
          <w:lang w:eastAsia="ru-RU"/>
        </w:rPr>
        <w:t>мастером производственного обучения вождению</w:t>
      </w:r>
      <w:r w:rsidRPr="005D26B0">
        <w:rPr>
          <w:rFonts w:ascii="Times New Roman" w:eastAsia="Times New Roman" w:hAnsi="Times New Roman" w:cs="Times New Roman"/>
          <w:color w:val="0F1115"/>
          <w:sz w:val="28"/>
          <w:szCs w:val="28"/>
          <w:lang w:eastAsia="ru-RU"/>
        </w:rPr>
        <w:t xml:space="preserve"> и сохранить собственное психологическое здоровье.</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Вопросы для самопроверки:</w:t>
      </w:r>
    </w:p>
    <w:p w:rsidR="005D26B0" w:rsidRPr="005D26B0" w:rsidRDefault="005D26B0" w:rsidP="005D26B0">
      <w:pPr>
        <w:numPr>
          <w:ilvl w:val="0"/>
          <w:numId w:val="1"/>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изучает психология профессионального образования?</w:t>
      </w:r>
    </w:p>
    <w:p w:rsidR="005D26B0" w:rsidRPr="005D26B0" w:rsidRDefault="005D26B0" w:rsidP="005D26B0">
      <w:pPr>
        <w:numPr>
          <w:ilvl w:val="0"/>
          <w:numId w:val="1"/>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Назовите основные стадии профессионального становления.</w:t>
      </w:r>
    </w:p>
    <w:p w:rsidR="005D26B0" w:rsidRPr="005D26B0" w:rsidRDefault="005D26B0" w:rsidP="005D26B0">
      <w:pPr>
        <w:numPr>
          <w:ilvl w:val="0"/>
          <w:numId w:val="1"/>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кризис профессионального становления? Какие кризисы вы знаете?</w:t>
      </w:r>
    </w:p>
    <w:p w:rsidR="005D26B0" w:rsidRPr="005D26B0" w:rsidRDefault="005D26B0" w:rsidP="005D26B0">
      <w:pPr>
        <w:numPr>
          <w:ilvl w:val="0"/>
          <w:numId w:val="1"/>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Почему понимание психологии профессионального становления важно для </w:t>
      </w:r>
      <w:r w:rsidR="00C558A3">
        <w:rPr>
          <w:rFonts w:ascii="Times New Roman" w:eastAsia="Times New Roman" w:hAnsi="Times New Roman" w:cs="Times New Roman"/>
          <w:color w:val="0F1115"/>
          <w:sz w:val="28"/>
          <w:szCs w:val="28"/>
          <w:lang w:eastAsia="ru-RU"/>
        </w:rPr>
        <w:t>мастера обучения</w:t>
      </w:r>
      <w:r w:rsidRPr="005D26B0">
        <w:rPr>
          <w:rFonts w:ascii="Times New Roman" w:eastAsia="Times New Roman" w:hAnsi="Times New Roman" w:cs="Times New Roman"/>
          <w:color w:val="0F1115"/>
          <w:sz w:val="28"/>
          <w:szCs w:val="28"/>
          <w:lang w:eastAsia="ru-RU"/>
        </w:rPr>
        <w:t xml:space="preserve"> вождению?</w:t>
      </w:r>
    </w:p>
    <w:p w:rsidR="005D26B0" w:rsidRPr="005D26B0" w:rsidRDefault="005D26B0" w:rsidP="005D26B0">
      <w:pPr>
        <w:spacing w:before="480" w:after="480"/>
        <w:ind w:firstLine="0"/>
        <w:rPr>
          <w:rFonts w:ascii="Times New Roman" w:eastAsia="Times New Roman" w:hAnsi="Times New Roman" w:cs="Times New Roman"/>
          <w:sz w:val="28"/>
          <w:szCs w:val="28"/>
          <w:lang w:eastAsia="ru-RU"/>
        </w:rPr>
      </w:pPr>
      <w:r w:rsidRPr="005D26B0">
        <w:rPr>
          <w:rFonts w:ascii="Times New Roman" w:eastAsia="Times New Roman" w:hAnsi="Times New Roman" w:cs="Times New Roman"/>
          <w:sz w:val="28"/>
          <w:szCs w:val="28"/>
          <w:lang w:eastAsia="ru-RU"/>
        </w:rPr>
        <w:pict>
          <v:rect id="_x0000_i1025" style="width:0;height:.75pt" o:hralign="center" o:hrstd="t" o:hrnoshade="t" o:hr="t" fillcolor="#0f1115" stroked="f"/>
        </w:pict>
      </w:r>
    </w:p>
    <w:p w:rsidR="00140778" w:rsidRDefault="00140778"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140778" w:rsidRDefault="00140778"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140778" w:rsidRDefault="00140778"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5D26B0" w:rsidRPr="005D26B0" w:rsidRDefault="005D26B0"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ЛЕКЦИЯ 2. КАК МЫ УЧИМСЯ: ПСИХОЛОГИЯ ОБУЧЕНИЯ И НАВЫКИ</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 xml:space="preserve">2.1. Обучение, </w:t>
      </w:r>
      <w:proofErr w:type="spellStart"/>
      <w:r w:rsidRPr="005D26B0">
        <w:rPr>
          <w:rFonts w:ascii="Times New Roman" w:eastAsia="Times New Roman" w:hAnsi="Times New Roman" w:cs="Times New Roman"/>
          <w:b/>
          <w:bCs/>
          <w:color w:val="0F1115"/>
          <w:sz w:val="28"/>
          <w:szCs w:val="28"/>
          <w:lang w:eastAsia="ru-RU"/>
        </w:rPr>
        <w:t>научение</w:t>
      </w:r>
      <w:proofErr w:type="spellEnd"/>
      <w:r w:rsidRPr="005D26B0">
        <w:rPr>
          <w:rFonts w:ascii="Times New Roman" w:eastAsia="Times New Roman" w:hAnsi="Times New Roman" w:cs="Times New Roman"/>
          <w:b/>
          <w:bCs/>
          <w:color w:val="0F1115"/>
          <w:sz w:val="28"/>
          <w:szCs w:val="28"/>
          <w:lang w:eastAsia="ru-RU"/>
        </w:rPr>
        <w:t>, знание, умение, навык</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color w:val="0F1115"/>
          <w:sz w:val="28"/>
          <w:szCs w:val="28"/>
          <w:lang w:eastAsia="ru-RU"/>
        </w:rPr>
        <w:t>Обучение</w:t>
      </w:r>
      <w:r w:rsidRPr="005D26B0">
        <w:rPr>
          <w:rFonts w:ascii="Times New Roman" w:eastAsia="Times New Roman" w:hAnsi="Times New Roman" w:cs="Times New Roman"/>
          <w:color w:val="0F1115"/>
          <w:sz w:val="28"/>
          <w:szCs w:val="28"/>
          <w:lang w:eastAsia="ru-RU"/>
        </w:rPr>
        <w:t xml:space="preserve"> — это самый важный и надёжный способ получения систематического образования. В процессе обучения человек не просто получает информацию, он её осмысливает, перерабатывает и использует на практике. Обучение — это активный процесс взаимодействия ученика и учителя.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proofErr w:type="spellStart"/>
      <w:r w:rsidRPr="005D26B0">
        <w:rPr>
          <w:rFonts w:ascii="Times New Roman" w:eastAsia="Times New Roman" w:hAnsi="Times New Roman" w:cs="Times New Roman"/>
          <w:b/>
          <w:color w:val="0F1115"/>
          <w:sz w:val="28"/>
          <w:szCs w:val="28"/>
          <w:lang w:eastAsia="ru-RU"/>
        </w:rPr>
        <w:t>Научение</w:t>
      </w:r>
      <w:proofErr w:type="spellEnd"/>
      <w:r w:rsidRPr="005D26B0">
        <w:rPr>
          <w:rFonts w:ascii="Times New Roman" w:eastAsia="Times New Roman" w:hAnsi="Times New Roman" w:cs="Times New Roman"/>
          <w:color w:val="0F1115"/>
          <w:sz w:val="28"/>
          <w:szCs w:val="28"/>
          <w:lang w:eastAsia="ru-RU"/>
        </w:rPr>
        <w:t xml:space="preserve"> — это процесс и результат приобретения индивидуального опыта. </w:t>
      </w:r>
      <w:proofErr w:type="spellStart"/>
      <w:r w:rsidRPr="005D26B0">
        <w:rPr>
          <w:rFonts w:ascii="Times New Roman" w:eastAsia="Times New Roman" w:hAnsi="Times New Roman" w:cs="Times New Roman"/>
          <w:color w:val="0F1115"/>
          <w:sz w:val="28"/>
          <w:szCs w:val="28"/>
          <w:lang w:eastAsia="ru-RU"/>
        </w:rPr>
        <w:t>Научение</w:t>
      </w:r>
      <w:proofErr w:type="spellEnd"/>
      <w:r w:rsidRPr="005D26B0">
        <w:rPr>
          <w:rFonts w:ascii="Times New Roman" w:eastAsia="Times New Roman" w:hAnsi="Times New Roman" w:cs="Times New Roman"/>
          <w:color w:val="0F1115"/>
          <w:sz w:val="28"/>
          <w:szCs w:val="28"/>
          <w:lang w:eastAsia="ru-RU"/>
        </w:rPr>
        <w:t xml:space="preserve"> может происходить не только в специально организованном обучении, но и в повседневной жизни. Например, ребёнок учится ходить, говорить, </w:t>
      </w:r>
      <w:r w:rsidR="00140778">
        <w:rPr>
          <w:rFonts w:ascii="Times New Roman" w:eastAsia="Times New Roman" w:hAnsi="Times New Roman" w:cs="Times New Roman"/>
          <w:color w:val="0F1115"/>
          <w:sz w:val="28"/>
          <w:szCs w:val="28"/>
          <w:lang w:eastAsia="ru-RU"/>
        </w:rPr>
        <w:t>взаимодействовать</w:t>
      </w:r>
      <w:r w:rsidRPr="005D26B0">
        <w:rPr>
          <w:rFonts w:ascii="Times New Roman" w:eastAsia="Times New Roman" w:hAnsi="Times New Roman" w:cs="Times New Roman"/>
          <w:color w:val="0F1115"/>
          <w:sz w:val="28"/>
          <w:szCs w:val="28"/>
          <w:lang w:eastAsia="ru-RU"/>
        </w:rPr>
        <w:t xml:space="preserve"> с окружающими — это тоже </w:t>
      </w:r>
      <w:proofErr w:type="spellStart"/>
      <w:r w:rsidRPr="005D26B0">
        <w:rPr>
          <w:rFonts w:ascii="Times New Roman" w:eastAsia="Times New Roman" w:hAnsi="Times New Roman" w:cs="Times New Roman"/>
          <w:color w:val="0F1115"/>
          <w:sz w:val="28"/>
          <w:szCs w:val="28"/>
          <w:lang w:eastAsia="ru-RU"/>
        </w:rPr>
        <w:t>научение</w:t>
      </w:r>
      <w:proofErr w:type="spellEnd"/>
      <w:r w:rsidRPr="005D26B0">
        <w:rPr>
          <w:rFonts w:ascii="Times New Roman" w:eastAsia="Times New Roman" w:hAnsi="Times New Roman" w:cs="Times New Roman"/>
          <w:color w:val="0F1115"/>
          <w:sz w:val="28"/>
          <w:szCs w:val="28"/>
          <w:lang w:eastAsia="ru-RU"/>
        </w:rPr>
        <w:t>.</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Чтобы понять, как формируется профессиональное мастерство, нужно различать три важных понятия: знание, умение и навык.</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Знание</w:t>
      </w:r>
      <w:r w:rsidRPr="005D26B0">
        <w:rPr>
          <w:rFonts w:ascii="Times New Roman" w:eastAsia="Times New Roman" w:hAnsi="Times New Roman" w:cs="Times New Roman"/>
          <w:color w:val="0F1115"/>
          <w:sz w:val="28"/>
          <w:szCs w:val="28"/>
          <w:lang w:eastAsia="ru-RU"/>
        </w:rPr>
        <w:t> — это информация, которую человек получил и запомнил. Например, вы знаете, что красный сигнал светофора означает «стоп», а зелёный — «можно ехать». Это знание. Но знать — не значит уметь.</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Умение</w:t>
      </w:r>
      <w:r w:rsidRPr="005D26B0">
        <w:rPr>
          <w:rFonts w:ascii="Times New Roman" w:eastAsia="Times New Roman" w:hAnsi="Times New Roman" w:cs="Times New Roman"/>
          <w:color w:val="0F1115"/>
          <w:sz w:val="28"/>
          <w:szCs w:val="28"/>
          <w:lang w:eastAsia="ru-RU"/>
        </w:rPr>
        <w:t> — это способность выполнять действие по инструкции, под контролем сознания. Вы ещё не автоматизировали действие, вы думаете о каждом шаге. Например, вы впервые садитесь за руль. Вы знаете, что нужно нажать на педаль сцепления, включить передачу, плавно отпустить сцепление и нажать на газ. Вы делаете это медленно, неуклюже, но вы умеете это делать. Это умение.</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Навык</w:t>
      </w:r>
      <w:r w:rsidRPr="005D26B0">
        <w:rPr>
          <w:rFonts w:ascii="Times New Roman" w:eastAsia="Times New Roman" w:hAnsi="Times New Roman" w:cs="Times New Roman"/>
          <w:color w:val="0F1115"/>
          <w:sz w:val="28"/>
          <w:szCs w:val="28"/>
          <w:lang w:eastAsia="ru-RU"/>
        </w:rPr>
        <w:t xml:space="preserve"> — это автоматизированное действие, которое выполняется без лишних раздумий, быстро и точно. Опытный водитель </w:t>
      </w:r>
      <w:proofErr w:type="gramStart"/>
      <w:r w:rsidRPr="005D26B0">
        <w:rPr>
          <w:rFonts w:ascii="Times New Roman" w:eastAsia="Times New Roman" w:hAnsi="Times New Roman" w:cs="Times New Roman"/>
          <w:color w:val="0F1115"/>
          <w:sz w:val="28"/>
          <w:szCs w:val="28"/>
          <w:lang w:eastAsia="ru-RU"/>
        </w:rPr>
        <w:t>переключает передачи не задумываясь</w:t>
      </w:r>
      <w:proofErr w:type="gramEnd"/>
      <w:r w:rsidRPr="005D26B0">
        <w:rPr>
          <w:rFonts w:ascii="Times New Roman" w:eastAsia="Times New Roman" w:hAnsi="Times New Roman" w:cs="Times New Roman"/>
          <w:color w:val="0F1115"/>
          <w:sz w:val="28"/>
          <w:szCs w:val="28"/>
          <w:lang w:eastAsia="ru-RU"/>
        </w:rPr>
        <w:t>, его руки и ноги сами делают нужные движения. Это навык.</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Аналогия для запоминания: представьте, что вы учитесь печатать на клавиатуре. Знание — вы знаете, где находится буква «А». Умение — вы ищете букву «А» глазами и нажимаете на неё одним пальцем. Навык — вы печатаете «слепым методом», не глядя на клавиатуру, десятью пальцами.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В основе любого профессионального мастерства лежит система навыков. Для водителя и </w:t>
      </w:r>
      <w:r w:rsidR="00C558A3">
        <w:rPr>
          <w:rFonts w:ascii="Times New Roman" w:eastAsia="Times New Roman" w:hAnsi="Times New Roman" w:cs="Times New Roman"/>
          <w:color w:val="0F1115"/>
          <w:sz w:val="28"/>
          <w:szCs w:val="28"/>
          <w:lang w:eastAsia="ru-RU"/>
        </w:rPr>
        <w:t xml:space="preserve">мастера обучения </w:t>
      </w:r>
      <w:r w:rsidRPr="005D26B0">
        <w:rPr>
          <w:rFonts w:ascii="Times New Roman" w:eastAsia="Times New Roman" w:hAnsi="Times New Roman" w:cs="Times New Roman"/>
          <w:color w:val="0F1115"/>
          <w:sz w:val="28"/>
          <w:szCs w:val="28"/>
          <w:lang w:eastAsia="ru-RU"/>
        </w:rPr>
        <w:t>вождению наибольшее значение имеют сенсомоторные навыки — это навыки, которые включают в себя работу органов чувств (зрение, слух, ощущения) и движения (мышц). Например, координация движений, быстрота реакции, глазомер, чувство времени.</w:t>
      </w:r>
    </w:p>
    <w:p w:rsidR="00140778" w:rsidRDefault="00140778"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2.2. Этапы формирования навыка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Формирование навыка — это не мгновенный процесс. Он проходит несколько этапов. Рассмотрим их на примере обучения вождению.</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Этап 1: Начало осмысления. «Ничего не понятно».</w:t>
      </w:r>
    </w:p>
    <w:p w:rsidR="00B60AFC"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Ученик понимает цель (научиться ездить), но имеет смутное представление о способах её достижения. Действия грубые, много ошибок. Например, первое занятие по вождению. Ученик не знает, куда нажимать, путает педали, машина дёргается и глохнет. Он очень волнуется. </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Задача </w:t>
      </w:r>
      <w:r w:rsidR="00B60AFC">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 терпеливо объяснять, показывать, поддерживать, не ругать за ошибки.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Этап 2: Сознательное, но неумелое выполнение. «Вроде получается, но неуклюже».</w:t>
      </w:r>
    </w:p>
    <w:p w:rsidR="00B60AFC"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Ученик уже знает, что и как надо делать, но движения ещё неточные, неустойчивые, много лишних движений. Например, ученик уже трогается с места, но делает это рывками. Поворачивает руль слишком резко. Смотрит только вперёд, забывая про зеркала. </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Задача </w:t>
      </w:r>
      <w:r w:rsidR="00B60AFC">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 обращать внимание на детали, корректировать, хвалить за успехи.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Этап 3: Автоматизация навыка. «Получается!»</w:t>
      </w:r>
    </w:p>
    <w:p w:rsidR="00B60AFC"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Действия становятся всё более качественными, точными, экономичными. Внимание ослабевает, лишние движения устраняются. Появляется возможность положительного переноса навыка. Например, ученик уверенно трогается, переключает передачи, плавно тормозит. Он может одновременно следить за дорогой и слушать </w:t>
      </w:r>
      <w:r w:rsidR="00B60AFC">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Задача </w:t>
      </w:r>
      <w:r w:rsidR="00B60AFC">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 усложнять условия (например, езда в потоке), развивать «чувство автомобиля».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Этап 4: Высокоавтоматизированный навык. «Я делаю это не думая».</w:t>
      </w:r>
    </w:p>
    <w:p w:rsidR="00B60AFC"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Точное, экономичное, устойчивое выполнение действий. Навык становится устойчивым к помехам. Например, опытный водитель. Он может вести машину и разговаривать или слушать музыку. Его действия доведены до автоматизма. </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Задача </w:t>
      </w:r>
      <w:r w:rsidR="00B60AFC">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 помочь ученику перейти к самостоятельному вождению.</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lastRenderedPageBreak/>
        <w:t>Этап 5: Необязательный. «Временное ухудшение».</w:t>
      </w:r>
    </w:p>
    <w:p w:rsidR="00B60AFC"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Наблюдается временное ухудшение выполнения действий, возрождение старых ошибок. Это связано с поиском учеником своего индивидуального стиля работы. Например, ученик вдруг начал снова глохнуть на светофоре. Не пугайтесь, это нормально. Он ищет свой оптимальный ритм. </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Задача </w:t>
      </w:r>
      <w:r w:rsidR="00B60AFC">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 успокоить ученика, объяснить, что это временно.</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Этап 6: Вторичная автоматизация навыка. «Мой стиль».</w:t>
      </w:r>
    </w:p>
    <w:p w:rsidR="00B60AFC"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Восстановление особенностей четвёртого этапа, но с проявлением индивидуального почерка в выполнении действий. Например, у каждого опытного водителя свой стиль вождения: один </w:t>
      </w:r>
      <w:proofErr w:type="gramStart"/>
      <w:r w:rsidRPr="005D26B0">
        <w:rPr>
          <w:rFonts w:ascii="Times New Roman" w:eastAsia="Times New Roman" w:hAnsi="Times New Roman" w:cs="Times New Roman"/>
          <w:color w:val="0F1115"/>
          <w:sz w:val="28"/>
          <w:szCs w:val="28"/>
          <w:lang w:eastAsia="ru-RU"/>
        </w:rPr>
        <w:t>более плавный</w:t>
      </w:r>
      <w:proofErr w:type="gramEnd"/>
      <w:r w:rsidRPr="005D26B0">
        <w:rPr>
          <w:rFonts w:ascii="Times New Roman" w:eastAsia="Times New Roman" w:hAnsi="Times New Roman" w:cs="Times New Roman"/>
          <w:color w:val="0F1115"/>
          <w:sz w:val="28"/>
          <w:szCs w:val="28"/>
          <w:lang w:eastAsia="ru-RU"/>
        </w:rPr>
        <w:t xml:space="preserve">, другой более динамичный. Это и есть индивидуальный стиль. </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Задача </w:t>
      </w:r>
      <w:r w:rsidR="00B60AFC">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 помочь ученику найти свой комфортный и безопасный стиль.</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2.3. Перенос навыков</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Перенос навыков — это когда один уже сформированный навык помогает освоить другой, новый навык. Он может быть положительным и отрицательным.</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Положительный перенос.</w:t>
      </w:r>
      <w:r w:rsidRPr="005D26B0">
        <w:rPr>
          <w:rFonts w:ascii="Times New Roman" w:eastAsia="Times New Roman" w:hAnsi="Times New Roman" w:cs="Times New Roman"/>
          <w:color w:val="0F1115"/>
          <w:sz w:val="28"/>
          <w:szCs w:val="28"/>
          <w:lang w:eastAsia="ru-RU"/>
        </w:rPr>
        <w:t> Если вы умеете водить легковой автомобиль, вам будет легче научиться водить грузовик. Навыки управления, чувство габаритов частично переносятся. Или если вы хорошо катаетесь на велосипеде, вам будет легче освоить мотоцикл.</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Отрицательный</w:t>
      </w:r>
      <w:r w:rsidR="00B60AFC">
        <w:rPr>
          <w:rFonts w:ascii="Times New Roman" w:eastAsia="Times New Roman" w:hAnsi="Times New Roman" w:cs="Times New Roman"/>
          <w:b/>
          <w:bCs/>
          <w:color w:val="0F1115"/>
          <w:sz w:val="28"/>
          <w:szCs w:val="28"/>
          <w:lang w:eastAsia="ru-RU"/>
        </w:rPr>
        <w:t xml:space="preserve"> (вредный) перенос</w:t>
      </w:r>
      <w:r w:rsidRPr="005D26B0">
        <w:rPr>
          <w:rFonts w:ascii="Times New Roman" w:eastAsia="Times New Roman" w:hAnsi="Times New Roman" w:cs="Times New Roman"/>
          <w:b/>
          <w:bCs/>
          <w:color w:val="0F1115"/>
          <w:sz w:val="28"/>
          <w:szCs w:val="28"/>
          <w:lang w:eastAsia="ru-RU"/>
        </w:rPr>
        <w:t>.</w:t>
      </w:r>
      <w:r w:rsidRPr="005D26B0">
        <w:rPr>
          <w:rFonts w:ascii="Times New Roman" w:eastAsia="Times New Roman" w:hAnsi="Times New Roman" w:cs="Times New Roman"/>
          <w:color w:val="0F1115"/>
          <w:sz w:val="28"/>
          <w:szCs w:val="28"/>
          <w:lang w:eastAsia="ru-RU"/>
        </w:rPr>
        <w:t> Это когда старый навык мешает освоить новый. Например, если вы привыкли водить машину с автоматической коробкой передач, вам будет сложно перестроиться на механику, потому что вы будете забывать про сцепление.</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Для </w:t>
      </w:r>
      <w:r w:rsidR="00C558A3">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важно объяснять ученику, как его прошлый опыт (например, езда на велосипеде, игра в компьютерные игры, где важна реакция) может помочь в вождении. А также предупреждать о возможном отрицательном переносе, если ученик пересаживается с одной машины на другую.</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2.4. Генерализация навыков</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color w:val="0F1115"/>
          <w:sz w:val="28"/>
          <w:szCs w:val="28"/>
          <w:lang w:eastAsia="ru-RU"/>
        </w:rPr>
        <w:t>Генерализация</w:t>
      </w:r>
      <w:r w:rsidRPr="005D26B0">
        <w:rPr>
          <w:rFonts w:ascii="Times New Roman" w:eastAsia="Times New Roman" w:hAnsi="Times New Roman" w:cs="Times New Roman"/>
          <w:color w:val="0F1115"/>
          <w:sz w:val="28"/>
          <w:szCs w:val="28"/>
          <w:lang w:eastAsia="ru-RU"/>
        </w:rPr>
        <w:t xml:space="preserve"> — это распространение навыка на новые, ранее не встречавшиеся условия. Например, ученик научился </w:t>
      </w:r>
      <w:proofErr w:type="spellStart"/>
      <w:r w:rsidRPr="005D26B0">
        <w:rPr>
          <w:rFonts w:ascii="Times New Roman" w:eastAsia="Times New Roman" w:hAnsi="Times New Roman" w:cs="Times New Roman"/>
          <w:color w:val="0F1115"/>
          <w:sz w:val="28"/>
          <w:szCs w:val="28"/>
          <w:lang w:eastAsia="ru-RU"/>
        </w:rPr>
        <w:t>парковаться</w:t>
      </w:r>
      <w:proofErr w:type="spellEnd"/>
      <w:r w:rsidRPr="005D26B0">
        <w:rPr>
          <w:rFonts w:ascii="Times New Roman" w:eastAsia="Times New Roman" w:hAnsi="Times New Roman" w:cs="Times New Roman"/>
          <w:color w:val="0F1115"/>
          <w:sz w:val="28"/>
          <w:szCs w:val="28"/>
          <w:lang w:eastAsia="ru-RU"/>
        </w:rPr>
        <w:t xml:space="preserve"> на пустой площадке. Со временем он может </w:t>
      </w:r>
      <w:proofErr w:type="spellStart"/>
      <w:r w:rsidRPr="005D26B0">
        <w:rPr>
          <w:rFonts w:ascii="Times New Roman" w:eastAsia="Times New Roman" w:hAnsi="Times New Roman" w:cs="Times New Roman"/>
          <w:color w:val="0F1115"/>
          <w:sz w:val="28"/>
          <w:szCs w:val="28"/>
          <w:lang w:eastAsia="ru-RU"/>
        </w:rPr>
        <w:t>парковаться</w:t>
      </w:r>
      <w:proofErr w:type="spellEnd"/>
      <w:r w:rsidRPr="005D26B0">
        <w:rPr>
          <w:rFonts w:ascii="Times New Roman" w:eastAsia="Times New Roman" w:hAnsi="Times New Roman" w:cs="Times New Roman"/>
          <w:color w:val="0F1115"/>
          <w:sz w:val="28"/>
          <w:szCs w:val="28"/>
          <w:lang w:eastAsia="ru-RU"/>
        </w:rPr>
        <w:t xml:space="preserve"> в узком дворе, на оживлённой улице. Это генерализация навыка.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lastRenderedPageBreak/>
        <w:t xml:space="preserve">Генерализация происходит не сразу. Она требует времени и практики в разнообразных условиях. Задача </w:t>
      </w:r>
      <w:r w:rsidR="00C558A3">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 создавать разнообразные условия для тренировки, чтобы навык стал гибким и устойчивым.</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2.5. Выводы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Знание, умение и навык — это разные уровни освоения деятельности. Навык формируется поэтапно, проходя через стадии осмысления, автоматизации и шлифовки. Перенос и генерализация навыков помогают осваивать новые виды деятельности. Понимание этих процессов — основа эффективного обучения.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Вопросы для самопроверки:</w:t>
      </w:r>
    </w:p>
    <w:p w:rsidR="005D26B0" w:rsidRPr="005D26B0" w:rsidRDefault="005D26B0" w:rsidP="005D26B0">
      <w:pPr>
        <w:numPr>
          <w:ilvl w:val="0"/>
          <w:numId w:val="2"/>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В чём разница между знанием, умением и навыком?</w:t>
      </w:r>
    </w:p>
    <w:p w:rsidR="005D26B0" w:rsidRPr="005D26B0" w:rsidRDefault="005D26B0" w:rsidP="005D26B0">
      <w:pPr>
        <w:numPr>
          <w:ilvl w:val="0"/>
          <w:numId w:val="2"/>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Назовите этапы формирования навыка.</w:t>
      </w:r>
    </w:p>
    <w:p w:rsidR="005D26B0" w:rsidRPr="005D26B0" w:rsidRDefault="005D26B0" w:rsidP="005D26B0">
      <w:pPr>
        <w:numPr>
          <w:ilvl w:val="0"/>
          <w:numId w:val="2"/>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положительный и отрицательный перенос навыков?</w:t>
      </w:r>
    </w:p>
    <w:p w:rsidR="005D26B0" w:rsidRPr="005D26B0" w:rsidRDefault="005D26B0" w:rsidP="005D26B0">
      <w:pPr>
        <w:numPr>
          <w:ilvl w:val="0"/>
          <w:numId w:val="2"/>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генерализация навыков?</w:t>
      </w:r>
    </w:p>
    <w:p w:rsidR="005D26B0" w:rsidRPr="005D26B0" w:rsidRDefault="005D26B0" w:rsidP="005D26B0">
      <w:pPr>
        <w:spacing w:before="480" w:after="480"/>
        <w:ind w:firstLine="0"/>
        <w:rPr>
          <w:rFonts w:ascii="Times New Roman" w:eastAsia="Times New Roman" w:hAnsi="Times New Roman" w:cs="Times New Roman"/>
          <w:sz w:val="28"/>
          <w:szCs w:val="28"/>
          <w:lang w:eastAsia="ru-RU"/>
        </w:rPr>
      </w:pPr>
      <w:r w:rsidRPr="005D26B0">
        <w:rPr>
          <w:rFonts w:ascii="Times New Roman" w:eastAsia="Times New Roman" w:hAnsi="Times New Roman" w:cs="Times New Roman"/>
          <w:sz w:val="28"/>
          <w:szCs w:val="28"/>
          <w:lang w:eastAsia="ru-RU"/>
        </w:rPr>
        <w:pict>
          <v:rect id="_x0000_i1026" style="width:0;height:.75pt" o:hralign="center" o:hrstd="t" o:hrnoshade="t" o:hr="t" fillcolor="#0f1115" stroked="f"/>
        </w:pict>
      </w: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B60AFC" w:rsidRDefault="00B60AFC"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5D26B0" w:rsidRPr="005D26B0" w:rsidRDefault="005D26B0"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lastRenderedPageBreak/>
        <w:t>ЛЕКЦИЯ 3. ПСИХОЛОГИЯ УЧЕНИКА: ВОЗРАСТНЫЕ ОСОБЕННОСТИ И МОТИВАЦИЯ</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3.1. Возрастные особенности учащихся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В автошколу приходят люди разного возраста. У каждого возраста есть свои психологические особенности, которые важно учитывать при обучении.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Подростковый и юношеский возраст (14–18 лет).</w:t>
      </w:r>
      <w:r w:rsidRPr="005D26B0">
        <w:rPr>
          <w:rFonts w:ascii="Times New Roman" w:eastAsia="Times New Roman" w:hAnsi="Times New Roman" w:cs="Times New Roman"/>
          <w:color w:val="0F1115"/>
          <w:sz w:val="28"/>
          <w:szCs w:val="28"/>
          <w:lang w:eastAsia="ru-RU"/>
        </w:rPr>
        <w:t> Это период завершения детства и начала взрослой жизни. Ведущей деятельностью в ранней юности является учебно-профессиональная деятельность. Подростки и юноши активно ищут своё место в мире, формируют мировоззрение, выбирают профессию.</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Социальная ситуация развития в этом возрасте неоднородна. С одной стороны, молодые люди уже не дети, но ещё и не взрослые. Это переходный возраст, который порождает чувство неуверенности, нестабильности. Подростки стремятся к эмансипации от взрослых, к самостоятельности. Они хотят, чтобы их признавали взрослыми.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Основные психологические новообразования этого возраста: чувство взрослости, потребность в самоопределении, развитие самосознания, формирование ценностных ориентаций. Подростки и юноши очень чувствительны к оценкам окружающих, особенно сверстников. Они могут быть импульсивны, эмоциональны, но при этом ранимы и обидчивы.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При обучении вождению важно учитывать эти особенности. Подростки могут быть самоуверенны, но при этом бояться неудач. Они могут стесняться задавать вопросы, если считают, что выглядят глупо. </w:t>
      </w:r>
      <w:r w:rsidR="00C558A3">
        <w:rPr>
          <w:rFonts w:ascii="Times New Roman" w:eastAsia="Times New Roman" w:hAnsi="Times New Roman" w:cs="Times New Roman"/>
          <w:color w:val="0F1115"/>
          <w:sz w:val="28"/>
          <w:szCs w:val="28"/>
          <w:lang w:eastAsia="ru-RU"/>
        </w:rPr>
        <w:t>Мастеру</w:t>
      </w:r>
      <w:r w:rsidRPr="005D26B0">
        <w:rPr>
          <w:rFonts w:ascii="Times New Roman" w:eastAsia="Times New Roman" w:hAnsi="Times New Roman" w:cs="Times New Roman"/>
          <w:color w:val="0F1115"/>
          <w:sz w:val="28"/>
          <w:szCs w:val="28"/>
          <w:lang w:eastAsia="ru-RU"/>
        </w:rPr>
        <w:t xml:space="preserve"> важно создать атмосферу доверия, говорить на равных, но при этом оставаться авторитетом.</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Молодость (18–25 лет).</w:t>
      </w:r>
      <w:r w:rsidRPr="005D26B0">
        <w:rPr>
          <w:rFonts w:ascii="Times New Roman" w:eastAsia="Times New Roman" w:hAnsi="Times New Roman" w:cs="Times New Roman"/>
          <w:color w:val="0F1115"/>
          <w:sz w:val="28"/>
          <w:szCs w:val="28"/>
          <w:lang w:eastAsia="ru-RU"/>
        </w:rPr>
        <w:t> Это возраст начала самостоятельной трудовой деятельности, вступления в брак и установления семейных отношений. Ведущей деятельностью на стадии профессиональной адаптации является нормативно одобряемая деятельность, то есть деятельность, способы осуществления которой уже сложились в должностных инструкциях и технологической документации.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Молодые люди уже более ответственны, они понимают, зачем им нужно обучение. Они более мотивированы, если видят практическую пользу. Но при этом могут бояться неудач, испытывать стресс от ответственности. </w:t>
      </w:r>
      <w:r w:rsidR="00C558A3">
        <w:rPr>
          <w:rFonts w:ascii="Times New Roman" w:eastAsia="Times New Roman" w:hAnsi="Times New Roman" w:cs="Times New Roman"/>
          <w:color w:val="0F1115"/>
          <w:sz w:val="28"/>
          <w:szCs w:val="28"/>
          <w:lang w:eastAsia="ru-RU"/>
        </w:rPr>
        <w:t>Мастеру</w:t>
      </w:r>
      <w:r w:rsidRPr="005D26B0">
        <w:rPr>
          <w:rFonts w:ascii="Times New Roman" w:eastAsia="Times New Roman" w:hAnsi="Times New Roman" w:cs="Times New Roman"/>
          <w:color w:val="0F1115"/>
          <w:sz w:val="28"/>
          <w:szCs w:val="28"/>
          <w:lang w:eastAsia="ru-RU"/>
        </w:rPr>
        <w:t xml:space="preserve"> важно поддержать их уверенность, помочь преодолеть страх.</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Взрослость (25–60 лет).</w:t>
      </w:r>
      <w:r w:rsidRPr="005D26B0">
        <w:rPr>
          <w:rFonts w:ascii="Times New Roman" w:eastAsia="Times New Roman" w:hAnsi="Times New Roman" w:cs="Times New Roman"/>
          <w:color w:val="0F1115"/>
          <w:sz w:val="28"/>
          <w:szCs w:val="28"/>
          <w:lang w:eastAsia="ru-RU"/>
        </w:rPr>
        <w:t xml:space="preserve"> У взрослых людей есть жизненный и профессиональный опыт. Они могут быть более скептичны, но и более мотивированы, если видят практическую пользу. Взрослые учащиеся часто </w:t>
      </w:r>
      <w:r w:rsidRPr="005D26B0">
        <w:rPr>
          <w:rFonts w:ascii="Times New Roman" w:eastAsia="Times New Roman" w:hAnsi="Times New Roman" w:cs="Times New Roman"/>
          <w:color w:val="0F1115"/>
          <w:sz w:val="28"/>
          <w:szCs w:val="28"/>
          <w:lang w:eastAsia="ru-RU"/>
        </w:rPr>
        <w:lastRenderedPageBreak/>
        <w:t xml:space="preserve">имеют устойчивую систему профессиональных стереотипов. Им может быть </w:t>
      </w:r>
      <w:proofErr w:type="gramStart"/>
      <w:r w:rsidRPr="005D26B0">
        <w:rPr>
          <w:rFonts w:ascii="Times New Roman" w:eastAsia="Times New Roman" w:hAnsi="Times New Roman" w:cs="Times New Roman"/>
          <w:color w:val="0F1115"/>
          <w:sz w:val="28"/>
          <w:szCs w:val="28"/>
          <w:lang w:eastAsia="ru-RU"/>
        </w:rPr>
        <w:t>сложно</w:t>
      </w:r>
      <w:proofErr w:type="gramEnd"/>
      <w:r w:rsidRPr="005D26B0">
        <w:rPr>
          <w:rFonts w:ascii="Times New Roman" w:eastAsia="Times New Roman" w:hAnsi="Times New Roman" w:cs="Times New Roman"/>
          <w:color w:val="0F1115"/>
          <w:sz w:val="28"/>
          <w:szCs w:val="28"/>
          <w:lang w:eastAsia="ru-RU"/>
        </w:rPr>
        <w:t xml:space="preserve"> перестраиваться, осваивать новое.</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При обучении взрослых важно уважать их опыт, объяснять «зачем», связывать новое с уже имеющимися знаниями. Взрослые не любят, когда их поучают. Они ценят партнёрские отношения.</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3.2. Что такое мотивация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color w:val="0F1115"/>
          <w:sz w:val="28"/>
          <w:szCs w:val="28"/>
          <w:lang w:eastAsia="ru-RU"/>
        </w:rPr>
        <w:t>Мотивация</w:t>
      </w:r>
      <w:r w:rsidRPr="005D26B0">
        <w:rPr>
          <w:rFonts w:ascii="Times New Roman" w:eastAsia="Times New Roman" w:hAnsi="Times New Roman" w:cs="Times New Roman"/>
          <w:color w:val="0F1115"/>
          <w:sz w:val="28"/>
          <w:szCs w:val="28"/>
          <w:lang w:eastAsia="ru-RU"/>
        </w:rPr>
        <w:t xml:space="preserve"> — это то, что заставляет человека действовать. В основе мотивации лежат потребности. Потребность — это состояние нужды в чём-то, что необходимо для существования и развития.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proofErr w:type="gramStart"/>
      <w:r w:rsidRPr="005D26B0">
        <w:rPr>
          <w:rFonts w:ascii="Times New Roman" w:eastAsia="Times New Roman" w:hAnsi="Times New Roman" w:cs="Times New Roman"/>
          <w:color w:val="0F1115"/>
          <w:sz w:val="28"/>
          <w:szCs w:val="28"/>
          <w:lang w:eastAsia="ru-RU"/>
        </w:rPr>
        <w:t>Потребности бывают естественные (в безопасности, пище, сне) и культурные (в знаниях, уважении, самореализации).</w:t>
      </w:r>
      <w:proofErr w:type="gramEnd"/>
      <w:r w:rsidRPr="005D26B0">
        <w:rPr>
          <w:rFonts w:ascii="Times New Roman" w:eastAsia="Times New Roman" w:hAnsi="Times New Roman" w:cs="Times New Roman"/>
          <w:color w:val="0F1115"/>
          <w:sz w:val="28"/>
          <w:szCs w:val="28"/>
          <w:lang w:eastAsia="ru-RU"/>
        </w:rPr>
        <w:t xml:space="preserve"> </w:t>
      </w:r>
      <w:proofErr w:type="gramStart"/>
      <w:r w:rsidRPr="005D26B0">
        <w:rPr>
          <w:rFonts w:ascii="Times New Roman" w:eastAsia="Times New Roman" w:hAnsi="Times New Roman" w:cs="Times New Roman"/>
          <w:color w:val="0F1115"/>
          <w:sz w:val="28"/>
          <w:szCs w:val="28"/>
          <w:lang w:eastAsia="ru-RU"/>
        </w:rPr>
        <w:t>Потребности различают также по предмету: материальные (в жилище, одежде) и духовные (в информации, музыке, красоте).</w:t>
      </w:r>
      <w:proofErr w:type="gramEnd"/>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Мотивы учения — это то, ради чего человек учится. Мотивы могут быть разными: «Хочу права, чтобы возить семью», «Хочу получить хорошую работу», «Хочу доказать себе, что могу», «Хочу быть как папа». Мотивы могут быть внешними (получить награду, избежать наказания) и внутренними (интерес, желание узнать новое).</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Для </w:t>
      </w:r>
      <w:r w:rsidR="00C558A3">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важно понять мотив каждого ученика. Если ученик учится только потому, что его заставили родители, он будет пассивен, ему будет трудно. Если ученик хочет стать профессиональным водителем — это совсем другой уровень мотивации. Он будет стараться, задавать вопросы, тренироваться.</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3.3. Как мотивировать ученика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Создавайте ситуацию успеха. Хвалите за маленькие победы. «Сегодня ты отлично припарковался!», «У тебя уже хорошо получается трогаться». Это повышает уверенность ученика.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Будьте примером. Ваш собственный энтузиазм и профессионализм заряжают ученика. Если вы любите своё дело, показываете это, ученик тоже захочет стать таким.</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Объясняйте пользу. Не просто «надо», а «это тебе поможет в жизни». Например: «Умение водить машину даёт тебе свободу, ты сможешь ездить куда хочешь».</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lastRenderedPageBreak/>
        <w:t>Учитывайте страх. Многие боятся вождения. Не давите, а поддерживайте. Говорите: «Это нормально — бояться. Все через это проходят. Давай сделаем это вместе».</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Разбивайте задачу на маленькие шаги. Большая цель может пугать. Маленькие шаги позволяют чувствовать прогресс.</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3.4. Кризисы учения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Ученик может переживать кризис: «У меня ничего не получается, я никогда не научусь!». Это нормальный этап. Он связан с тем, что ученик уже понимает, как надо делать, но ещё не может выполнить это автоматически. Это этап «сознательного, но неумелого выполнения».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Ваша задача — помочь преодолеть этот кризис. Вселите уверенность, разбейте задачу на маленькие шаги, покажите, что прогресс есть. Напомните, что все через это проходят.</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3.5. Выводы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Ученики бывают разными. У каждого возраста свои особенности. Понимание этих особенностей и умение мотивировать — важные качества </w:t>
      </w:r>
      <w:r w:rsidR="00C558A3">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Создавайте ситуацию успеха, объясняйте пользу, учитывайте страх, разбивайте задачу на шаги. Это поможет вашим ученикам достичь успеха.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Вопросы для самопроверки:</w:t>
      </w:r>
    </w:p>
    <w:p w:rsidR="005D26B0" w:rsidRPr="005D26B0" w:rsidRDefault="005D26B0" w:rsidP="005D26B0">
      <w:pPr>
        <w:numPr>
          <w:ilvl w:val="0"/>
          <w:numId w:val="3"/>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Какие возрастные особенности учащихся важно учитывать при обучении вождению?</w:t>
      </w:r>
    </w:p>
    <w:p w:rsidR="005D26B0" w:rsidRPr="005D26B0" w:rsidRDefault="005D26B0" w:rsidP="005D26B0">
      <w:pPr>
        <w:numPr>
          <w:ilvl w:val="0"/>
          <w:numId w:val="3"/>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мотивация? Какие мотивы учения бывают?</w:t>
      </w:r>
    </w:p>
    <w:p w:rsidR="005D26B0" w:rsidRPr="005D26B0" w:rsidRDefault="005D26B0" w:rsidP="005D26B0">
      <w:pPr>
        <w:numPr>
          <w:ilvl w:val="0"/>
          <w:numId w:val="3"/>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Как мотивировать ученика?</w:t>
      </w:r>
    </w:p>
    <w:p w:rsidR="005D26B0" w:rsidRPr="005D26B0" w:rsidRDefault="005D26B0" w:rsidP="005D26B0">
      <w:pPr>
        <w:numPr>
          <w:ilvl w:val="0"/>
          <w:numId w:val="3"/>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кризис учения? Как помочь ученику его преодолеть?</w:t>
      </w:r>
    </w:p>
    <w:p w:rsidR="005D26B0" w:rsidRPr="005D26B0" w:rsidRDefault="005D26B0" w:rsidP="005D26B0">
      <w:pPr>
        <w:spacing w:before="480" w:after="480"/>
        <w:ind w:firstLine="0"/>
        <w:rPr>
          <w:rFonts w:ascii="Times New Roman" w:eastAsia="Times New Roman" w:hAnsi="Times New Roman" w:cs="Times New Roman"/>
          <w:sz w:val="28"/>
          <w:szCs w:val="28"/>
          <w:lang w:eastAsia="ru-RU"/>
        </w:rPr>
      </w:pPr>
      <w:r w:rsidRPr="005D26B0">
        <w:rPr>
          <w:rFonts w:ascii="Times New Roman" w:eastAsia="Times New Roman" w:hAnsi="Times New Roman" w:cs="Times New Roman"/>
          <w:sz w:val="28"/>
          <w:szCs w:val="28"/>
          <w:lang w:eastAsia="ru-RU"/>
        </w:rPr>
        <w:pict>
          <v:rect id="_x0000_i1027" style="width:0;height:.75pt" o:hralign="center" o:hrstd="t" o:hrnoshade="t" o:hr="t" fillcolor="#0f1115" stroked="f"/>
        </w:pict>
      </w:r>
    </w:p>
    <w:p w:rsidR="00C558A3" w:rsidRDefault="00C558A3"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C558A3" w:rsidRDefault="00C558A3"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C558A3" w:rsidRDefault="00C558A3"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C558A3" w:rsidRDefault="00C558A3"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5D26B0" w:rsidRPr="005D26B0" w:rsidRDefault="005D26B0"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lastRenderedPageBreak/>
        <w:t>ЛЕКЦИЯ 4. ОБЩЕНИЕ С УЧЕНИКОМ: КАК ГОВОРИТЬ, ЧТОБЫ ТЕБЯ ПОНЯЛИ</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4.1. Педагогическое общение</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color w:val="0F1115"/>
          <w:sz w:val="28"/>
          <w:szCs w:val="28"/>
          <w:lang w:eastAsia="ru-RU"/>
        </w:rPr>
        <w:t>Педагогическое общение</w:t>
      </w:r>
      <w:r w:rsidRPr="005D26B0">
        <w:rPr>
          <w:rFonts w:ascii="Times New Roman" w:eastAsia="Times New Roman" w:hAnsi="Times New Roman" w:cs="Times New Roman"/>
          <w:color w:val="0F1115"/>
          <w:sz w:val="28"/>
          <w:szCs w:val="28"/>
          <w:lang w:eastAsia="ru-RU"/>
        </w:rPr>
        <w:t xml:space="preserve"> — это профессиональное общение преподавателя с </w:t>
      </w:r>
      <w:proofErr w:type="gramStart"/>
      <w:r w:rsidRPr="005D26B0">
        <w:rPr>
          <w:rFonts w:ascii="Times New Roman" w:eastAsia="Times New Roman" w:hAnsi="Times New Roman" w:cs="Times New Roman"/>
          <w:color w:val="0F1115"/>
          <w:sz w:val="28"/>
          <w:szCs w:val="28"/>
          <w:lang w:eastAsia="ru-RU"/>
        </w:rPr>
        <w:t>обучающимися</w:t>
      </w:r>
      <w:proofErr w:type="gramEnd"/>
      <w:r w:rsidRPr="005D26B0">
        <w:rPr>
          <w:rFonts w:ascii="Times New Roman" w:eastAsia="Times New Roman" w:hAnsi="Times New Roman" w:cs="Times New Roman"/>
          <w:color w:val="0F1115"/>
          <w:sz w:val="28"/>
          <w:szCs w:val="28"/>
          <w:lang w:eastAsia="ru-RU"/>
        </w:rPr>
        <w:t xml:space="preserve"> в процессе их учёбы и воспитания. Оно выполняет определённые педагогические функции и направлено на создание благоприятного психологического климата, оптимизацию учебной деятельности и отношений между педагогом и учеником.</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Педагогическое общение — это не просто разговор. Это инструмент обучения и воспитания. Через общение вы передаёте знания, формируете навыки, мотивируете, контролируете, поддерживаете.</w:t>
      </w:r>
    </w:p>
    <w:p w:rsidR="00C558A3" w:rsidRPr="00C558A3" w:rsidRDefault="005D26B0" w:rsidP="005D26B0">
      <w:pPr>
        <w:shd w:val="clear" w:color="auto" w:fill="FFFFFF"/>
        <w:spacing w:before="240" w:after="240"/>
        <w:ind w:firstLine="0"/>
        <w:rPr>
          <w:rFonts w:ascii="Times New Roman" w:eastAsia="Times New Roman" w:hAnsi="Times New Roman" w:cs="Times New Roman"/>
          <w:i/>
          <w:color w:val="0F1115"/>
          <w:sz w:val="28"/>
          <w:szCs w:val="28"/>
          <w:lang w:eastAsia="ru-RU"/>
        </w:rPr>
      </w:pPr>
      <w:r w:rsidRPr="005D26B0">
        <w:rPr>
          <w:rFonts w:ascii="Times New Roman" w:eastAsia="Times New Roman" w:hAnsi="Times New Roman" w:cs="Times New Roman"/>
          <w:i/>
          <w:color w:val="0F1115"/>
          <w:sz w:val="28"/>
          <w:szCs w:val="28"/>
          <w:lang w:eastAsia="ru-RU"/>
        </w:rPr>
        <w:t xml:space="preserve">Выделяют шесть основных функций педагогического общения. </w:t>
      </w:r>
    </w:p>
    <w:p w:rsidR="00C558A3"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Конструктивная функция — педагогическое взаимодействие преподавателя и студента при обсуждении и разъяснении изучаемого материала. </w:t>
      </w:r>
    </w:p>
    <w:p w:rsidR="00C558A3"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Организационная функция — совместная учебная деятельность, взаимное информирование и общая ответственность за результаты. </w:t>
      </w:r>
    </w:p>
    <w:p w:rsidR="00C558A3"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Коммуникативно-стимулирующая функция — сочетание различных форм учебно-познавательной деятельности, организация взаимопомощи. </w:t>
      </w:r>
    </w:p>
    <w:p w:rsidR="00C558A3"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Информационно-обучающая функция — показ связи учебной дисциплины с практикой, подвижность информационной ёмкости занятий. </w:t>
      </w:r>
    </w:p>
    <w:p w:rsidR="00C558A3"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Эмоционально-корригирующая функция — реализация принципов «открытых перспектив» и успешного обучения, доверительность в общении. </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Контрольно-оценочная функция — взаимоконтроль обучающего и обучаемого, совместное подведение итогов.</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4.2. Как говорить, чтобы тебя поняли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Говорите простым языком. Избегайте сложных терминов. Если используете </w:t>
      </w:r>
      <w:r w:rsidR="00C558A3">
        <w:rPr>
          <w:rFonts w:ascii="Times New Roman" w:eastAsia="Times New Roman" w:hAnsi="Times New Roman" w:cs="Times New Roman"/>
          <w:color w:val="0F1115"/>
          <w:sz w:val="28"/>
          <w:szCs w:val="28"/>
          <w:lang w:eastAsia="ru-RU"/>
        </w:rPr>
        <w:t xml:space="preserve">их </w:t>
      </w:r>
      <w:r w:rsidRPr="005D26B0">
        <w:rPr>
          <w:rFonts w:ascii="Times New Roman" w:eastAsia="Times New Roman" w:hAnsi="Times New Roman" w:cs="Times New Roman"/>
          <w:color w:val="0F1115"/>
          <w:sz w:val="28"/>
          <w:szCs w:val="28"/>
          <w:lang w:eastAsia="ru-RU"/>
        </w:rPr>
        <w:t xml:space="preserve">— объясняйте. Например, </w:t>
      </w:r>
      <w:proofErr w:type="gramStart"/>
      <w:r w:rsidRPr="005D26B0">
        <w:rPr>
          <w:rFonts w:ascii="Times New Roman" w:eastAsia="Times New Roman" w:hAnsi="Times New Roman" w:cs="Times New Roman"/>
          <w:color w:val="0F1115"/>
          <w:sz w:val="28"/>
          <w:szCs w:val="28"/>
          <w:lang w:eastAsia="ru-RU"/>
        </w:rPr>
        <w:t>вместо</w:t>
      </w:r>
      <w:proofErr w:type="gramEnd"/>
      <w:r w:rsidRPr="005D26B0">
        <w:rPr>
          <w:rFonts w:ascii="Times New Roman" w:eastAsia="Times New Roman" w:hAnsi="Times New Roman" w:cs="Times New Roman"/>
          <w:color w:val="0F1115"/>
          <w:sz w:val="28"/>
          <w:szCs w:val="28"/>
          <w:lang w:eastAsia="ru-RU"/>
        </w:rPr>
        <w:t xml:space="preserve"> «осуществите перестроение в правый ряд» лучше сказать «перестройтесь в правый ряд».</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Будьте конкретны. Не «поверни направо», а «поверни направо на следующем перекрёстке». Не «тормози», а «начни тормозить за 50 метров до перекрёстка».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Используйте «</w:t>
      </w:r>
      <w:proofErr w:type="spellStart"/>
      <w:proofErr w:type="gramStart"/>
      <w:r w:rsidRPr="005D26B0">
        <w:rPr>
          <w:rFonts w:ascii="Times New Roman" w:eastAsia="Times New Roman" w:hAnsi="Times New Roman" w:cs="Times New Roman"/>
          <w:color w:val="0F1115"/>
          <w:sz w:val="28"/>
          <w:szCs w:val="28"/>
          <w:lang w:eastAsia="ru-RU"/>
        </w:rPr>
        <w:t>Я-сообщения</w:t>
      </w:r>
      <w:proofErr w:type="spellEnd"/>
      <w:proofErr w:type="gramEnd"/>
      <w:r w:rsidRPr="005D26B0">
        <w:rPr>
          <w:rFonts w:ascii="Times New Roman" w:eastAsia="Times New Roman" w:hAnsi="Times New Roman" w:cs="Times New Roman"/>
          <w:color w:val="0F1115"/>
          <w:sz w:val="28"/>
          <w:szCs w:val="28"/>
          <w:lang w:eastAsia="ru-RU"/>
        </w:rPr>
        <w:t xml:space="preserve">». </w:t>
      </w:r>
      <w:proofErr w:type="gramStart"/>
      <w:r w:rsidRPr="005D26B0">
        <w:rPr>
          <w:rFonts w:ascii="Times New Roman" w:eastAsia="Times New Roman" w:hAnsi="Times New Roman" w:cs="Times New Roman"/>
          <w:color w:val="0F1115"/>
          <w:sz w:val="28"/>
          <w:szCs w:val="28"/>
          <w:lang w:eastAsia="ru-RU"/>
        </w:rPr>
        <w:t>Вместо</w:t>
      </w:r>
      <w:proofErr w:type="gramEnd"/>
      <w:r w:rsidRPr="005D26B0">
        <w:rPr>
          <w:rFonts w:ascii="Times New Roman" w:eastAsia="Times New Roman" w:hAnsi="Times New Roman" w:cs="Times New Roman"/>
          <w:color w:val="0F1115"/>
          <w:sz w:val="28"/>
          <w:szCs w:val="28"/>
          <w:lang w:eastAsia="ru-RU"/>
        </w:rPr>
        <w:t xml:space="preserve"> «Ты опять всё сделал неправильно!» скажите «Я заметил, что ты забыл посмотреть в зеркало. Давай попробуем </w:t>
      </w:r>
      <w:r w:rsidRPr="005D26B0">
        <w:rPr>
          <w:rFonts w:ascii="Times New Roman" w:eastAsia="Times New Roman" w:hAnsi="Times New Roman" w:cs="Times New Roman"/>
          <w:color w:val="0F1115"/>
          <w:sz w:val="28"/>
          <w:szCs w:val="28"/>
          <w:lang w:eastAsia="ru-RU"/>
        </w:rPr>
        <w:lastRenderedPageBreak/>
        <w:t>ещё раз». «</w:t>
      </w:r>
      <w:proofErr w:type="spellStart"/>
      <w:proofErr w:type="gramStart"/>
      <w:r w:rsidRPr="005D26B0">
        <w:rPr>
          <w:rFonts w:ascii="Times New Roman" w:eastAsia="Times New Roman" w:hAnsi="Times New Roman" w:cs="Times New Roman"/>
          <w:color w:val="0F1115"/>
          <w:sz w:val="28"/>
          <w:szCs w:val="28"/>
          <w:lang w:eastAsia="ru-RU"/>
        </w:rPr>
        <w:t>Я-сообщение</w:t>
      </w:r>
      <w:proofErr w:type="spellEnd"/>
      <w:proofErr w:type="gramEnd"/>
      <w:r w:rsidRPr="005D26B0">
        <w:rPr>
          <w:rFonts w:ascii="Times New Roman" w:eastAsia="Times New Roman" w:hAnsi="Times New Roman" w:cs="Times New Roman"/>
          <w:color w:val="0F1115"/>
          <w:sz w:val="28"/>
          <w:szCs w:val="28"/>
          <w:lang w:eastAsia="ru-RU"/>
        </w:rPr>
        <w:t>» не обвиняет ученика, а описывает ситуацию. Это снижает напряжение и помогает ученику услышать вас.</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Слушайте активно. Кивайте, переспрашивайте, уточняйте. Показывайте, что вы слышите ученика. «Я правильно понял, что тебе трудно даётся парковка?», «Расскажи, что именно вызывает у тебя трудности?».</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4.3. Невербальное общение: язык тела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Ваш внешний вид, поза, жесты, мимика, тон голоса — всё это влияет на ученика. Невербальное общение часто говорит больше, чем слова.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Спокойный тон, открытая поза, улыбка — создают доверие. Ученик чувствует себя комфортно, не боится ошибиться.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Резкие жесты, крик, нахмуренные брови — вызывают страх и напряжение. Ученик зажимается, теряет уверенность, делает больше ошибок.</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Например, если вы объясняете правило с улыбкой и спокойным голосом, ученик запомнит это лучше, </w:t>
      </w:r>
      <w:proofErr w:type="gramStart"/>
      <w:r w:rsidRPr="005D26B0">
        <w:rPr>
          <w:rFonts w:ascii="Times New Roman" w:eastAsia="Times New Roman" w:hAnsi="Times New Roman" w:cs="Times New Roman"/>
          <w:color w:val="0F1115"/>
          <w:sz w:val="28"/>
          <w:szCs w:val="28"/>
          <w:lang w:eastAsia="ru-RU"/>
        </w:rPr>
        <w:t>чем</w:t>
      </w:r>
      <w:proofErr w:type="gramEnd"/>
      <w:r w:rsidRPr="005D26B0">
        <w:rPr>
          <w:rFonts w:ascii="Times New Roman" w:eastAsia="Times New Roman" w:hAnsi="Times New Roman" w:cs="Times New Roman"/>
          <w:color w:val="0F1115"/>
          <w:sz w:val="28"/>
          <w:szCs w:val="28"/>
          <w:lang w:eastAsia="ru-RU"/>
        </w:rPr>
        <w:t xml:space="preserve"> если вы будете кричать. Крик не помогает обучению, он только разрушает контакт.</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4.4. Коммуникативные барьеры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Коммуникативные барьеры — это препятствия, которые мешают понять друг друга. К ним относятся: невыразительная, фонетически неправильная речь, погрешности в логике построения речи, </w:t>
      </w:r>
      <w:proofErr w:type="spellStart"/>
      <w:r w:rsidRPr="005D26B0">
        <w:rPr>
          <w:rFonts w:ascii="Times New Roman" w:eastAsia="Times New Roman" w:hAnsi="Times New Roman" w:cs="Times New Roman"/>
          <w:color w:val="0F1115"/>
          <w:sz w:val="28"/>
          <w:szCs w:val="28"/>
          <w:lang w:eastAsia="ru-RU"/>
        </w:rPr>
        <w:t>социокультурные</w:t>
      </w:r>
      <w:proofErr w:type="spellEnd"/>
      <w:r w:rsidRPr="005D26B0">
        <w:rPr>
          <w:rFonts w:ascii="Times New Roman" w:eastAsia="Times New Roman" w:hAnsi="Times New Roman" w:cs="Times New Roman"/>
          <w:color w:val="0F1115"/>
          <w:sz w:val="28"/>
          <w:szCs w:val="28"/>
          <w:lang w:eastAsia="ru-RU"/>
        </w:rPr>
        <w:t xml:space="preserve"> и этнические различия, внешний вид, манера поведения.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Например, если вы говорите слишком быстро или нечётко, ученик может не понять инструкцию. Если вы используете жаргон, который ученик не знает, он может растеряться.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Как преодолеть барьеры? Говорить чётко, медленно, проверять понимание. «Все понятно? Повтори, пожалуйста, что нужно сделать». Использовать простые слова, избегать жаргона. Быть внимательным к реакциям ученика.</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4.5. Конфликты и как их избежать</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Конфликт — это столкновение интересов, мнений, позиций. В педагогическом общении конфликты возможны, но их можно избежать или смягчить.</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Причины конфликтов: непонимание, усталость, страх, разные ожидания, стресс. Например, ученик устал после работы, он раздражён, и любое замечание </w:t>
      </w:r>
      <w:r w:rsidR="00C558A3">
        <w:rPr>
          <w:rFonts w:ascii="Times New Roman" w:eastAsia="Times New Roman" w:hAnsi="Times New Roman" w:cs="Times New Roman"/>
          <w:color w:val="0F1115"/>
          <w:sz w:val="28"/>
          <w:szCs w:val="28"/>
          <w:lang w:eastAsia="ru-RU"/>
        </w:rPr>
        <w:t>мастера</w:t>
      </w:r>
      <w:r w:rsidRPr="005D26B0">
        <w:rPr>
          <w:rFonts w:ascii="Times New Roman" w:eastAsia="Times New Roman" w:hAnsi="Times New Roman" w:cs="Times New Roman"/>
          <w:color w:val="0F1115"/>
          <w:sz w:val="28"/>
          <w:szCs w:val="28"/>
          <w:lang w:eastAsia="ru-RU"/>
        </w:rPr>
        <w:t xml:space="preserve"> воспринимает в штыки.</w:t>
      </w:r>
    </w:p>
    <w:p w:rsidR="00C558A3"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lastRenderedPageBreak/>
        <w:t xml:space="preserve">Стратегии поведения в конфликте: </w:t>
      </w:r>
    </w:p>
    <w:p w:rsidR="00C558A3" w:rsidRPr="00C558A3" w:rsidRDefault="005D26B0" w:rsidP="00C558A3">
      <w:pPr>
        <w:pStyle w:val="a4"/>
        <w:numPr>
          <w:ilvl w:val="0"/>
          <w:numId w:val="7"/>
        </w:numPr>
        <w:shd w:val="clear" w:color="auto" w:fill="FFFFFF"/>
        <w:spacing w:before="240" w:after="240"/>
        <w:rPr>
          <w:rFonts w:ascii="Times New Roman" w:eastAsia="Times New Roman" w:hAnsi="Times New Roman" w:cs="Times New Roman"/>
          <w:color w:val="0F1115"/>
          <w:sz w:val="28"/>
          <w:szCs w:val="28"/>
          <w:lang w:eastAsia="ru-RU"/>
        </w:rPr>
      </w:pPr>
      <w:r w:rsidRPr="00C558A3">
        <w:rPr>
          <w:rFonts w:ascii="Times New Roman" w:eastAsia="Times New Roman" w:hAnsi="Times New Roman" w:cs="Times New Roman"/>
          <w:color w:val="0F1115"/>
          <w:sz w:val="28"/>
          <w:szCs w:val="28"/>
          <w:lang w:eastAsia="ru-RU"/>
        </w:rPr>
        <w:t xml:space="preserve">соперничество (плохо, потому что одна сторона подавляет другую), </w:t>
      </w:r>
    </w:p>
    <w:p w:rsidR="00C558A3" w:rsidRPr="00C558A3" w:rsidRDefault="005D26B0" w:rsidP="00C558A3">
      <w:pPr>
        <w:pStyle w:val="a4"/>
        <w:numPr>
          <w:ilvl w:val="0"/>
          <w:numId w:val="7"/>
        </w:numPr>
        <w:shd w:val="clear" w:color="auto" w:fill="FFFFFF"/>
        <w:spacing w:before="240" w:after="240"/>
        <w:rPr>
          <w:rFonts w:ascii="Times New Roman" w:eastAsia="Times New Roman" w:hAnsi="Times New Roman" w:cs="Times New Roman"/>
          <w:color w:val="0F1115"/>
          <w:sz w:val="28"/>
          <w:szCs w:val="28"/>
          <w:lang w:eastAsia="ru-RU"/>
        </w:rPr>
      </w:pPr>
      <w:r w:rsidRPr="00C558A3">
        <w:rPr>
          <w:rFonts w:ascii="Times New Roman" w:eastAsia="Times New Roman" w:hAnsi="Times New Roman" w:cs="Times New Roman"/>
          <w:color w:val="0F1115"/>
          <w:sz w:val="28"/>
          <w:szCs w:val="28"/>
          <w:lang w:eastAsia="ru-RU"/>
        </w:rPr>
        <w:t xml:space="preserve">компромисс (нормально, обе стороны чем-то уступают), </w:t>
      </w:r>
    </w:p>
    <w:p w:rsidR="005D26B0" w:rsidRPr="00C558A3" w:rsidRDefault="005D26B0" w:rsidP="00C558A3">
      <w:pPr>
        <w:pStyle w:val="a4"/>
        <w:numPr>
          <w:ilvl w:val="0"/>
          <w:numId w:val="7"/>
        </w:numPr>
        <w:shd w:val="clear" w:color="auto" w:fill="FFFFFF"/>
        <w:spacing w:before="240" w:after="240"/>
        <w:rPr>
          <w:rFonts w:ascii="Times New Roman" w:eastAsia="Times New Roman" w:hAnsi="Times New Roman" w:cs="Times New Roman"/>
          <w:color w:val="0F1115"/>
          <w:sz w:val="28"/>
          <w:szCs w:val="28"/>
          <w:lang w:eastAsia="ru-RU"/>
        </w:rPr>
      </w:pPr>
      <w:r w:rsidRPr="00C558A3">
        <w:rPr>
          <w:rFonts w:ascii="Times New Roman" w:eastAsia="Times New Roman" w:hAnsi="Times New Roman" w:cs="Times New Roman"/>
          <w:color w:val="0F1115"/>
          <w:sz w:val="28"/>
          <w:szCs w:val="28"/>
          <w:lang w:eastAsia="ru-RU"/>
        </w:rPr>
        <w:t>сотрудничество (идеально, обе стороны ищут решение, которое устраивает всех).</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Как избежать конфликта? Быть терпеливым, не переходить на личности, искать решение вместе. «Давай разберёмся, что не получается, и подумаем, как это исправить».</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 xml:space="preserve">4.6. Педагогическая </w:t>
      </w:r>
      <w:proofErr w:type="spellStart"/>
      <w:r w:rsidRPr="005D26B0">
        <w:rPr>
          <w:rFonts w:ascii="Times New Roman" w:eastAsia="Times New Roman" w:hAnsi="Times New Roman" w:cs="Times New Roman"/>
          <w:b/>
          <w:bCs/>
          <w:color w:val="0F1115"/>
          <w:sz w:val="28"/>
          <w:szCs w:val="28"/>
          <w:lang w:eastAsia="ru-RU"/>
        </w:rPr>
        <w:t>фасилитация</w:t>
      </w:r>
      <w:proofErr w:type="spellEnd"/>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proofErr w:type="gramStart"/>
      <w:r w:rsidRPr="005D26B0">
        <w:rPr>
          <w:rFonts w:ascii="Times New Roman" w:eastAsia="Times New Roman" w:hAnsi="Times New Roman" w:cs="Times New Roman"/>
          <w:color w:val="0F1115"/>
          <w:sz w:val="28"/>
          <w:szCs w:val="28"/>
          <w:lang w:eastAsia="ru-RU"/>
        </w:rPr>
        <w:t>Педагогическая</w:t>
      </w:r>
      <w:proofErr w:type="gramEnd"/>
      <w:r w:rsidRPr="005D26B0">
        <w:rPr>
          <w:rFonts w:ascii="Times New Roman" w:eastAsia="Times New Roman" w:hAnsi="Times New Roman" w:cs="Times New Roman"/>
          <w:color w:val="0F1115"/>
          <w:sz w:val="28"/>
          <w:szCs w:val="28"/>
          <w:lang w:eastAsia="ru-RU"/>
        </w:rPr>
        <w:t xml:space="preserve"> </w:t>
      </w:r>
      <w:proofErr w:type="spellStart"/>
      <w:r w:rsidRPr="005D26B0">
        <w:rPr>
          <w:rFonts w:ascii="Times New Roman" w:eastAsia="Times New Roman" w:hAnsi="Times New Roman" w:cs="Times New Roman"/>
          <w:color w:val="0F1115"/>
          <w:sz w:val="28"/>
          <w:szCs w:val="28"/>
          <w:lang w:eastAsia="ru-RU"/>
        </w:rPr>
        <w:t>фасилитация</w:t>
      </w:r>
      <w:proofErr w:type="spellEnd"/>
      <w:r w:rsidRPr="005D26B0">
        <w:rPr>
          <w:rFonts w:ascii="Times New Roman" w:eastAsia="Times New Roman" w:hAnsi="Times New Roman" w:cs="Times New Roman"/>
          <w:color w:val="0F1115"/>
          <w:sz w:val="28"/>
          <w:szCs w:val="28"/>
          <w:lang w:eastAsia="ru-RU"/>
        </w:rPr>
        <w:t xml:space="preserve"> — это усиление продуктивности образования за счёт особого стиля общения и личности педагога. </w:t>
      </w:r>
      <w:proofErr w:type="spellStart"/>
      <w:r w:rsidRPr="005D26B0">
        <w:rPr>
          <w:rFonts w:ascii="Times New Roman" w:eastAsia="Times New Roman" w:hAnsi="Times New Roman" w:cs="Times New Roman"/>
          <w:color w:val="0F1115"/>
          <w:sz w:val="28"/>
          <w:szCs w:val="28"/>
          <w:lang w:eastAsia="ru-RU"/>
        </w:rPr>
        <w:t>Фасилитация</w:t>
      </w:r>
      <w:proofErr w:type="spellEnd"/>
      <w:r w:rsidRPr="005D26B0">
        <w:rPr>
          <w:rFonts w:ascii="Times New Roman" w:eastAsia="Times New Roman" w:hAnsi="Times New Roman" w:cs="Times New Roman"/>
          <w:color w:val="0F1115"/>
          <w:sz w:val="28"/>
          <w:szCs w:val="28"/>
          <w:lang w:eastAsia="ru-RU"/>
        </w:rPr>
        <w:t xml:space="preserve"> — это создание условий для успешного обучения. Вы не просто «даёте материал», вы помогаете ученику раскрыться.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Приёмы </w:t>
      </w:r>
      <w:proofErr w:type="spellStart"/>
      <w:r w:rsidRPr="005D26B0">
        <w:rPr>
          <w:rFonts w:ascii="Times New Roman" w:eastAsia="Times New Roman" w:hAnsi="Times New Roman" w:cs="Times New Roman"/>
          <w:color w:val="0F1115"/>
          <w:sz w:val="28"/>
          <w:szCs w:val="28"/>
          <w:lang w:eastAsia="ru-RU"/>
        </w:rPr>
        <w:t>фасилитации</w:t>
      </w:r>
      <w:proofErr w:type="spellEnd"/>
      <w:r w:rsidRPr="005D26B0">
        <w:rPr>
          <w:rFonts w:ascii="Times New Roman" w:eastAsia="Times New Roman" w:hAnsi="Times New Roman" w:cs="Times New Roman"/>
          <w:color w:val="0F1115"/>
          <w:sz w:val="28"/>
          <w:szCs w:val="28"/>
          <w:lang w:eastAsia="ru-RU"/>
        </w:rPr>
        <w:t>: обращение по имени, улыбка, создание ситуации успеха, поддержка. «Ты молодец, что не бросил!», «У тебя уже лучше получается!». Эти простые слова творят чудеса.</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4.7. Выводы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Педагогическое общение — это инструмент обучения. Говорите простым языком, будьте конкретны, используйте «</w:t>
      </w:r>
      <w:proofErr w:type="spellStart"/>
      <w:proofErr w:type="gramStart"/>
      <w:r w:rsidRPr="005D26B0">
        <w:rPr>
          <w:rFonts w:ascii="Times New Roman" w:eastAsia="Times New Roman" w:hAnsi="Times New Roman" w:cs="Times New Roman"/>
          <w:color w:val="0F1115"/>
          <w:sz w:val="28"/>
          <w:szCs w:val="28"/>
          <w:lang w:eastAsia="ru-RU"/>
        </w:rPr>
        <w:t>Я-сообщения</w:t>
      </w:r>
      <w:proofErr w:type="spellEnd"/>
      <w:proofErr w:type="gramEnd"/>
      <w:r w:rsidRPr="005D26B0">
        <w:rPr>
          <w:rFonts w:ascii="Times New Roman" w:eastAsia="Times New Roman" w:hAnsi="Times New Roman" w:cs="Times New Roman"/>
          <w:color w:val="0F1115"/>
          <w:sz w:val="28"/>
          <w:szCs w:val="28"/>
          <w:lang w:eastAsia="ru-RU"/>
        </w:rPr>
        <w:t xml:space="preserve">», слушайте активно. Следите за невербальным общением. Преодолевайте коммуникативные барьеры. Избегайте конфликтов. Используйте приёмы </w:t>
      </w:r>
      <w:proofErr w:type="spellStart"/>
      <w:r w:rsidRPr="005D26B0">
        <w:rPr>
          <w:rFonts w:ascii="Times New Roman" w:eastAsia="Times New Roman" w:hAnsi="Times New Roman" w:cs="Times New Roman"/>
          <w:color w:val="0F1115"/>
          <w:sz w:val="28"/>
          <w:szCs w:val="28"/>
          <w:lang w:eastAsia="ru-RU"/>
        </w:rPr>
        <w:t>фасилитации</w:t>
      </w:r>
      <w:proofErr w:type="spellEnd"/>
      <w:r w:rsidRPr="005D26B0">
        <w:rPr>
          <w:rFonts w:ascii="Times New Roman" w:eastAsia="Times New Roman" w:hAnsi="Times New Roman" w:cs="Times New Roman"/>
          <w:color w:val="0F1115"/>
          <w:sz w:val="28"/>
          <w:szCs w:val="28"/>
          <w:lang w:eastAsia="ru-RU"/>
        </w:rPr>
        <w:t>. Это сделает ваше обучение эффективным и комфортным.</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Вопросы для самопроверки:</w:t>
      </w:r>
    </w:p>
    <w:p w:rsidR="005D26B0" w:rsidRPr="005D26B0" w:rsidRDefault="005D26B0" w:rsidP="005D26B0">
      <w:pPr>
        <w:numPr>
          <w:ilvl w:val="0"/>
          <w:numId w:val="4"/>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педагогическое общение? Какие функции оно выполняет?</w:t>
      </w:r>
    </w:p>
    <w:p w:rsidR="005D26B0" w:rsidRPr="005D26B0" w:rsidRDefault="005D26B0" w:rsidP="005D26B0">
      <w:pPr>
        <w:numPr>
          <w:ilvl w:val="0"/>
          <w:numId w:val="4"/>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w:t>
      </w:r>
      <w:proofErr w:type="spellStart"/>
      <w:proofErr w:type="gramStart"/>
      <w:r w:rsidRPr="005D26B0">
        <w:rPr>
          <w:rFonts w:ascii="Times New Roman" w:eastAsia="Times New Roman" w:hAnsi="Times New Roman" w:cs="Times New Roman"/>
          <w:color w:val="0F1115"/>
          <w:sz w:val="28"/>
          <w:szCs w:val="28"/>
          <w:lang w:eastAsia="ru-RU"/>
        </w:rPr>
        <w:t>Я-сообщение</w:t>
      </w:r>
      <w:proofErr w:type="spellEnd"/>
      <w:proofErr w:type="gramEnd"/>
      <w:r w:rsidRPr="005D26B0">
        <w:rPr>
          <w:rFonts w:ascii="Times New Roman" w:eastAsia="Times New Roman" w:hAnsi="Times New Roman" w:cs="Times New Roman"/>
          <w:color w:val="0F1115"/>
          <w:sz w:val="28"/>
          <w:szCs w:val="28"/>
          <w:lang w:eastAsia="ru-RU"/>
        </w:rPr>
        <w:t>»? Приведите пример.</w:t>
      </w:r>
    </w:p>
    <w:p w:rsidR="005D26B0" w:rsidRPr="005D26B0" w:rsidRDefault="005D26B0" w:rsidP="005D26B0">
      <w:pPr>
        <w:numPr>
          <w:ilvl w:val="0"/>
          <w:numId w:val="4"/>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коммуникативные барьеры? Как их преодолеть?</w:t>
      </w:r>
    </w:p>
    <w:p w:rsidR="005D26B0" w:rsidRPr="005D26B0" w:rsidRDefault="005D26B0" w:rsidP="005D26B0">
      <w:pPr>
        <w:numPr>
          <w:ilvl w:val="0"/>
          <w:numId w:val="4"/>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Что такое </w:t>
      </w:r>
      <w:proofErr w:type="gramStart"/>
      <w:r w:rsidRPr="005D26B0">
        <w:rPr>
          <w:rFonts w:ascii="Times New Roman" w:eastAsia="Times New Roman" w:hAnsi="Times New Roman" w:cs="Times New Roman"/>
          <w:color w:val="0F1115"/>
          <w:sz w:val="28"/>
          <w:szCs w:val="28"/>
          <w:lang w:eastAsia="ru-RU"/>
        </w:rPr>
        <w:t>педагогическая</w:t>
      </w:r>
      <w:proofErr w:type="gramEnd"/>
      <w:r w:rsidRPr="005D26B0">
        <w:rPr>
          <w:rFonts w:ascii="Times New Roman" w:eastAsia="Times New Roman" w:hAnsi="Times New Roman" w:cs="Times New Roman"/>
          <w:color w:val="0F1115"/>
          <w:sz w:val="28"/>
          <w:szCs w:val="28"/>
          <w:lang w:eastAsia="ru-RU"/>
        </w:rPr>
        <w:t xml:space="preserve"> </w:t>
      </w:r>
      <w:proofErr w:type="spellStart"/>
      <w:r w:rsidRPr="005D26B0">
        <w:rPr>
          <w:rFonts w:ascii="Times New Roman" w:eastAsia="Times New Roman" w:hAnsi="Times New Roman" w:cs="Times New Roman"/>
          <w:color w:val="0F1115"/>
          <w:sz w:val="28"/>
          <w:szCs w:val="28"/>
          <w:lang w:eastAsia="ru-RU"/>
        </w:rPr>
        <w:t>фасилитация</w:t>
      </w:r>
      <w:proofErr w:type="spellEnd"/>
      <w:r w:rsidRPr="005D26B0">
        <w:rPr>
          <w:rFonts w:ascii="Times New Roman" w:eastAsia="Times New Roman" w:hAnsi="Times New Roman" w:cs="Times New Roman"/>
          <w:color w:val="0F1115"/>
          <w:sz w:val="28"/>
          <w:szCs w:val="28"/>
          <w:lang w:eastAsia="ru-RU"/>
        </w:rPr>
        <w:t>?</w:t>
      </w:r>
    </w:p>
    <w:p w:rsidR="005D26B0" w:rsidRPr="005D26B0" w:rsidRDefault="005D26B0" w:rsidP="005D26B0">
      <w:pPr>
        <w:spacing w:before="480" w:after="480"/>
        <w:ind w:firstLine="0"/>
        <w:rPr>
          <w:rFonts w:ascii="Times New Roman" w:eastAsia="Times New Roman" w:hAnsi="Times New Roman" w:cs="Times New Roman"/>
          <w:sz w:val="28"/>
          <w:szCs w:val="28"/>
          <w:lang w:eastAsia="ru-RU"/>
        </w:rPr>
      </w:pPr>
      <w:r w:rsidRPr="005D26B0">
        <w:rPr>
          <w:rFonts w:ascii="Times New Roman" w:eastAsia="Times New Roman" w:hAnsi="Times New Roman" w:cs="Times New Roman"/>
          <w:sz w:val="28"/>
          <w:szCs w:val="28"/>
          <w:lang w:eastAsia="ru-RU"/>
        </w:rPr>
        <w:pict>
          <v:rect id="_x0000_i1028" style="width:0;height:.75pt" o:hralign="center" o:hrstd="t" o:hrnoshade="t" o:hr="t" fillcolor="#0f1115" stroked="f"/>
        </w:pict>
      </w:r>
    </w:p>
    <w:p w:rsidR="00C558A3" w:rsidRDefault="00C558A3"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C558A3" w:rsidRDefault="00C558A3"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p>
    <w:p w:rsidR="005D26B0" w:rsidRPr="005D26B0" w:rsidRDefault="005D26B0" w:rsidP="005D26B0">
      <w:pPr>
        <w:shd w:val="clear" w:color="auto" w:fill="FFFFFF"/>
        <w:spacing w:before="480" w:after="240"/>
        <w:ind w:firstLine="0"/>
        <w:outlineLvl w:val="1"/>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lastRenderedPageBreak/>
        <w:t>ЛЕКЦИЯ 5. ПРОФЕССИОНАЛЬНОЕ ВЫГОРАНИЕ: КАК СОХРАНИТЬ СЕБЯ В ПРОФЕССИИ</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5.1. Что такое профессиональная деформация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color w:val="0F1115"/>
          <w:sz w:val="28"/>
          <w:szCs w:val="28"/>
          <w:lang w:eastAsia="ru-RU"/>
        </w:rPr>
        <w:t>Профессиональная деформация</w:t>
      </w:r>
      <w:r w:rsidRPr="005D26B0">
        <w:rPr>
          <w:rFonts w:ascii="Times New Roman" w:eastAsia="Times New Roman" w:hAnsi="Times New Roman" w:cs="Times New Roman"/>
          <w:color w:val="0F1115"/>
          <w:sz w:val="28"/>
          <w:szCs w:val="28"/>
          <w:lang w:eastAsia="ru-RU"/>
        </w:rPr>
        <w:t xml:space="preserve"> — это изменение личности под влиянием профессии. Это не всегда плохо, но часто профессия накладывает отпечаток, который мешает в жизни.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Например, учителя часто начинают говорить «поучающим» тоном со всеми, даже </w:t>
      </w:r>
      <w:proofErr w:type="gramStart"/>
      <w:r w:rsidRPr="005D26B0">
        <w:rPr>
          <w:rFonts w:ascii="Times New Roman" w:eastAsia="Times New Roman" w:hAnsi="Times New Roman" w:cs="Times New Roman"/>
          <w:color w:val="0F1115"/>
          <w:sz w:val="28"/>
          <w:szCs w:val="28"/>
          <w:lang w:eastAsia="ru-RU"/>
        </w:rPr>
        <w:t>с</w:t>
      </w:r>
      <w:proofErr w:type="gramEnd"/>
      <w:r w:rsidRPr="005D26B0">
        <w:rPr>
          <w:rFonts w:ascii="Times New Roman" w:eastAsia="Times New Roman" w:hAnsi="Times New Roman" w:cs="Times New Roman"/>
          <w:color w:val="0F1115"/>
          <w:sz w:val="28"/>
          <w:szCs w:val="28"/>
          <w:lang w:eastAsia="ru-RU"/>
        </w:rPr>
        <w:t xml:space="preserve"> близкими. Врачи смотрят на всех как на пациентов. </w:t>
      </w:r>
      <w:r w:rsidR="00C558A3">
        <w:rPr>
          <w:rFonts w:ascii="Times New Roman" w:eastAsia="Times New Roman" w:hAnsi="Times New Roman" w:cs="Times New Roman"/>
          <w:color w:val="0F1115"/>
          <w:sz w:val="28"/>
          <w:szCs w:val="28"/>
          <w:lang w:eastAsia="ru-RU"/>
        </w:rPr>
        <w:t xml:space="preserve">Мастера обучения </w:t>
      </w:r>
      <w:r w:rsidRPr="005D26B0">
        <w:rPr>
          <w:rFonts w:ascii="Times New Roman" w:eastAsia="Times New Roman" w:hAnsi="Times New Roman" w:cs="Times New Roman"/>
          <w:color w:val="0F1115"/>
          <w:sz w:val="28"/>
          <w:szCs w:val="28"/>
          <w:lang w:eastAsia="ru-RU"/>
        </w:rPr>
        <w:t>вождению могут стать излишне авторитарными, командовать, контролировать.</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Причины профессиональной деформации: постоянный стресс, ответственность, необходимость контролировать других, эмоциональная нагрузка. Профессия «человек-человек» требует много эмоциональных затрат. Вы постоянно общаетесь с людьми, несёте ответственность за их жизнь и здоровье (особенно </w:t>
      </w:r>
      <w:r w:rsidR="00C558A3">
        <w:rPr>
          <w:rFonts w:ascii="Times New Roman" w:eastAsia="Times New Roman" w:hAnsi="Times New Roman" w:cs="Times New Roman"/>
          <w:color w:val="0F1115"/>
          <w:sz w:val="28"/>
          <w:szCs w:val="28"/>
          <w:lang w:eastAsia="ru-RU"/>
        </w:rPr>
        <w:t>мастер обучения</w:t>
      </w:r>
      <w:r w:rsidRPr="005D26B0">
        <w:rPr>
          <w:rFonts w:ascii="Times New Roman" w:eastAsia="Times New Roman" w:hAnsi="Times New Roman" w:cs="Times New Roman"/>
          <w:color w:val="0F1115"/>
          <w:sz w:val="28"/>
          <w:szCs w:val="28"/>
          <w:lang w:eastAsia="ru-RU"/>
        </w:rPr>
        <w:t xml:space="preserve"> вождению!). Это очень </w:t>
      </w:r>
      <w:proofErr w:type="spellStart"/>
      <w:r w:rsidRPr="005D26B0">
        <w:rPr>
          <w:rFonts w:ascii="Times New Roman" w:eastAsia="Times New Roman" w:hAnsi="Times New Roman" w:cs="Times New Roman"/>
          <w:color w:val="0F1115"/>
          <w:sz w:val="28"/>
          <w:szCs w:val="28"/>
          <w:lang w:eastAsia="ru-RU"/>
        </w:rPr>
        <w:t>энергозатратно</w:t>
      </w:r>
      <w:proofErr w:type="spellEnd"/>
      <w:r w:rsidRPr="005D26B0">
        <w:rPr>
          <w:rFonts w:ascii="Times New Roman" w:eastAsia="Times New Roman" w:hAnsi="Times New Roman" w:cs="Times New Roman"/>
          <w:color w:val="0F1115"/>
          <w:sz w:val="28"/>
          <w:szCs w:val="28"/>
          <w:lang w:eastAsia="ru-RU"/>
        </w:rPr>
        <w:t>.</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5.2. Синдром хронической усталости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Под хронической усталостью понимается специфический вид усталости, обусловленный постоянным эмоциональным контактом со значительным количеством людей. При синдроме хронической усталости человек страдает не просто от физического или нервного истощения, а от хронических стрессов нервной системы.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Симптомы: постоянное чувство усталости, которое не проходит после отдыха, снижение работоспособности, проблемы со сном, раздражительность, головные боли.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Хроническая усталость — это сигнал, что нужно что-то менять. Нельзя постоянно работать на износ.</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5.3. Синдром эмоционального выгорания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Эмоциональное выгорание — это состояние эмоционального, умственного и физического истощения, вызванное длительным эмоциональным напряжением. Это результат стресса, который не был вовремя замечен и преодолён.</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Симптомы эмоционального выгорания: чувство эмоционального истощения, изнеможения, дегуманизация (негативное отношение к людям), </w:t>
      </w:r>
      <w:r w:rsidRPr="005D26B0">
        <w:rPr>
          <w:rFonts w:ascii="Times New Roman" w:eastAsia="Times New Roman" w:hAnsi="Times New Roman" w:cs="Times New Roman"/>
          <w:color w:val="0F1115"/>
          <w:sz w:val="28"/>
          <w:szCs w:val="28"/>
          <w:lang w:eastAsia="ru-RU"/>
        </w:rPr>
        <w:lastRenderedPageBreak/>
        <w:t xml:space="preserve">деперсонализация (потеря себя), тенденция к </w:t>
      </w:r>
      <w:proofErr w:type="gramStart"/>
      <w:r w:rsidRPr="005D26B0">
        <w:rPr>
          <w:rFonts w:ascii="Times New Roman" w:eastAsia="Times New Roman" w:hAnsi="Times New Roman" w:cs="Times New Roman"/>
          <w:color w:val="0F1115"/>
          <w:sz w:val="28"/>
          <w:szCs w:val="28"/>
          <w:lang w:eastAsia="ru-RU"/>
        </w:rPr>
        <w:t>негативному</w:t>
      </w:r>
      <w:proofErr w:type="gramEnd"/>
      <w:r w:rsidRPr="005D26B0">
        <w:rPr>
          <w:rFonts w:ascii="Times New Roman" w:eastAsia="Times New Roman" w:hAnsi="Times New Roman" w:cs="Times New Roman"/>
          <w:color w:val="0F1115"/>
          <w:sz w:val="28"/>
          <w:szCs w:val="28"/>
          <w:lang w:eastAsia="ru-RU"/>
        </w:rPr>
        <w:t xml:space="preserve"> </w:t>
      </w:r>
      <w:proofErr w:type="spellStart"/>
      <w:r w:rsidRPr="005D26B0">
        <w:rPr>
          <w:rFonts w:ascii="Times New Roman" w:eastAsia="Times New Roman" w:hAnsi="Times New Roman" w:cs="Times New Roman"/>
          <w:color w:val="0F1115"/>
          <w:sz w:val="28"/>
          <w:szCs w:val="28"/>
          <w:lang w:eastAsia="ru-RU"/>
        </w:rPr>
        <w:t>самовосприятию</w:t>
      </w:r>
      <w:proofErr w:type="spellEnd"/>
      <w:r w:rsidRPr="005D26B0">
        <w:rPr>
          <w:rFonts w:ascii="Times New Roman" w:eastAsia="Times New Roman" w:hAnsi="Times New Roman" w:cs="Times New Roman"/>
          <w:color w:val="0F1115"/>
          <w:sz w:val="28"/>
          <w:szCs w:val="28"/>
          <w:lang w:eastAsia="ru-RU"/>
        </w:rPr>
        <w:t xml:space="preserve"> в профессиональном плане.</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Человек теряет интерес к работе, становится равнодушным к ученикам, чувствует себя «выжатым лимоном». Работа, которая раньше приносила радость, становится обузой.</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Эмоциональное выгорание развивается постепенно. Сначала человек чувствует усталость, потом появляется раздражение, потом — безразличие. Важно заметить первые признаки и принять меры.</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5.4. Почему это происходит с педагогами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Профессия педагога — одна из наиболее </w:t>
      </w:r>
      <w:proofErr w:type="gramStart"/>
      <w:r w:rsidRPr="005D26B0">
        <w:rPr>
          <w:rFonts w:ascii="Times New Roman" w:eastAsia="Times New Roman" w:hAnsi="Times New Roman" w:cs="Times New Roman"/>
          <w:color w:val="0F1115"/>
          <w:sz w:val="28"/>
          <w:szCs w:val="28"/>
          <w:lang w:eastAsia="ru-RU"/>
        </w:rPr>
        <w:t>деформирующих</w:t>
      </w:r>
      <w:proofErr w:type="gramEnd"/>
      <w:r w:rsidRPr="005D26B0">
        <w:rPr>
          <w:rFonts w:ascii="Times New Roman" w:eastAsia="Times New Roman" w:hAnsi="Times New Roman" w:cs="Times New Roman"/>
          <w:color w:val="0F1115"/>
          <w:sz w:val="28"/>
          <w:szCs w:val="28"/>
          <w:lang w:eastAsia="ru-RU"/>
        </w:rPr>
        <w:t xml:space="preserve"> личность. Учитель постоянно находится в центре внимания, должен контролировать себя и других, нести ответственность. Это требует больших эмоциональных затрат.</w:t>
      </w:r>
    </w:p>
    <w:p w:rsidR="005D26B0" w:rsidRPr="005D26B0" w:rsidRDefault="00C558A3"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Мастер обучения </w:t>
      </w:r>
      <w:r w:rsidR="005D26B0" w:rsidRPr="005D26B0">
        <w:rPr>
          <w:rFonts w:ascii="Times New Roman" w:eastAsia="Times New Roman" w:hAnsi="Times New Roman" w:cs="Times New Roman"/>
          <w:color w:val="0F1115"/>
          <w:sz w:val="28"/>
          <w:szCs w:val="28"/>
          <w:lang w:eastAsia="ru-RU"/>
        </w:rPr>
        <w:t>вождению находится в особой ситуации. Он несёт ответственность за жизнь и здоровье ученика. Он должен быть всегда собранным, внимательным, спокойным. Это огромная нагрузка.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 xml:space="preserve">Развитию профессиональных деформаций способствуют репродуктивное обучение и авторитарная позиция педагога. Основными показателями этих деформаций считаются безапелляционность педагогов, их консервативность, закрытость в общении, </w:t>
      </w:r>
      <w:proofErr w:type="spellStart"/>
      <w:r w:rsidRPr="005D26B0">
        <w:rPr>
          <w:rFonts w:ascii="Times New Roman" w:eastAsia="Times New Roman" w:hAnsi="Times New Roman" w:cs="Times New Roman"/>
          <w:color w:val="0F1115"/>
          <w:sz w:val="28"/>
          <w:szCs w:val="28"/>
          <w:lang w:eastAsia="ru-RU"/>
        </w:rPr>
        <w:t>оценочность</w:t>
      </w:r>
      <w:proofErr w:type="spellEnd"/>
      <w:r w:rsidRPr="005D26B0">
        <w:rPr>
          <w:rFonts w:ascii="Times New Roman" w:eastAsia="Times New Roman" w:hAnsi="Times New Roman" w:cs="Times New Roman"/>
          <w:color w:val="0F1115"/>
          <w:sz w:val="28"/>
          <w:szCs w:val="28"/>
          <w:lang w:eastAsia="ru-RU"/>
        </w:rPr>
        <w:t xml:space="preserve"> суждений, которые становятся чертами характера.</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5.5. Как помочь себе: профилактика выгорания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Забота о себе.</w:t>
      </w:r>
      <w:r w:rsidRPr="005D26B0">
        <w:rPr>
          <w:rFonts w:ascii="Times New Roman" w:eastAsia="Times New Roman" w:hAnsi="Times New Roman" w:cs="Times New Roman"/>
          <w:color w:val="0F1115"/>
          <w:sz w:val="28"/>
          <w:szCs w:val="28"/>
          <w:lang w:eastAsia="ru-RU"/>
        </w:rPr>
        <w:t xml:space="preserve"> Здоровый сон, спорт, хобби, общение </w:t>
      </w:r>
      <w:proofErr w:type="gramStart"/>
      <w:r w:rsidRPr="005D26B0">
        <w:rPr>
          <w:rFonts w:ascii="Times New Roman" w:eastAsia="Times New Roman" w:hAnsi="Times New Roman" w:cs="Times New Roman"/>
          <w:color w:val="0F1115"/>
          <w:sz w:val="28"/>
          <w:szCs w:val="28"/>
          <w:lang w:eastAsia="ru-RU"/>
        </w:rPr>
        <w:t>с</w:t>
      </w:r>
      <w:proofErr w:type="gramEnd"/>
      <w:r w:rsidRPr="005D26B0">
        <w:rPr>
          <w:rFonts w:ascii="Times New Roman" w:eastAsia="Times New Roman" w:hAnsi="Times New Roman" w:cs="Times New Roman"/>
          <w:color w:val="0F1115"/>
          <w:sz w:val="28"/>
          <w:szCs w:val="28"/>
          <w:lang w:eastAsia="ru-RU"/>
        </w:rPr>
        <w:t xml:space="preserve"> близкими. Это не роскошь, а необходимость. Если вы не отдыхаете, вы не можете работать эффективно.</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Умение отвлекаться.</w:t>
      </w:r>
      <w:r w:rsidRPr="005D26B0">
        <w:rPr>
          <w:rFonts w:ascii="Times New Roman" w:eastAsia="Times New Roman" w:hAnsi="Times New Roman" w:cs="Times New Roman"/>
          <w:color w:val="0F1115"/>
          <w:sz w:val="28"/>
          <w:szCs w:val="28"/>
          <w:lang w:eastAsia="ru-RU"/>
        </w:rPr>
        <w:t> Не «</w:t>
      </w:r>
      <w:proofErr w:type="spellStart"/>
      <w:r w:rsidRPr="005D26B0">
        <w:rPr>
          <w:rFonts w:ascii="Times New Roman" w:eastAsia="Times New Roman" w:hAnsi="Times New Roman" w:cs="Times New Roman"/>
          <w:color w:val="0F1115"/>
          <w:sz w:val="28"/>
          <w:szCs w:val="28"/>
          <w:lang w:eastAsia="ru-RU"/>
        </w:rPr>
        <w:t>зацикливаться</w:t>
      </w:r>
      <w:proofErr w:type="spellEnd"/>
      <w:r w:rsidRPr="005D26B0">
        <w:rPr>
          <w:rFonts w:ascii="Times New Roman" w:eastAsia="Times New Roman" w:hAnsi="Times New Roman" w:cs="Times New Roman"/>
          <w:color w:val="0F1115"/>
          <w:sz w:val="28"/>
          <w:szCs w:val="28"/>
          <w:lang w:eastAsia="ru-RU"/>
        </w:rPr>
        <w:t>» на работе. После смены — переключиться. Найдите занятие, которое приносит вам радость.</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Трансформация негативных убеждений.</w:t>
      </w:r>
      <w:r w:rsidRPr="005D26B0">
        <w:rPr>
          <w:rFonts w:ascii="Times New Roman" w:eastAsia="Times New Roman" w:hAnsi="Times New Roman" w:cs="Times New Roman"/>
          <w:color w:val="0F1115"/>
          <w:sz w:val="28"/>
          <w:szCs w:val="28"/>
          <w:lang w:eastAsia="ru-RU"/>
        </w:rPr>
        <w:t xml:space="preserve"> «Я плохой инструктор» — замените </w:t>
      </w:r>
      <w:proofErr w:type="gramStart"/>
      <w:r w:rsidRPr="005D26B0">
        <w:rPr>
          <w:rFonts w:ascii="Times New Roman" w:eastAsia="Times New Roman" w:hAnsi="Times New Roman" w:cs="Times New Roman"/>
          <w:color w:val="0F1115"/>
          <w:sz w:val="28"/>
          <w:szCs w:val="28"/>
          <w:lang w:eastAsia="ru-RU"/>
        </w:rPr>
        <w:t>на</w:t>
      </w:r>
      <w:proofErr w:type="gramEnd"/>
      <w:r w:rsidRPr="005D26B0">
        <w:rPr>
          <w:rFonts w:ascii="Times New Roman" w:eastAsia="Times New Roman" w:hAnsi="Times New Roman" w:cs="Times New Roman"/>
          <w:color w:val="0F1115"/>
          <w:sz w:val="28"/>
          <w:szCs w:val="28"/>
          <w:lang w:eastAsia="ru-RU"/>
        </w:rPr>
        <w:t xml:space="preserve"> «</w:t>
      </w:r>
      <w:proofErr w:type="gramStart"/>
      <w:r w:rsidRPr="005D26B0">
        <w:rPr>
          <w:rFonts w:ascii="Times New Roman" w:eastAsia="Times New Roman" w:hAnsi="Times New Roman" w:cs="Times New Roman"/>
          <w:color w:val="0F1115"/>
          <w:sz w:val="28"/>
          <w:szCs w:val="28"/>
          <w:lang w:eastAsia="ru-RU"/>
        </w:rPr>
        <w:t>Я</w:t>
      </w:r>
      <w:proofErr w:type="gramEnd"/>
      <w:r w:rsidRPr="005D26B0">
        <w:rPr>
          <w:rFonts w:ascii="Times New Roman" w:eastAsia="Times New Roman" w:hAnsi="Times New Roman" w:cs="Times New Roman"/>
          <w:color w:val="0F1115"/>
          <w:sz w:val="28"/>
          <w:szCs w:val="28"/>
          <w:lang w:eastAsia="ru-RU"/>
        </w:rPr>
        <w:t xml:space="preserve"> учусь, у меня есть успехи». «Ученики меня не понимают» — </w:t>
      </w:r>
      <w:proofErr w:type="gramStart"/>
      <w:r w:rsidRPr="005D26B0">
        <w:rPr>
          <w:rFonts w:ascii="Times New Roman" w:eastAsia="Times New Roman" w:hAnsi="Times New Roman" w:cs="Times New Roman"/>
          <w:color w:val="0F1115"/>
          <w:sz w:val="28"/>
          <w:szCs w:val="28"/>
          <w:lang w:eastAsia="ru-RU"/>
        </w:rPr>
        <w:t>на</w:t>
      </w:r>
      <w:proofErr w:type="gramEnd"/>
      <w:r w:rsidRPr="005D26B0">
        <w:rPr>
          <w:rFonts w:ascii="Times New Roman" w:eastAsia="Times New Roman" w:hAnsi="Times New Roman" w:cs="Times New Roman"/>
          <w:color w:val="0F1115"/>
          <w:sz w:val="28"/>
          <w:szCs w:val="28"/>
          <w:lang w:eastAsia="ru-RU"/>
        </w:rPr>
        <w:t xml:space="preserve"> «</w:t>
      </w:r>
      <w:proofErr w:type="gramStart"/>
      <w:r w:rsidRPr="005D26B0">
        <w:rPr>
          <w:rFonts w:ascii="Times New Roman" w:eastAsia="Times New Roman" w:hAnsi="Times New Roman" w:cs="Times New Roman"/>
          <w:color w:val="0F1115"/>
          <w:sz w:val="28"/>
          <w:szCs w:val="28"/>
          <w:lang w:eastAsia="ru-RU"/>
        </w:rPr>
        <w:t>Я</w:t>
      </w:r>
      <w:proofErr w:type="gramEnd"/>
      <w:r w:rsidRPr="005D26B0">
        <w:rPr>
          <w:rFonts w:ascii="Times New Roman" w:eastAsia="Times New Roman" w:hAnsi="Times New Roman" w:cs="Times New Roman"/>
          <w:color w:val="0F1115"/>
          <w:sz w:val="28"/>
          <w:szCs w:val="28"/>
          <w:lang w:eastAsia="ru-RU"/>
        </w:rPr>
        <w:t xml:space="preserve"> найду подход к каждому». Следите за своими мыслями.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Повышение мастерства.</w:t>
      </w:r>
      <w:r w:rsidRPr="005D26B0">
        <w:rPr>
          <w:rFonts w:ascii="Times New Roman" w:eastAsia="Times New Roman" w:hAnsi="Times New Roman" w:cs="Times New Roman"/>
          <w:color w:val="0F1115"/>
          <w:sz w:val="28"/>
          <w:szCs w:val="28"/>
          <w:lang w:eastAsia="ru-RU"/>
        </w:rPr>
        <w:t> Чем лучше вы знаете своё дело, тем меньше стресса. Посещайте курсы, читайте литературу, обменивайтесь опытом с коллегами.</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proofErr w:type="spellStart"/>
      <w:r w:rsidRPr="005D26B0">
        <w:rPr>
          <w:rFonts w:ascii="Times New Roman" w:eastAsia="Times New Roman" w:hAnsi="Times New Roman" w:cs="Times New Roman"/>
          <w:b/>
          <w:bCs/>
          <w:color w:val="0F1115"/>
          <w:sz w:val="28"/>
          <w:szCs w:val="28"/>
          <w:lang w:eastAsia="ru-RU"/>
        </w:rPr>
        <w:lastRenderedPageBreak/>
        <w:t>Саморегуляция</w:t>
      </w:r>
      <w:proofErr w:type="spellEnd"/>
      <w:r w:rsidRPr="005D26B0">
        <w:rPr>
          <w:rFonts w:ascii="Times New Roman" w:eastAsia="Times New Roman" w:hAnsi="Times New Roman" w:cs="Times New Roman"/>
          <w:b/>
          <w:bCs/>
          <w:color w:val="0F1115"/>
          <w:sz w:val="28"/>
          <w:szCs w:val="28"/>
          <w:lang w:eastAsia="ru-RU"/>
        </w:rPr>
        <w:t xml:space="preserve"> и релаксация.</w:t>
      </w:r>
      <w:r w:rsidRPr="005D26B0">
        <w:rPr>
          <w:rFonts w:ascii="Times New Roman" w:eastAsia="Times New Roman" w:hAnsi="Times New Roman" w:cs="Times New Roman"/>
          <w:color w:val="0F1115"/>
          <w:sz w:val="28"/>
          <w:szCs w:val="28"/>
          <w:lang w:eastAsia="ru-RU"/>
        </w:rPr>
        <w:t xml:space="preserve"> Управление своим </w:t>
      </w:r>
      <w:proofErr w:type="spellStart"/>
      <w:r w:rsidRPr="005D26B0">
        <w:rPr>
          <w:rFonts w:ascii="Times New Roman" w:eastAsia="Times New Roman" w:hAnsi="Times New Roman" w:cs="Times New Roman"/>
          <w:color w:val="0F1115"/>
          <w:sz w:val="28"/>
          <w:szCs w:val="28"/>
          <w:lang w:eastAsia="ru-RU"/>
        </w:rPr>
        <w:t>психоэмоциональным</w:t>
      </w:r>
      <w:proofErr w:type="spellEnd"/>
      <w:r w:rsidRPr="005D26B0">
        <w:rPr>
          <w:rFonts w:ascii="Times New Roman" w:eastAsia="Times New Roman" w:hAnsi="Times New Roman" w:cs="Times New Roman"/>
          <w:color w:val="0F1115"/>
          <w:sz w:val="28"/>
          <w:szCs w:val="28"/>
          <w:lang w:eastAsia="ru-RU"/>
        </w:rPr>
        <w:t xml:space="preserve"> состоянием. Это можно делать с помощью дыхания, мысленных образов, расслабления мышц.</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Простое упражнение: глубокий вдох на 4 счёта, задержка на 4, выдох на 4. Повторить 5 раз. Это помогает успокоиться и снять напряжение.</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5.6. Качества, помогающие избежать выгорания</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Хорошее здоровье и сознательная забота о своём физическом состоянии (спорт, здоровый образ жизни). Высокая самооценка и уверенность в себе, своих способностях.</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Опыт успешного преодоления профессионального стресса. Способность конструктивно меняться в напряжённых условиях. Высокая мобильность, открытость, общительность, самостоятельность, стремление опираться на собственные силы.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Способность формировать и поддерживать в себе позитивные, оптимистичные установки и ценности — как в отношении самих себя, так и других людей и жизни вообще.</w:t>
      </w:r>
    </w:p>
    <w:p w:rsidR="005D26B0" w:rsidRPr="005D26B0" w:rsidRDefault="005D26B0" w:rsidP="005D26B0">
      <w:pPr>
        <w:shd w:val="clear" w:color="auto" w:fill="FFFFFF"/>
        <w:spacing w:before="480" w:after="240"/>
        <w:ind w:firstLine="0"/>
        <w:outlineLvl w:val="2"/>
        <w:rPr>
          <w:rFonts w:ascii="Times New Roman" w:eastAsia="Times New Roman" w:hAnsi="Times New Roman" w:cs="Times New Roman"/>
          <w:b/>
          <w:bCs/>
          <w:color w:val="0F1115"/>
          <w:sz w:val="28"/>
          <w:szCs w:val="28"/>
          <w:lang w:eastAsia="ru-RU"/>
        </w:rPr>
      </w:pPr>
      <w:r w:rsidRPr="005D26B0">
        <w:rPr>
          <w:rFonts w:ascii="Times New Roman" w:eastAsia="Times New Roman" w:hAnsi="Times New Roman" w:cs="Times New Roman"/>
          <w:b/>
          <w:bCs/>
          <w:color w:val="0F1115"/>
          <w:sz w:val="28"/>
          <w:szCs w:val="28"/>
          <w:lang w:eastAsia="ru-RU"/>
        </w:rPr>
        <w:t>5.7. Выводы</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Профессиональное выгорание — это реальная опасность для педагогов. Но его можно предотвратить. Заботьтесь о себе, умейте отвлекаться, повышайте мастерство, используйте релаксацию. Помните: ваше психологическое здоровье — это основа вашего профессионализма.</w:t>
      </w:r>
    </w:p>
    <w:p w:rsidR="005D26B0" w:rsidRPr="005D26B0" w:rsidRDefault="005D26B0" w:rsidP="005D26B0">
      <w:pPr>
        <w:shd w:val="clear" w:color="auto" w:fill="FFFFFF"/>
        <w:spacing w:before="240" w:after="240"/>
        <w:ind w:firstLine="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b/>
          <w:bCs/>
          <w:color w:val="0F1115"/>
          <w:sz w:val="28"/>
          <w:szCs w:val="28"/>
          <w:lang w:eastAsia="ru-RU"/>
        </w:rPr>
        <w:t>Вопросы для самопроверки:</w:t>
      </w:r>
    </w:p>
    <w:p w:rsidR="005D26B0" w:rsidRPr="005D26B0" w:rsidRDefault="005D26B0" w:rsidP="005D26B0">
      <w:pPr>
        <w:numPr>
          <w:ilvl w:val="0"/>
          <w:numId w:val="5"/>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профессиональная деформация?</w:t>
      </w:r>
    </w:p>
    <w:p w:rsidR="005D26B0" w:rsidRPr="005D26B0" w:rsidRDefault="005D26B0" w:rsidP="005D26B0">
      <w:pPr>
        <w:numPr>
          <w:ilvl w:val="0"/>
          <w:numId w:val="5"/>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синдром хронической усталости?</w:t>
      </w:r>
    </w:p>
    <w:p w:rsidR="005D26B0" w:rsidRPr="005D26B0" w:rsidRDefault="005D26B0" w:rsidP="005D26B0">
      <w:pPr>
        <w:numPr>
          <w:ilvl w:val="0"/>
          <w:numId w:val="5"/>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Что такое эмоциональное выгорание? Какие у него симптомы?</w:t>
      </w:r>
    </w:p>
    <w:p w:rsidR="005D26B0" w:rsidRPr="005D26B0" w:rsidRDefault="005D26B0" w:rsidP="005D26B0">
      <w:pPr>
        <w:numPr>
          <w:ilvl w:val="0"/>
          <w:numId w:val="5"/>
        </w:numPr>
        <w:shd w:val="clear" w:color="auto" w:fill="FFFFFF"/>
        <w:spacing w:before="100" w:beforeAutospacing="1"/>
        <w:ind w:left="0"/>
        <w:rPr>
          <w:rFonts w:ascii="Times New Roman" w:eastAsia="Times New Roman" w:hAnsi="Times New Roman" w:cs="Times New Roman"/>
          <w:color w:val="0F1115"/>
          <w:sz w:val="28"/>
          <w:szCs w:val="28"/>
          <w:lang w:eastAsia="ru-RU"/>
        </w:rPr>
      </w:pPr>
      <w:r w:rsidRPr="005D26B0">
        <w:rPr>
          <w:rFonts w:ascii="Times New Roman" w:eastAsia="Times New Roman" w:hAnsi="Times New Roman" w:cs="Times New Roman"/>
          <w:color w:val="0F1115"/>
          <w:sz w:val="28"/>
          <w:szCs w:val="28"/>
          <w:lang w:eastAsia="ru-RU"/>
        </w:rPr>
        <w:t>Как предотвратить выгорание?</w:t>
      </w:r>
    </w:p>
    <w:p w:rsidR="00311569" w:rsidRPr="005D26B0" w:rsidRDefault="00311569" w:rsidP="005D26B0">
      <w:pPr>
        <w:rPr>
          <w:rFonts w:ascii="Times New Roman" w:hAnsi="Times New Roman" w:cs="Times New Roman"/>
          <w:sz w:val="28"/>
          <w:szCs w:val="28"/>
        </w:rPr>
      </w:pPr>
    </w:p>
    <w:sectPr w:rsidR="00311569" w:rsidRPr="005D26B0" w:rsidSect="003115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B55BE"/>
    <w:multiLevelType w:val="multilevel"/>
    <w:tmpl w:val="47F86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173828"/>
    <w:multiLevelType w:val="multilevel"/>
    <w:tmpl w:val="4A889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4220767"/>
    <w:multiLevelType w:val="multilevel"/>
    <w:tmpl w:val="5D8AF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974D53"/>
    <w:multiLevelType w:val="hybridMultilevel"/>
    <w:tmpl w:val="51D0F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2AE426C"/>
    <w:multiLevelType w:val="multilevel"/>
    <w:tmpl w:val="E48E9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6492FB1"/>
    <w:multiLevelType w:val="hybridMultilevel"/>
    <w:tmpl w:val="97449F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FE24FDD"/>
    <w:multiLevelType w:val="multilevel"/>
    <w:tmpl w:val="2CC61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6"/>
  </w:num>
  <w:num w:numId="5">
    <w:abstractNumId w:val="1"/>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D26B0"/>
    <w:rsid w:val="000274A3"/>
    <w:rsid w:val="0007560A"/>
    <w:rsid w:val="0009572B"/>
    <w:rsid w:val="00140778"/>
    <w:rsid w:val="00164CE0"/>
    <w:rsid w:val="00226323"/>
    <w:rsid w:val="00227517"/>
    <w:rsid w:val="002C5E56"/>
    <w:rsid w:val="00311569"/>
    <w:rsid w:val="003C5DCC"/>
    <w:rsid w:val="005B7980"/>
    <w:rsid w:val="005D26B0"/>
    <w:rsid w:val="00714720"/>
    <w:rsid w:val="00897356"/>
    <w:rsid w:val="009023AB"/>
    <w:rsid w:val="00915581"/>
    <w:rsid w:val="00B60AFC"/>
    <w:rsid w:val="00B86F97"/>
    <w:rsid w:val="00C558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569"/>
  </w:style>
  <w:style w:type="paragraph" w:styleId="1">
    <w:name w:val="heading 1"/>
    <w:basedOn w:val="a"/>
    <w:link w:val="10"/>
    <w:uiPriority w:val="9"/>
    <w:qFormat/>
    <w:rsid w:val="005D26B0"/>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D26B0"/>
    <w:pPr>
      <w:spacing w:before="100" w:beforeAutospacing="1" w:after="100" w:afterAutospacing="1"/>
      <w:ind w:firstLine="0"/>
      <w:jc w:val="left"/>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D26B0"/>
    <w:pPr>
      <w:spacing w:before="100" w:beforeAutospacing="1" w:after="100" w:afterAutospacing="1"/>
      <w:ind w:firstLine="0"/>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26B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D26B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D26B0"/>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5D26B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3">
    <w:name w:val="Strong"/>
    <w:basedOn w:val="a0"/>
    <w:uiPriority w:val="22"/>
    <w:qFormat/>
    <w:rsid w:val="005D26B0"/>
    <w:rPr>
      <w:b/>
      <w:bCs/>
    </w:rPr>
  </w:style>
  <w:style w:type="paragraph" w:styleId="a4">
    <w:name w:val="List Paragraph"/>
    <w:basedOn w:val="a"/>
    <w:uiPriority w:val="34"/>
    <w:qFormat/>
    <w:rsid w:val="005D26B0"/>
    <w:pPr>
      <w:ind w:left="720"/>
      <w:contextualSpacing/>
    </w:pPr>
  </w:style>
</w:styles>
</file>

<file path=word/webSettings.xml><?xml version="1.0" encoding="utf-8"?>
<w:webSettings xmlns:r="http://schemas.openxmlformats.org/officeDocument/2006/relationships" xmlns:w="http://schemas.openxmlformats.org/wordprocessingml/2006/main">
  <w:divs>
    <w:div w:id="109964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17</Pages>
  <Words>4461</Words>
  <Characters>25430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Кадры1_2</dc:creator>
  <cp:lastModifiedBy>Кадры1_2</cp:lastModifiedBy>
  <cp:revision>1</cp:revision>
  <dcterms:created xsi:type="dcterms:W3CDTF">2026-09-14T07:16:00Z</dcterms:created>
  <dcterms:modified xsi:type="dcterms:W3CDTF">2026-09-14T12:42:00Z</dcterms:modified>
</cp:coreProperties>
</file>