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0A0" w:rsidRDefault="003270A0" w:rsidP="003270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ЛЕКЦИЯ №1. </w:t>
      </w:r>
    </w:p>
    <w:p w:rsidR="003270A0" w:rsidRDefault="003270A0" w:rsidP="003270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Педагогическая деятельность вожатого: сущность, структура, взаимодействие</w:t>
      </w:r>
    </w:p>
    <w:p w:rsidR="003270A0" w:rsidRPr="003270A0" w:rsidRDefault="003270A0" w:rsidP="003270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</w:p>
    <w:p w:rsidR="003270A0" w:rsidRPr="003270A0" w:rsidRDefault="003270A0" w:rsidP="003270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ЦЕЛЬ: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Сформировать системное представление о сущности и структуре работы вожатого, выработать понимание принципов построения субъект-субъектного взаимодействия с ребенком.</w:t>
      </w:r>
    </w:p>
    <w:p w:rsidR="003270A0" w:rsidRPr="003270A0" w:rsidRDefault="003270A0" w:rsidP="003270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ПЛАН:</w:t>
      </w:r>
    </w:p>
    <w:p w:rsidR="003270A0" w:rsidRPr="003270A0" w:rsidRDefault="003270A0" w:rsidP="003270A0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Понятие и сущность педагогической деятельности.</w:t>
      </w:r>
    </w:p>
    <w:p w:rsidR="003270A0" w:rsidRPr="003270A0" w:rsidRDefault="003270A0" w:rsidP="003270A0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Структурные компоненты деятельности вожатого (по Н.В. Кузьминой).</w:t>
      </w:r>
    </w:p>
    <w:p w:rsidR="003270A0" w:rsidRPr="003270A0" w:rsidRDefault="003270A0" w:rsidP="003270A0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Специфика и границы взаимодействия в системе «вожатый — ребенок».</w:t>
      </w:r>
    </w:p>
    <w:p w:rsidR="003270A0" w:rsidRPr="003270A0" w:rsidRDefault="003270A0" w:rsidP="003270A0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Контрольные вопросы и ситуационные задачи.</w:t>
      </w:r>
    </w:p>
    <w:p w:rsidR="003270A0" w:rsidRPr="003270A0" w:rsidRDefault="003270A0" w:rsidP="003270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1. Понятие и сущность педагогической деятельности</w:t>
      </w:r>
    </w:p>
    <w:p w:rsidR="003270A0" w:rsidRDefault="003270A0" w:rsidP="003270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</w:pPr>
      <w:r w:rsidRPr="003270A0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📌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Определение для запоминания: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Педагогическая деятельность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— это целенаправленный процесс передачи социального опыта, организации развития личности и создания условий для её самоопределения. </w:t>
      </w:r>
    </w:p>
    <w:p w:rsidR="003270A0" w:rsidRPr="003270A0" w:rsidRDefault="003270A0" w:rsidP="003270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Простыми словами: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это не просто «присмотр» за детьми, а осознанное действие взрослого, направленное на то, чтобы ребенок стал самостоятельнее, добрее и компетентнее, чем был до встречи с нами.</w:t>
      </w:r>
    </w:p>
    <w:p w:rsidR="003270A0" w:rsidRPr="003270A0" w:rsidRDefault="003270A0" w:rsidP="003270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В лагере (сфера неформального образования) эта деятельность имеет уникальную специфику. Ключевые отличия от работы школьного учителя:</w:t>
      </w:r>
    </w:p>
    <w:p w:rsidR="003270A0" w:rsidRPr="003270A0" w:rsidRDefault="003270A0" w:rsidP="003270A0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Режим присутствия 24/7: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Вожатый сопровождает ребенка круглосуточно, стирая границы между обучением, воспитанием и бытом.</w:t>
      </w:r>
    </w:p>
    <w:p w:rsidR="003270A0" w:rsidRPr="003270A0" w:rsidRDefault="003270A0" w:rsidP="003270A0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Отсутствие формальной оценки: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Результативность оценивается не баллами, а качественными изменениями (уровень самостоятельности, эмоциональное благополучие, новые навыки).</w:t>
      </w:r>
    </w:p>
    <w:p w:rsidR="003270A0" w:rsidRPr="003270A0" w:rsidRDefault="003270A0" w:rsidP="003270A0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Добровольность и мотивация: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 лагере невозможно использовать административное принуждение. Деятельность строится на технологиях вовлечения и создания ситуации успеха.</w:t>
      </w:r>
    </w:p>
    <w:p w:rsidR="003270A0" w:rsidRPr="003270A0" w:rsidRDefault="003270A0" w:rsidP="003270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Таким образом, вожатый выступает не как транслятор знаний, а как организатор социальной практики, реализующий стратегию </w:t>
      </w: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педагогической поддержки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(помощь ребенку в преодолении трудностей и осознанном выборе).</w:t>
      </w:r>
    </w:p>
    <w:p w:rsidR="003270A0" w:rsidRPr="003270A0" w:rsidRDefault="003270A0" w:rsidP="003270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2. Структура педагогической деятельности вожатого</w:t>
      </w:r>
    </w:p>
    <w:p w:rsidR="003270A0" w:rsidRPr="003270A0" w:rsidRDefault="003270A0" w:rsidP="003270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Для обеспечения профессионализма деятельность должна быть структурированной (5 компонентов по Н.В. Кузьминой):</w:t>
      </w:r>
    </w:p>
    <w:p w:rsidR="003270A0" w:rsidRPr="003270A0" w:rsidRDefault="003270A0" w:rsidP="003270A0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Гностический (Познавательно-аналитический):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Способность изучать и понимать. </w:t>
      </w:r>
      <w:r w:rsidRPr="003270A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Пример: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Вы видите, что новенький молчит не потому, что он «вредный», а потому что он стесняется. Вы «считываете» его состояние.</w:t>
      </w:r>
    </w:p>
    <w:p w:rsidR="003270A0" w:rsidRPr="003270A0" w:rsidRDefault="003270A0" w:rsidP="003270A0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Конструктивный (Проектировочный):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Способность планировать. </w:t>
      </w:r>
      <w:r w:rsidRPr="003270A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Пример: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Вы планируете игру на улице и сразу продумываете запасной вариант на случай дождя.</w:t>
      </w:r>
    </w:p>
    <w:p w:rsidR="003270A0" w:rsidRPr="003270A0" w:rsidRDefault="003270A0" w:rsidP="003270A0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Организаторский (</w:t>
      </w:r>
      <w:proofErr w:type="spellStart"/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Деятельностный</w:t>
      </w:r>
      <w:proofErr w:type="spellEnd"/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):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Способность вовлекать и организовывать. </w:t>
      </w:r>
      <w:r w:rsidRPr="003270A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Пример: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Вместо крика «Убирайтесь!», вы говорите: «У нас 5 минут, кто найдет больше фантиков, получит звание "Главный детектив"».</w:t>
      </w:r>
    </w:p>
    <w:p w:rsidR="003270A0" w:rsidRPr="003270A0" w:rsidRDefault="003270A0" w:rsidP="003270A0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Коммуникативный (Обеспечивающий):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Способность выстраивать отношения. </w:t>
      </w:r>
      <w:r w:rsidRPr="003270A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Пример: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Спокойный и конструктивный разговор с возмущенным родителем, основанный на фактах и </w:t>
      </w:r>
      <w:proofErr w:type="spellStart"/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эмпатии</w:t>
      </w:r>
      <w:proofErr w:type="spellEnd"/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.</w:t>
      </w:r>
    </w:p>
    <w:p w:rsidR="003270A0" w:rsidRPr="003270A0" w:rsidRDefault="003270A0" w:rsidP="003270A0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Рефлексивный (Оценочно-аналитический):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Способность анализировать свои действия. </w:t>
      </w:r>
      <w:r w:rsidRPr="003270A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Пример: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Честный вопрос себе вечером: «Почему сегодня на сборе никто не хотел говорить? Завтра попробую изменить формат».</w:t>
      </w:r>
    </w:p>
    <w:p w:rsidR="003270A0" w:rsidRPr="003270A0" w:rsidRDefault="003270A0" w:rsidP="003270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3. Особенности взаимодействия «вожатый — ребенок»</w:t>
      </w:r>
    </w:p>
    <w:p w:rsidR="003270A0" w:rsidRPr="003270A0" w:rsidRDefault="003270A0" w:rsidP="003270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lastRenderedPageBreak/>
        <w:t>📌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 xml:space="preserve">Суть отношений: Субъект-объектные </w:t>
      </w:r>
      <w:proofErr w:type="spellStart"/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vs</w:t>
      </w:r>
      <w:proofErr w:type="spellEnd"/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 xml:space="preserve"> Субъект-субъектные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proofErr w:type="gramStart"/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Чтобы</w:t>
      </w:r>
      <w:proofErr w:type="gramEnd"/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выстроить правильное взаимодействие, нужно различать две модели:</w:t>
      </w:r>
    </w:p>
    <w:p w:rsidR="003270A0" w:rsidRPr="003270A0" w:rsidRDefault="003270A0" w:rsidP="003270A0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Субъект-объектная модель (Устаревшая/</w:t>
      </w:r>
      <w:proofErr w:type="spellStart"/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Манипулятивная</w:t>
      </w:r>
      <w:proofErr w:type="spellEnd"/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):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Вожатый — активный «субъект» (командир), а ребенок — пассивный «объект» (глина, которой управляют).</w:t>
      </w:r>
    </w:p>
    <w:p w:rsidR="003270A0" w:rsidRPr="003270A0" w:rsidRDefault="003270A0" w:rsidP="003270A0">
      <w:pPr>
        <w:numPr>
          <w:ilvl w:val="1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Признаки: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Приказы без объяснений, манипуляция чувством вины («Если ты не пойдешь на сцену, ты подведешь весь отряд»), игнорирование мнения ребенка.</w:t>
      </w:r>
    </w:p>
    <w:p w:rsidR="003270A0" w:rsidRPr="003270A0" w:rsidRDefault="003270A0" w:rsidP="003270A0">
      <w:pPr>
        <w:numPr>
          <w:ilvl w:val="1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Почему это плохо: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Это убивает инициативу, вызывает протест. Это не воспитание, а дрессировка.</w:t>
      </w:r>
    </w:p>
    <w:p w:rsidR="003270A0" w:rsidRPr="003270A0" w:rsidRDefault="003270A0" w:rsidP="003270A0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Субъект-субъектная модель (Современная/Гуманистическая):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И вожатый, и ребенок — активные «субъекты» (равноправные в своем достоинстве личности).</w:t>
      </w:r>
    </w:p>
    <w:p w:rsidR="003270A0" w:rsidRPr="003270A0" w:rsidRDefault="003270A0" w:rsidP="003270A0">
      <w:pPr>
        <w:numPr>
          <w:ilvl w:val="1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Признаки: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Диалог, совместный выбор, уважение границ. Вожатый не «лепит» ребенка, а создает условия, в которых ребенок </w:t>
      </w:r>
      <w:r w:rsidRPr="003270A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сам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делает правильный выбор.</w:t>
      </w:r>
    </w:p>
    <w:p w:rsidR="003270A0" w:rsidRPr="003270A0" w:rsidRDefault="003270A0" w:rsidP="003270A0">
      <w:pPr>
        <w:numPr>
          <w:ilvl w:val="1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Отличие от манипуляции: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При манипуляции вожатый скрыто управляет ребенком ради </w:t>
      </w:r>
      <w:r w:rsidRPr="003270A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своих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целей (чтобы отряд выглядел хорошо). При субъект-субъектном взаимодействии вожатый открыто помогает ребенку достичь </w:t>
      </w:r>
      <w:r w:rsidRPr="003270A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его собственных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целей развития, честно обозначая правила.</w:t>
      </w:r>
    </w:p>
    <w:p w:rsidR="003270A0" w:rsidRPr="003270A0" w:rsidRDefault="003270A0" w:rsidP="003270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Феномен педагогической дистанции («Теплая строгость»):</w:t>
      </w:r>
    </w:p>
    <w:p w:rsidR="003270A0" w:rsidRPr="003270A0" w:rsidRDefault="003270A0" w:rsidP="003270A0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Ошибка сближения (панибратство):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Попытка стать «своим в доску» ведет к потере авторитета, хаосу и нарушению техники безопасности.</w:t>
      </w:r>
    </w:p>
    <w:p w:rsidR="003270A0" w:rsidRPr="003270A0" w:rsidRDefault="003270A0" w:rsidP="003270A0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Ошибка отчуждения (диктат):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Чрезмерная строгость вызывает скрытую агрессию и саботаж.</w:t>
      </w:r>
    </w:p>
    <w:p w:rsidR="003270A0" w:rsidRPr="003270A0" w:rsidRDefault="003270A0" w:rsidP="003270A0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Профессиональная норма: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Вы эмпатичны, открыты и доброжелательны, но четко обозначаете и неукоснительно требуете соблюдения правил безопасности и режима.</w:t>
      </w:r>
    </w:p>
    <w:p w:rsidR="003270A0" w:rsidRDefault="003270A0" w:rsidP="003270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</w:pPr>
    </w:p>
    <w:p w:rsidR="003270A0" w:rsidRDefault="003270A0" w:rsidP="003270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</w:pPr>
    </w:p>
    <w:p w:rsidR="003270A0" w:rsidRDefault="003270A0" w:rsidP="003270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ЛЕКЦИЯ №2. </w:t>
      </w:r>
    </w:p>
    <w:p w:rsidR="003270A0" w:rsidRDefault="003270A0" w:rsidP="003270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Педагогическое мастерство вожатого: компоненты и пути формирования</w:t>
      </w:r>
    </w:p>
    <w:p w:rsidR="003270A0" w:rsidRPr="003270A0" w:rsidRDefault="003270A0" w:rsidP="003270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</w:p>
    <w:p w:rsidR="003270A0" w:rsidRPr="003270A0" w:rsidRDefault="003270A0" w:rsidP="003270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ЦЕЛЬ: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Раскрыть ключевые структурные компоненты мастерства и обозначить пути их развития.</w:t>
      </w:r>
    </w:p>
    <w:p w:rsidR="003270A0" w:rsidRPr="003270A0" w:rsidRDefault="003270A0" w:rsidP="003270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ПЛАН:</w:t>
      </w:r>
    </w:p>
    <w:p w:rsidR="003270A0" w:rsidRPr="003270A0" w:rsidRDefault="003270A0" w:rsidP="003270A0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Понятие и сущность педагогического мастерства.</w:t>
      </w:r>
    </w:p>
    <w:p w:rsidR="003270A0" w:rsidRPr="003270A0" w:rsidRDefault="003270A0" w:rsidP="003270A0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Три базовых компонента мастерства.</w:t>
      </w:r>
    </w:p>
    <w:p w:rsidR="003270A0" w:rsidRPr="003270A0" w:rsidRDefault="003270A0" w:rsidP="003270A0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Пути формирования мастерства.</w:t>
      </w:r>
    </w:p>
    <w:p w:rsidR="003270A0" w:rsidRPr="003270A0" w:rsidRDefault="003270A0" w:rsidP="003270A0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Контрольные вопросы и ситуационные задачи.</w:t>
      </w:r>
    </w:p>
    <w:p w:rsidR="003270A0" w:rsidRPr="003270A0" w:rsidRDefault="003270A0" w:rsidP="003270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1. Понятие и сущность педагогического мастерства</w:t>
      </w:r>
    </w:p>
    <w:p w:rsidR="003270A0" w:rsidRPr="003270A0" w:rsidRDefault="003270A0" w:rsidP="003270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Педагогическое мастерство — это не врожденный талант или артистизм, а высокий и постоянно совершенствуемый уровень педагогической деятельности. Это сплав личностных качеств, фундаментальных знаний и отточенных практических навыков, подчиненных высокой педагогической цели.</w:t>
      </w:r>
    </w:p>
    <w:p w:rsidR="003270A0" w:rsidRPr="003270A0" w:rsidRDefault="003270A0" w:rsidP="003270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2. Структурные компоненты мастерства</w:t>
      </w:r>
    </w:p>
    <w:p w:rsidR="003270A0" w:rsidRPr="003270A0" w:rsidRDefault="003270A0" w:rsidP="003270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Представьте табуретку: если убрать одну ножку, она упадет. Так и с мастерством:</w:t>
      </w:r>
    </w:p>
    <w:p w:rsidR="003270A0" w:rsidRPr="003270A0" w:rsidRDefault="003270A0" w:rsidP="003270A0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Гуманистическая направленность (СЕРДЦЕ):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Система ценностей, в центре которой личность ребенка.</w:t>
      </w:r>
    </w:p>
    <w:p w:rsidR="003270A0" w:rsidRPr="003270A0" w:rsidRDefault="003270A0" w:rsidP="003270A0">
      <w:pPr>
        <w:numPr>
          <w:ilvl w:val="1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Проявления: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Педагогический оптимизм (вера в изменения), </w:t>
      </w:r>
      <w:proofErr w:type="spellStart"/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эмпатия</w:t>
      </w:r>
      <w:proofErr w:type="spellEnd"/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, </w:t>
      </w:r>
      <w:proofErr w:type="spellStart"/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безоценочное</w:t>
      </w:r>
      <w:proofErr w:type="spellEnd"/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принятие, высокая ответственность за безопасность ребенка.</w:t>
      </w:r>
    </w:p>
    <w:p w:rsidR="003270A0" w:rsidRPr="003270A0" w:rsidRDefault="003270A0" w:rsidP="003270A0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Система профессиональных знаний (ГОЛОВА):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Владение теоретической базой.</w:t>
      </w:r>
    </w:p>
    <w:p w:rsidR="003270A0" w:rsidRPr="003270A0" w:rsidRDefault="003270A0" w:rsidP="003270A0">
      <w:pPr>
        <w:numPr>
          <w:ilvl w:val="1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lastRenderedPageBreak/>
        <w:t>Области: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Возрастная психология, правовая грамотность (права ребенка, охрана труда), методика КТД, основы </w:t>
      </w:r>
      <w:proofErr w:type="spellStart"/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конфликтологии</w:t>
      </w:r>
      <w:proofErr w:type="spellEnd"/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и первой помощи.</w:t>
      </w:r>
    </w:p>
    <w:p w:rsidR="003270A0" w:rsidRPr="003270A0" w:rsidRDefault="003270A0" w:rsidP="003270A0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Педагогическая техника (РУКИ И ГОЛОС):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3270A0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📌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Определение для запоминания: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Педагогическая техника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(по А.С. Макаренко) — это совокупность навыков и умений, позволяющих педагогу эффективно управлять собой, группой и ситуацией. </w:t>
      </w:r>
      <w:r w:rsidRPr="003270A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Простыми словами: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Это «инструменты в руках мастера». Можно знать теорию </w:t>
      </w:r>
      <w:proofErr w:type="spellStart"/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конфликтологии</w:t>
      </w:r>
      <w:proofErr w:type="spellEnd"/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, но если у вас дрожит голос и бегают глаза, дети не почувствуют уверенности. Техника — это умение перевести знание в действие.</w:t>
      </w:r>
    </w:p>
    <w:p w:rsidR="003270A0" w:rsidRPr="003270A0" w:rsidRDefault="003270A0" w:rsidP="003270A0">
      <w:pPr>
        <w:numPr>
          <w:ilvl w:val="1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Элементы: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Техника речи и взгляда, управление вниманием группы без крика, техника </w:t>
      </w:r>
      <w:proofErr w:type="spellStart"/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саморегуляции</w:t>
      </w:r>
      <w:proofErr w:type="spellEnd"/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(управление своими эмоциями), техника педагогического наблюдения.</w:t>
      </w:r>
    </w:p>
    <w:p w:rsidR="003270A0" w:rsidRPr="003270A0" w:rsidRDefault="003270A0" w:rsidP="003270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3. Пути формирования мастерства</w:t>
      </w:r>
    </w:p>
    <w:p w:rsidR="003270A0" w:rsidRPr="003270A0" w:rsidRDefault="003270A0" w:rsidP="003270A0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Теоретическая подготовка: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Изучение литературы, разбор кейсов.</w:t>
      </w:r>
    </w:p>
    <w:p w:rsidR="003270A0" w:rsidRPr="003270A0" w:rsidRDefault="003270A0" w:rsidP="003270A0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Практикумы и тренинги: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Отработка навыков активного слушания, ораторского мастерства, ролевые игры по разрешению конфликтов.</w:t>
      </w:r>
    </w:p>
    <w:p w:rsidR="003270A0" w:rsidRPr="003270A0" w:rsidRDefault="003270A0" w:rsidP="003270A0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Стажировка под руководством наставника: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Постепенное делегирование ответственности, получение обратной связи.</w:t>
      </w:r>
    </w:p>
    <w:p w:rsidR="003270A0" w:rsidRPr="003270A0" w:rsidRDefault="003270A0" w:rsidP="003270A0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Профессиональная рефлексия: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Ведение педагогического дневника, </w:t>
      </w:r>
      <w:proofErr w:type="spellStart"/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супервизия</w:t>
      </w:r>
      <w:proofErr w:type="spellEnd"/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сложных случаев с психологом.</w:t>
      </w:r>
    </w:p>
    <w:p w:rsidR="003270A0" w:rsidRPr="003270A0" w:rsidRDefault="003270A0" w:rsidP="003270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3270A0" w:rsidRDefault="003270A0" w:rsidP="003270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ЛЕКЦИЯ №3. </w:t>
      </w:r>
    </w:p>
    <w:p w:rsidR="003270A0" w:rsidRDefault="003270A0" w:rsidP="003270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Педагогический процесс: единство воспитания, обучения и развития</w:t>
      </w:r>
    </w:p>
    <w:p w:rsidR="003270A0" w:rsidRPr="003270A0" w:rsidRDefault="003270A0" w:rsidP="003270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</w:p>
    <w:p w:rsidR="003270A0" w:rsidRPr="003270A0" w:rsidRDefault="003270A0" w:rsidP="003270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ЦЕЛЬ: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Научить проектировать деятельность, в которой триединая цель педагогического процесса реализуется на практике.</w:t>
      </w:r>
    </w:p>
    <w:p w:rsidR="003270A0" w:rsidRPr="003270A0" w:rsidRDefault="003270A0" w:rsidP="003270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ПЛАН:</w:t>
      </w:r>
    </w:p>
    <w:p w:rsidR="003270A0" w:rsidRPr="003270A0" w:rsidRDefault="003270A0" w:rsidP="003270A0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Сущность педагогического процесса в ВДК.</w:t>
      </w:r>
    </w:p>
    <w:p w:rsidR="003270A0" w:rsidRPr="003270A0" w:rsidRDefault="003270A0" w:rsidP="003270A0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Триединая цель: обучение, воспитание, развитие.</w:t>
      </w:r>
    </w:p>
    <w:p w:rsidR="003270A0" w:rsidRPr="003270A0" w:rsidRDefault="003270A0" w:rsidP="003270A0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Деятельность как основа реализации единства.</w:t>
      </w:r>
    </w:p>
    <w:p w:rsidR="003270A0" w:rsidRPr="003270A0" w:rsidRDefault="003270A0" w:rsidP="003270A0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Контрольные вопросы и ситуационные задачи.</w:t>
      </w:r>
    </w:p>
    <w:p w:rsidR="003270A0" w:rsidRPr="003270A0" w:rsidRDefault="003270A0" w:rsidP="003270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1. Сущность педагогического процесса в ВДК</w:t>
      </w:r>
    </w:p>
    <w:p w:rsidR="003270A0" w:rsidRPr="003270A0" w:rsidRDefault="003270A0" w:rsidP="003270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Педагогический процесс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— это специально организованное, целенаправленное взаимодействие педагога и детей для формирования личности. В лагере он имеет специфику: среда 24/7, добровольность участия и </w:t>
      </w:r>
      <w:proofErr w:type="spellStart"/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деятельностный</w:t>
      </w:r>
      <w:proofErr w:type="spellEnd"/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характер (движущая сила — игра, труд, творчество, а не академический урок).</w:t>
      </w:r>
    </w:p>
    <w:p w:rsidR="003270A0" w:rsidRPr="003270A0" w:rsidRDefault="003270A0" w:rsidP="003270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2. Триединая цель педагогического процесса</w:t>
      </w:r>
    </w:p>
    <w:p w:rsidR="003270A0" w:rsidRPr="003270A0" w:rsidRDefault="003270A0" w:rsidP="003270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Любое грамотно организованное дело решает три задачи одновременно:</w:t>
      </w:r>
    </w:p>
    <w:p w:rsidR="003270A0" w:rsidRPr="003270A0" w:rsidRDefault="003270A0" w:rsidP="003270A0">
      <w:pPr>
        <w:numPr>
          <w:ilvl w:val="0"/>
          <w:numId w:val="1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Обучение (Дидактический аспект):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Формирование практических умений и навыков. </w:t>
      </w:r>
      <w:r w:rsidRPr="003270A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Пример: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обучение правилам вязки узлов, технике «Я-высказываний», правилам безопасности.</w:t>
      </w:r>
    </w:p>
    <w:p w:rsidR="003270A0" w:rsidRPr="003270A0" w:rsidRDefault="003270A0" w:rsidP="003270A0">
      <w:pPr>
        <w:numPr>
          <w:ilvl w:val="0"/>
          <w:numId w:val="1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Воспитание (Ценностный аспект):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Формирование моральных качеств и норм поведения. </w:t>
      </w:r>
      <w:r w:rsidRPr="003270A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Пример: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воспитание ответственности за общее дело, </w:t>
      </w:r>
      <w:proofErr w:type="spellStart"/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эмпатии</w:t>
      </w:r>
      <w:proofErr w:type="spellEnd"/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, экологической культуры.</w:t>
      </w:r>
    </w:p>
    <w:p w:rsidR="003270A0" w:rsidRPr="003270A0" w:rsidRDefault="003270A0" w:rsidP="003270A0">
      <w:pPr>
        <w:numPr>
          <w:ilvl w:val="0"/>
          <w:numId w:val="1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Развитие (Психологический аспект):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Качественные изменения в психике и личности. </w:t>
      </w:r>
      <w:r w:rsidRPr="003270A0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📌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Определение для запоминания: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Зона ближайшего развития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(Л.С. Выготский) — это то, что ребенок сегодня не может сделать самостоятельно, но может сделать с небольшой помощью или поддержкой взрослого. Завтра он сможет сделать это уже сам. </w:t>
      </w:r>
      <w:r w:rsidRPr="003270A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Пример: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8-летний ребенок не может сам организовать игру. Но если вожатый даст ему простые роли и подскажет правила, ребенок 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lastRenderedPageBreak/>
        <w:t>справится. В следующий раз он организует простую игру уже сам. Работа в этой зоне и есть развитие.</w:t>
      </w:r>
    </w:p>
    <w:p w:rsidR="003270A0" w:rsidRPr="003270A0" w:rsidRDefault="003270A0" w:rsidP="003270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3. Деятельность как основа реализации единства</w:t>
      </w:r>
    </w:p>
    <w:p w:rsidR="003270A0" w:rsidRPr="003270A0" w:rsidRDefault="003270A0" w:rsidP="003270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Единство достигается только через организацию совместной деятельности. </w:t>
      </w:r>
      <w:r w:rsidRPr="003270A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Пример: Подготовка отрядного «Огонька».</w:t>
      </w:r>
    </w:p>
    <w:p w:rsidR="003270A0" w:rsidRPr="003270A0" w:rsidRDefault="003270A0" w:rsidP="003270A0">
      <w:pPr>
        <w:numPr>
          <w:ilvl w:val="0"/>
          <w:numId w:val="1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Обучение: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Вожатый учит правилам ведения диалога и навыкам слушания.</w:t>
      </w:r>
    </w:p>
    <w:p w:rsidR="003270A0" w:rsidRPr="003270A0" w:rsidRDefault="003270A0" w:rsidP="003270A0">
      <w:pPr>
        <w:numPr>
          <w:ilvl w:val="0"/>
          <w:numId w:val="1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Воспитание: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Формируется атмосфера доверия и культура принятия критики без агрессии.</w:t>
      </w:r>
    </w:p>
    <w:p w:rsidR="003270A0" w:rsidRPr="003270A0" w:rsidRDefault="003270A0" w:rsidP="003270A0">
      <w:pPr>
        <w:numPr>
          <w:ilvl w:val="0"/>
          <w:numId w:val="1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Развитие: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Развивается рефлексия и коммуникативная компетентность у застенчивых детей.</w:t>
      </w:r>
    </w:p>
    <w:p w:rsidR="003270A0" w:rsidRPr="003270A0" w:rsidRDefault="003270A0" w:rsidP="003270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Роль вожатого: </w:t>
      </w: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Проектировщик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(прописывает все 3 цели в плане), </w:t>
      </w: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Модератор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(гибко управляет ситуацией), </w:t>
      </w: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Рефлексивный аналитик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(подводит итоги).</w:t>
      </w:r>
    </w:p>
    <w:p w:rsidR="00030026" w:rsidRPr="003270A0" w:rsidRDefault="00030026" w:rsidP="003270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270A0" w:rsidRPr="003270A0" w:rsidRDefault="003270A0" w:rsidP="003270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0A0" w:rsidRDefault="003270A0" w:rsidP="003270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ЛЕКЦИЯ №4.</w:t>
      </w:r>
      <w:bookmarkStart w:id="0" w:name="_GoBack"/>
      <w:bookmarkEnd w:id="0"/>
    </w:p>
    <w:p w:rsidR="003270A0" w:rsidRDefault="003270A0" w:rsidP="003270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Ребенок как субъект педагогического процесса: возрастные особенности</w:t>
      </w:r>
    </w:p>
    <w:p w:rsidR="003270A0" w:rsidRPr="003270A0" w:rsidRDefault="003270A0" w:rsidP="003270A0">
      <w:pPr>
        <w:rPr>
          <w:lang w:eastAsia="ru-RU"/>
        </w:rPr>
      </w:pPr>
    </w:p>
    <w:p w:rsidR="003270A0" w:rsidRPr="003270A0" w:rsidRDefault="003270A0" w:rsidP="003270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ЦЕЛЬ: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Вооружить слушателей знаниями о ключевых возрастных особенностях для выстраивания адекватной стратегии взаимодействия.</w:t>
      </w:r>
    </w:p>
    <w:p w:rsidR="003270A0" w:rsidRPr="003270A0" w:rsidRDefault="003270A0" w:rsidP="003270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ПЛАН:</w:t>
      </w:r>
    </w:p>
    <w:p w:rsidR="003270A0" w:rsidRPr="003270A0" w:rsidRDefault="003270A0" w:rsidP="003270A0">
      <w:pPr>
        <w:numPr>
          <w:ilvl w:val="0"/>
          <w:numId w:val="1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Концепция ребенка как субъекта.</w:t>
      </w:r>
    </w:p>
    <w:p w:rsidR="003270A0" w:rsidRPr="003270A0" w:rsidRDefault="003270A0" w:rsidP="003270A0">
      <w:pPr>
        <w:numPr>
          <w:ilvl w:val="0"/>
          <w:numId w:val="1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Возрастные особенности и стратегия: младший школьник (7–10 лет).</w:t>
      </w:r>
    </w:p>
    <w:p w:rsidR="003270A0" w:rsidRPr="003270A0" w:rsidRDefault="003270A0" w:rsidP="003270A0">
      <w:pPr>
        <w:numPr>
          <w:ilvl w:val="0"/>
          <w:numId w:val="1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Возрастные особенности и стратегия: подросток (11–15 лет).</w:t>
      </w:r>
    </w:p>
    <w:p w:rsidR="003270A0" w:rsidRPr="003270A0" w:rsidRDefault="003270A0" w:rsidP="003270A0">
      <w:pPr>
        <w:numPr>
          <w:ilvl w:val="0"/>
          <w:numId w:val="1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Возрастные особенности и стратегия: юноша (16–18 лет).</w:t>
      </w:r>
    </w:p>
    <w:p w:rsidR="003270A0" w:rsidRPr="003270A0" w:rsidRDefault="003270A0" w:rsidP="003270A0">
      <w:pPr>
        <w:numPr>
          <w:ilvl w:val="0"/>
          <w:numId w:val="1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Контрольные вопросы и ситуационные задачи.</w:t>
      </w:r>
    </w:p>
    <w:p w:rsidR="003270A0" w:rsidRPr="003270A0" w:rsidRDefault="003270A0" w:rsidP="003270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1. Концепция ребенка как субъекта</w:t>
      </w:r>
    </w:p>
    <w:p w:rsidR="003270A0" w:rsidRPr="003270A0" w:rsidRDefault="003270A0" w:rsidP="003270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📌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Определение для запоминания: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Субъект педагогического процесса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— это активный, сознательный участник, который имеет собственные цели, мотивы, право на выбор, право на ошибку и способность нести ответственность за свои действия (соответственно возрасту). </w:t>
      </w:r>
      <w:r w:rsidRPr="003270A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Простыми словами: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Ребенок — это не пустой лист бумаги, на котором вожатый пишет правила. Это соавтор. Он может согласиться с вашими правилами, а может и нет. Задача вожатого — не сломать его волю, а направить его активность в конструктивное русло через диалог и договоренности.</w:t>
      </w:r>
    </w:p>
    <w:p w:rsidR="003270A0" w:rsidRPr="003270A0" w:rsidRDefault="003270A0" w:rsidP="003270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2. Младший школьник (7–10 лет)</w:t>
      </w:r>
    </w:p>
    <w:p w:rsidR="003270A0" w:rsidRPr="003270A0" w:rsidRDefault="003270A0" w:rsidP="003270A0">
      <w:pPr>
        <w:numPr>
          <w:ilvl w:val="0"/>
          <w:numId w:val="1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Ведущая деятельность: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Игровая и предметно-практическая.</w:t>
      </w:r>
    </w:p>
    <w:p w:rsidR="003270A0" w:rsidRPr="003270A0" w:rsidRDefault="003270A0" w:rsidP="003270A0">
      <w:pPr>
        <w:numPr>
          <w:ilvl w:val="0"/>
          <w:numId w:val="1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Особенности: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Вожатый — непререкаемый авторитет («заместитель родителя»). Эмоции преобладают над логикой. Конкретно-образное мышление (нужны четкие, короткие инструкции). Острая потребность во внешнем одобрении.</w:t>
      </w:r>
    </w:p>
    <w:p w:rsidR="003270A0" w:rsidRPr="003270A0" w:rsidRDefault="003270A0" w:rsidP="003270A0">
      <w:pPr>
        <w:numPr>
          <w:ilvl w:val="0"/>
          <w:numId w:val="1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Стратегия вожатого: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Четкий режим, превращение любых дел в игру, максимум конкретной похвалы («Я вижу, как аккуратно ты сложил одежду!»), личный пример.</w:t>
      </w:r>
    </w:p>
    <w:p w:rsidR="003270A0" w:rsidRPr="003270A0" w:rsidRDefault="003270A0" w:rsidP="003270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3. Подросток (11–15 лет)</w:t>
      </w:r>
    </w:p>
    <w:p w:rsidR="003270A0" w:rsidRPr="003270A0" w:rsidRDefault="003270A0" w:rsidP="003270A0">
      <w:pPr>
        <w:numPr>
          <w:ilvl w:val="0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Ведущая деятельность: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Интимно-личностное общение со сверстниками.</w:t>
      </w:r>
    </w:p>
    <w:p w:rsidR="003270A0" w:rsidRPr="003270A0" w:rsidRDefault="003270A0" w:rsidP="003270A0">
      <w:pPr>
        <w:numPr>
          <w:ilvl w:val="0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Особенности: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«Чувство взрослости». Мнение друзей важнее мнения взрослых. Склонность к критике авторитетов, эмоциональная неустойчивость, стремление к автономии.</w:t>
      </w:r>
    </w:p>
    <w:p w:rsidR="003270A0" w:rsidRPr="003270A0" w:rsidRDefault="003270A0" w:rsidP="003270A0">
      <w:pPr>
        <w:numPr>
          <w:ilvl w:val="0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Стратегия вожатого: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Отказ от директив в пользу демократии. Правила вырабатываются совместно. Делегирование реальной ответственности. </w:t>
      </w: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Никогда не критиковать публично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– только тет-а-тет. Опора на лидеров мнений.</w:t>
      </w:r>
    </w:p>
    <w:p w:rsidR="003270A0" w:rsidRPr="003270A0" w:rsidRDefault="003270A0" w:rsidP="003270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lastRenderedPageBreak/>
        <w:t>4. Юноша / Старший подросток (16–18 лет)</w:t>
      </w:r>
    </w:p>
    <w:p w:rsidR="003270A0" w:rsidRPr="003270A0" w:rsidRDefault="003270A0" w:rsidP="003270A0">
      <w:pPr>
        <w:numPr>
          <w:ilvl w:val="0"/>
          <w:numId w:val="1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Ведущая деятельность: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Учебно-профессиональная, личностное самоопределение.</w:t>
      </w:r>
    </w:p>
    <w:p w:rsidR="003270A0" w:rsidRPr="003270A0" w:rsidRDefault="003270A0" w:rsidP="003270A0">
      <w:pPr>
        <w:numPr>
          <w:ilvl w:val="0"/>
          <w:numId w:val="1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Особенности: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Становление идентичности («Кто я?»), развитие абстрактно-логического мышления, потребность в уважении как к равному, расцвет романтических отношений.</w:t>
      </w:r>
    </w:p>
    <w:p w:rsidR="003270A0" w:rsidRPr="003270A0" w:rsidRDefault="003270A0" w:rsidP="003270A0">
      <w:pPr>
        <w:numPr>
          <w:ilvl w:val="0"/>
          <w:numId w:val="1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0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Стратегия вожатого:</w:t>
      </w:r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Партнерство и диалог. Предоставление свободы в рамках четких границ безопасности. Вовлечение в </w:t>
      </w:r>
      <w:proofErr w:type="spellStart"/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соуправление</w:t>
      </w:r>
      <w:proofErr w:type="spellEnd"/>
      <w:r w:rsidRPr="003270A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лагерем. Уважение к приватности.</w:t>
      </w:r>
    </w:p>
    <w:p w:rsidR="003270A0" w:rsidRPr="003270A0" w:rsidRDefault="003270A0" w:rsidP="003270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270A0" w:rsidRPr="003270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A44A75"/>
    <w:multiLevelType w:val="multilevel"/>
    <w:tmpl w:val="6C627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C84C79"/>
    <w:multiLevelType w:val="multilevel"/>
    <w:tmpl w:val="E0BAE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297A15"/>
    <w:multiLevelType w:val="multilevel"/>
    <w:tmpl w:val="8BBE7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950B35"/>
    <w:multiLevelType w:val="multilevel"/>
    <w:tmpl w:val="66F09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9B67A5"/>
    <w:multiLevelType w:val="multilevel"/>
    <w:tmpl w:val="F07A0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F817A1B"/>
    <w:multiLevelType w:val="multilevel"/>
    <w:tmpl w:val="81784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30846C7"/>
    <w:multiLevelType w:val="multilevel"/>
    <w:tmpl w:val="EACC2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4C31FC5"/>
    <w:multiLevelType w:val="multilevel"/>
    <w:tmpl w:val="FAC85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543803"/>
    <w:multiLevelType w:val="multilevel"/>
    <w:tmpl w:val="0B5C4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88F26E3"/>
    <w:multiLevelType w:val="multilevel"/>
    <w:tmpl w:val="18221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9C401D5"/>
    <w:multiLevelType w:val="multilevel"/>
    <w:tmpl w:val="0D500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F6D21F8"/>
    <w:multiLevelType w:val="multilevel"/>
    <w:tmpl w:val="C32C2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3014DA"/>
    <w:multiLevelType w:val="multilevel"/>
    <w:tmpl w:val="60202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93A0755"/>
    <w:multiLevelType w:val="multilevel"/>
    <w:tmpl w:val="03589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E0C6604"/>
    <w:multiLevelType w:val="multilevel"/>
    <w:tmpl w:val="D862B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0"/>
  </w:num>
  <w:num w:numId="3">
    <w:abstractNumId w:val="1"/>
  </w:num>
  <w:num w:numId="4">
    <w:abstractNumId w:val="7"/>
  </w:num>
  <w:num w:numId="5">
    <w:abstractNumId w:val="0"/>
  </w:num>
  <w:num w:numId="6">
    <w:abstractNumId w:val="2"/>
  </w:num>
  <w:num w:numId="7">
    <w:abstractNumId w:val="13"/>
  </w:num>
  <w:num w:numId="8">
    <w:abstractNumId w:val="14"/>
  </w:num>
  <w:num w:numId="9">
    <w:abstractNumId w:val="3"/>
  </w:num>
  <w:num w:numId="10">
    <w:abstractNumId w:val="8"/>
  </w:num>
  <w:num w:numId="11">
    <w:abstractNumId w:val="4"/>
  </w:num>
  <w:num w:numId="12">
    <w:abstractNumId w:val="5"/>
  </w:num>
  <w:num w:numId="13">
    <w:abstractNumId w:val="6"/>
  </w:num>
  <w:num w:numId="14">
    <w:abstractNumId w:val="1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0A0"/>
    <w:rsid w:val="00030026"/>
    <w:rsid w:val="0032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FB81C0-C3E6-4108-8E6B-40E8BD3A5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270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270A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270A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270A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qwen-markdown-text">
    <w:name w:val="qwen-markdown-text"/>
    <w:basedOn w:val="a0"/>
    <w:rsid w:val="003270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61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6392890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3641189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7515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447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469441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053721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634076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35387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4482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461122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800554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756258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552019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8286412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083532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140097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20065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40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722201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8382132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442123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0118120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647281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1674</Words>
  <Characters>9546</Characters>
  <Application>Microsoft Office Word</Application>
  <DocSecurity>0</DocSecurity>
  <Lines>79</Lines>
  <Paragraphs>22</Paragraphs>
  <ScaleCrop>false</ScaleCrop>
  <Company/>
  <LinksUpToDate>false</LinksUpToDate>
  <CharactersWithSpaces>11198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DreamPC</dc:creator>
  <cp:keywords/>
  <dc:description/>
  <cp:lastModifiedBy>DreamPC</cp:lastModifiedBy>
  <cp:revision>1</cp:revision>
  <dcterms:created xsi:type="dcterms:W3CDTF">2026-09-17T10:51:00Z</dcterms:created>
  <dcterms:modified xsi:type="dcterms:W3CDTF">2026-09-17T10:59:00Z</dcterms:modified>
</cp:coreProperties>
</file>