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643" w:rsidRPr="001F0B5E" w:rsidRDefault="001F0B5E" w:rsidP="00A06643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</w:pPr>
      <w:r w:rsidRPr="001F0B5E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>Тема 3.1 Предмет и задачи  специальной педагогики и специальной психологии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Специальная (коррекционная) педагогика и специальная психология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– это основные составные части, области, отрасли дефектологии.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Среди населения встречаютс</w:t>
      </w:r>
      <w:r>
        <w:rPr>
          <w:rFonts w:ascii="Times New Roman" w:hAnsi="Times New Roman" w:cs="Times New Roman"/>
          <w:sz w:val="28"/>
          <w:szCs w:val="28"/>
        </w:rPr>
        <w:t>я люди, а среди детского населе</w:t>
      </w:r>
      <w:r w:rsidRPr="001F0B5E">
        <w:rPr>
          <w:rFonts w:ascii="Times New Roman" w:hAnsi="Times New Roman" w:cs="Times New Roman"/>
          <w:sz w:val="28"/>
          <w:szCs w:val="28"/>
        </w:rPr>
        <w:t>ния – группы детей с теми или иными отклонениями от нормы в физическом и психическом развитии (с нарушениями зрения, расстройствами слуха, недоразвитием умственной деятельности, нарушениями опорно-двигательного аппарата и др.). Воспитание и обучение таких детей отлича</w:t>
      </w:r>
      <w:r w:rsidR="00B24FC6">
        <w:rPr>
          <w:rFonts w:ascii="Times New Roman" w:hAnsi="Times New Roman" w:cs="Times New Roman"/>
          <w:sz w:val="28"/>
          <w:szCs w:val="28"/>
        </w:rPr>
        <w:t>ется большим своеобразием и тре</w:t>
      </w:r>
      <w:r w:rsidRPr="001F0B5E">
        <w:rPr>
          <w:rFonts w:ascii="Times New Roman" w:hAnsi="Times New Roman" w:cs="Times New Roman"/>
          <w:sz w:val="28"/>
          <w:szCs w:val="28"/>
        </w:rPr>
        <w:t>бует специально организованны</w:t>
      </w:r>
      <w:r w:rsidR="00B24FC6">
        <w:rPr>
          <w:rFonts w:ascii="Times New Roman" w:hAnsi="Times New Roman" w:cs="Times New Roman"/>
          <w:sz w:val="28"/>
          <w:szCs w:val="28"/>
        </w:rPr>
        <w:t>х условий. Потребность в органи</w:t>
      </w:r>
      <w:r w:rsidRPr="001F0B5E">
        <w:rPr>
          <w:rFonts w:ascii="Times New Roman" w:hAnsi="Times New Roman" w:cs="Times New Roman"/>
          <w:sz w:val="28"/>
          <w:szCs w:val="28"/>
        </w:rPr>
        <w:t>зации таких специальных условий для обучения и воспитания при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вела в ходе общественно-исторического развития к возникновению особой отрасли знаний и сферы общественной практики – дефектологии.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Дефектология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 xml:space="preserve">(от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лат.defectus</w:t>
      </w:r>
      <w:proofErr w:type="spellEnd"/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–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 xml:space="preserve">недостаток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греч.logos</w:t>
      </w:r>
      <w:proofErr w:type="spellEnd"/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– слово, учение) – это наука о закономерностях и особенностях развития лиц (детей и взрослых) с ограниченными возможностями здоровья, их воспитании, обучении и трудовой подготовке, социальной адаптации и реабилитации.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Предметом изучения дефектологии являются лица (дети и взрослые), имеющие отклонения в психофизическом и речевом развитии, их воспитание, обучение и адаптация к жизни в обществе. В задачу дефектологии входит выявление причин возникновения того или иного дефекта (нарушения) развития, определение причинно-следственных связей в развитии психических функций и изучение социально-педагогических условий жизни детей и взрослых с ограниченными возможностями.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Объектом исследования дефектологии и, одновременно, – объектом оказания всесторонней социальной помощи с их стороны являются лица с различными нарушениями (дефектами) психического и физического развития.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Различные отклонения в психическом и физическом развитии ребенка существенно отражаются на развитии его познавательной деятельности и становлении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личности в целом</w:t>
      </w:r>
      <w:r w:rsidR="00B24FC6">
        <w:rPr>
          <w:rFonts w:ascii="Times New Roman" w:hAnsi="Times New Roman" w:cs="Times New Roman"/>
          <w:sz w:val="28"/>
          <w:szCs w:val="28"/>
        </w:rPr>
        <w:t>. Обеспечить опти</w:t>
      </w:r>
      <w:r w:rsidRPr="001F0B5E">
        <w:rPr>
          <w:rFonts w:ascii="Times New Roman" w:hAnsi="Times New Roman" w:cs="Times New Roman"/>
          <w:sz w:val="28"/>
          <w:szCs w:val="28"/>
        </w:rPr>
        <w:t>мальные условия воспитания и обучения таких детей в целях как можно лучшей подготовки их к активной общественно полезной жизни в условиях нормального социального окружения – сложная и ответственная социальная – психологическая и педагогическая проблема.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Одним из осно</w:t>
      </w:r>
      <w:r>
        <w:rPr>
          <w:rFonts w:ascii="Times New Roman" w:hAnsi="Times New Roman" w:cs="Times New Roman"/>
          <w:sz w:val="28"/>
          <w:szCs w:val="28"/>
        </w:rPr>
        <w:t>вных направлений развития совре</w:t>
      </w:r>
      <w:r w:rsidRPr="001F0B5E">
        <w:rPr>
          <w:rFonts w:ascii="Times New Roman" w:hAnsi="Times New Roman" w:cs="Times New Roman"/>
          <w:sz w:val="28"/>
          <w:szCs w:val="28"/>
        </w:rPr>
        <w:t>менной дефектологи</w:t>
      </w:r>
      <w:r>
        <w:rPr>
          <w:rFonts w:ascii="Times New Roman" w:hAnsi="Times New Roman" w:cs="Times New Roman"/>
          <w:sz w:val="28"/>
          <w:szCs w:val="28"/>
        </w:rPr>
        <w:t>и является единство педагогичес</w:t>
      </w:r>
      <w:r w:rsidRPr="001F0B5E">
        <w:rPr>
          <w:rFonts w:ascii="Times New Roman" w:hAnsi="Times New Roman" w:cs="Times New Roman"/>
          <w:sz w:val="28"/>
          <w:szCs w:val="28"/>
        </w:rPr>
        <w:t>кого процесса (воспитан</w:t>
      </w:r>
      <w:r>
        <w:rPr>
          <w:rFonts w:ascii="Times New Roman" w:hAnsi="Times New Roman" w:cs="Times New Roman"/>
          <w:sz w:val="28"/>
          <w:szCs w:val="28"/>
        </w:rPr>
        <w:t>ие, образование, обучение). Вос</w:t>
      </w:r>
      <w:r w:rsidRPr="001F0B5E">
        <w:rPr>
          <w:rFonts w:ascii="Times New Roman" w:hAnsi="Times New Roman" w:cs="Times New Roman"/>
          <w:sz w:val="28"/>
          <w:szCs w:val="28"/>
        </w:rPr>
        <w:t>питание представляе</w:t>
      </w:r>
      <w:r>
        <w:rPr>
          <w:rFonts w:ascii="Times New Roman" w:hAnsi="Times New Roman" w:cs="Times New Roman"/>
          <w:sz w:val="28"/>
          <w:szCs w:val="28"/>
        </w:rPr>
        <w:t>т собой воздействие одного чело</w:t>
      </w:r>
      <w:r w:rsidRPr="001F0B5E">
        <w:rPr>
          <w:rFonts w:ascii="Times New Roman" w:hAnsi="Times New Roman" w:cs="Times New Roman"/>
          <w:sz w:val="28"/>
          <w:szCs w:val="28"/>
        </w:rPr>
        <w:t xml:space="preserve">века на </w:t>
      </w:r>
      <w:r w:rsidRPr="001F0B5E">
        <w:rPr>
          <w:rFonts w:ascii="Times New Roman" w:hAnsi="Times New Roman" w:cs="Times New Roman"/>
          <w:sz w:val="28"/>
          <w:szCs w:val="28"/>
        </w:rPr>
        <w:lastRenderedPageBreak/>
        <w:t>другого в ц</w:t>
      </w:r>
      <w:r>
        <w:rPr>
          <w:rFonts w:ascii="Times New Roman" w:hAnsi="Times New Roman" w:cs="Times New Roman"/>
          <w:sz w:val="28"/>
          <w:szCs w:val="28"/>
        </w:rPr>
        <w:t>елях становления личности. Обра</w:t>
      </w:r>
      <w:r w:rsidRPr="001F0B5E">
        <w:rPr>
          <w:rFonts w:ascii="Times New Roman" w:hAnsi="Times New Roman" w:cs="Times New Roman"/>
          <w:sz w:val="28"/>
          <w:szCs w:val="28"/>
        </w:rPr>
        <w:t>зование основывае</w:t>
      </w:r>
      <w:r>
        <w:rPr>
          <w:rFonts w:ascii="Times New Roman" w:hAnsi="Times New Roman" w:cs="Times New Roman"/>
          <w:sz w:val="28"/>
          <w:szCs w:val="28"/>
        </w:rPr>
        <w:t>тся на человеческом опыте, науч</w:t>
      </w:r>
      <w:r w:rsidRPr="001F0B5E">
        <w:rPr>
          <w:rFonts w:ascii="Times New Roman" w:hAnsi="Times New Roman" w:cs="Times New Roman"/>
          <w:sz w:val="28"/>
          <w:szCs w:val="28"/>
        </w:rPr>
        <w:t>ных и культурных ценностях. Обучение проходит под руководством подготовленного человека, который при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зван проводить воспитательный, образовательный и развивающий процессы в рамках дошкольного и школьного обучения.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Научный интерес к изучению особенностей аномального (наруше</w:t>
      </w:r>
      <w:r>
        <w:rPr>
          <w:rFonts w:ascii="Times New Roman" w:hAnsi="Times New Roman" w:cs="Times New Roman"/>
          <w:sz w:val="28"/>
          <w:szCs w:val="28"/>
        </w:rPr>
        <w:t>нного) разви</w:t>
      </w:r>
      <w:r w:rsidRPr="001F0B5E">
        <w:rPr>
          <w:rFonts w:ascii="Times New Roman" w:hAnsi="Times New Roman" w:cs="Times New Roman"/>
          <w:sz w:val="28"/>
          <w:szCs w:val="28"/>
        </w:rPr>
        <w:t>тия детей возник еще в конце 18 века. Большой вклад в развитие данного нап</w:t>
      </w:r>
      <w:r>
        <w:rPr>
          <w:rFonts w:ascii="Times New Roman" w:hAnsi="Times New Roman" w:cs="Times New Roman"/>
          <w:sz w:val="28"/>
          <w:szCs w:val="28"/>
        </w:rPr>
        <w:t>равления внесли ученые того вре</w:t>
      </w:r>
      <w:r w:rsidRPr="001F0B5E">
        <w:rPr>
          <w:rFonts w:ascii="Times New Roman" w:hAnsi="Times New Roman" w:cs="Times New Roman"/>
          <w:sz w:val="28"/>
          <w:szCs w:val="28"/>
        </w:rPr>
        <w:t xml:space="preserve">мени, такие, как французский врач-психиатр Филипп Нинель, его ученик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Жан-Этьен-Доминик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Эскироль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, Жан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Итар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.</w:t>
      </w:r>
    </w:p>
    <w:p w:rsidR="001F0B5E" w:rsidRPr="001F0B5E" w:rsidRDefault="00B24FC6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этот же период отмече</w:t>
      </w:r>
      <w:r w:rsidR="001F0B5E" w:rsidRPr="001F0B5E">
        <w:rPr>
          <w:rFonts w:ascii="Times New Roman" w:hAnsi="Times New Roman" w:cs="Times New Roman"/>
          <w:sz w:val="28"/>
          <w:szCs w:val="28"/>
        </w:rPr>
        <w:t>но появление первых попыток организованного общественного обучения и воспитания аномальных детей.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Так, первое учреждение школьно</w:t>
      </w:r>
      <w:r>
        <w:rPr>
          <w:rFonts w:ascii="Times New Roman" w:hAnsi="Times New Roman" w:cs="Times New Roman"/>
          <w:sz w:val="28"/>
          <w:szCs w:val="28"/>
        </w:rPr>
        <w:t>го типа для глухонемых было соз</w:t>
      </w:r>
      <w:r w:rsidRPr="001F0B5E">
        <w:rPr>
          <w:rFonts w:ascii="Times New Roman" w:hAnsi="Times New Roman" w:cs="Times New Roman"/>
          <w:sz w:val="28"/>
          <w:szCs w:val="28"/>
        </w:rPr>
        <w:t xml:space="preserve">дано в 1779 г. в Париже; в 1806 г. такое же учреждение было создано в России (в г. Павловск). Первое учебное заведение для слепых было создано в 1784 г. французским педагогом И. Брайлем в Париже; в России учреждение такого типа было открыто в С.-Петербурге, в 1932 г. Первая попытка воспитания и обучения умственно отсталого ребенка была предпринята французским врачом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Итаром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(1775 – 1838). Школьное обучение глубоко отсталых детей впервые организовано во Франции в середине 19 века (с 1841 г.), в России – в начале 20 века, в Москве (1908).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 середины 19 века прист</w:t>
      </w:r>
      <w:r>
        <w:rPr>
          <w:rFonts w:ascii="Times New Roman" w:hAnsi="Times New Roman" w:cs="Times New Roman"/>
          <w:sz w:val="28"/>
          <w:szCs w:val="28"/>
        </w:rPr>
        <w:t>альное внимание педагогов и вра</w:t>
      </w:r>
      <w:r w:rsidRPr="001F0B5E">
        <w:rPr>
          <w:rFonts w:ascii="Times New Roman" w:hAnsi="Times New Roman" w:cs="Times New Roman"/>
          <w:sz w:val="28"/>
          <w:szCs w:val="28"/>
        </w:rPr>
        <w:t>чей-психиатров начали привлекать психологические особенности умственно отсталых детей и подростков. Появились исследования, посвященные описанию и изучению нарушений речи у детей и взрослых. Нарушения речи у детей с сохранным слухом изучались тогда врачами-невропатологами.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В начале </w:t>
      </w:r>
      <w:proofErr w:type="spellStart"/>
      <w:proofErr w:type="gramStart"/>
      <w:r w:rsidRPr="001F0B5E">
        <w:rPr>
          <w:rFonts w:ascii="Times New Roman" w:hAnsi="Times New Roman" w:cs="Times New Roman"/>
          <w:sz w:val="28"/>
          <w:szCs w:val="28"/>
        </w:rPr>
        <w:t>XX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>века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появились дифференцированные исследования особенностей психического развития аномальных детей различных категорий.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Ряд педагогов и в</w:t>
      </w:r>
      <w:r>
        <w:rPr>
          <w:rFonts w:ascii="Times New Roman" w:hAnsi="Times New Roman" w:cs="Times New Roman"/>
          <w:sz w:val="28"/>
          <w:szCs w:val="28"/>
        </w:rPr>
        <w:t>рачей целиком посвятил свою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</w:t>
      </w:r>
      <w:r w:rsidRPr="001F0B5E">
        <w:rPr>
          <w:rFonts w:ascii="Times New Roman" w:hAnsi="Times New Roman" w:cs="Times New Roman"/>
          <w:sz w:val="28"/>
          <w:szCs w:val="28"/>
        </w:rPr>
        <w:t>тельность обучению и воспитанию детей с различными дефектами развития в первых, тогда е</w:t>
      </w:r>
      <w:r>
        <w:rPr>
          <w:rFonts w:ascii="Times New Roman" w:hAnsi="Times New Roman" w:cs="Times New Roman"/>
          <w:sz w:val="28"/>
          <w:szCs w:val="28"/>
        </w:rPr>
        <w:t>ще малочисленных специальных уч</w:t>
      </w:r>
      <w:r w:rsidRPr="001F0B5E">
        <w:rPr>
          <w:rFonts w:ascii="Times New Roman" w:hAnsi="Times New Roman" w:cs="Times New Roman"/>
          <w:sz w:val="28"/>
          <w:szCs w:val="28"/>
        </w:rPr>
        <w:t xml:space="preserve">реждениях, они носили, в основном,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частно</w:t>
      </w:r>
      <w:r w:rsidR="00B24FC6">
        <w:rPr>
          <w:rFonts w:ascii="Times New Roman" w:hAnsi="Times New Roman" w:cs="Times New Roman"/>
          <w:sz w:val="28"/>
          <w:szCs w:val="28"/>
        </w:rPr>
        <w:t>-</w:t>
      </w:r>
      <w:r w:rsidRPr="001F0B5E">
        <w:rPr>
          <w:rFonts w:ascii="Times New Roman" w:hAnsi="Times New Roman" w:cs="Times New Roman"/>
          <w:sz w:val="28"/>
          <w:szCs w:val="28"/>
        </w:rPr>
        <w:t>благотворительный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характер. B  России вопросами, связанными со слабоумными детьми, занимались И.B.</w:t>
      </w:r>
      <w:r>
        <w:rPr>
          <w:rFonts w:ascii="Times New Roman" w:hAnsi="Times New Roman" w:cs="Times New Roman"/>
          <w:sz w:val="28"/>
          <w:szCs w:val="28"/>
        </w:rPr>
        <w:t xml:space="preserve"> и E. X.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Маляревские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>, E. K. Гра</w:t>
      </w:r>
      <w:r w:rsidRPr="001F0B5E">
        <w:rPr>
          <w:rFonts w:ascii="Times New Roman" w:hAnsi="Times New Roman" w:cs="Times New Roman"/>
          <w:sz w:val="28"/>
          <w:szCs w:val="28"/>
        </w:rPr>
        <w:t>чева и др. После 1917 г. в нашей стране заботу об умственно отсталых детях взяло н</w:t>
      </w:r>
      <w:r>
        <w:rPr>
          <w:rFonts w:ascii="Times New Roman" w:hAnsi="Times New Roman" w:cs="Times New Roman"/>
          <w:sz w:val="28"/>
          <w:szCs w:val="28"/>
        </w:rPr>
        <w:t>а себя государство. Стали откры</w:t>
      </w:r>
      <w:r w:rsidRPr="001F0B5E">
        <w:rPr>
          <w:rFonts w:ascii="Times New Roman" w:hAnsi="Times New Roman" w:cs="Times New Roman"/>
          <w:sz w:val="28"/>
          <w:szCs w:val="28"/>
        </w:rPr>
        <w:t>ваться специальные учреждения для данной категории детей. Наиболее значимым он считал изучен</w:t>
      </w:r>
      <w:r>
        <w:rPr>
          <w:rFonts w:ascii="Times New Roman" w:hAnsi="Times New Roman" w:cs="Times New Roman"/>
          <w:sz w:val="28"/>
          <w:szCs w:val="28"/>
        </w:rPr>
        <w:t xml:space="preserve">ие и воспитание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отклоне</w:t>
      </w:r>
      <w:r w:rsidRPr="001F0B5E">
        <w:rPr>
          <w:rFonts w:ascii="Times New Roman" w:hAnsi="Times New Roman" w:cs="Times New Roman"/>
          <w:sz w:val="28"/>
          <w:szCs w:val="28"/>
        </w:rPr>
        <w:t>ниями в интеллектуальной сфере, признавая важность выделения первичных и вторичных дефектов развития ребенка.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lastRenderedPageBreak/>
        <w:t>Исключительно важную роль</w:t>
      </w:r>
      <w:r>
        <w:rPr>
          <w:rFonts w:ascii="Times New Roman" w:hAnsi="Times New Roman" w:cs="Times New Roman"/>
          <w:sz w:val="28"/>
          <w:szCs w:val="28"/>
        </w:rPr>
        <w:t xml:space="preserve"> для разработки теории и практи</w:t>
      </w:r>
      <w:r w:rsidRPr="001F0B5E">
        <w:rPr>
          <w:rFonts w:ascii="Times New Roman" w:hAnsi="Times New Roman" w:cs="Times New Roman"/>
          <w:sz w:val="28"/>
          <w:szCs w:val="28"/>
        </w:rPr>
        <w:t>ки дефектологии сыграл состоявшийся в 1924 г. II съезд по социал</w:t>
      </w:r>
      <w:r>
        <w:rPr>
          <w:rFonts w:ascii="Times New Roman" w:hAnsi="Times New Roman" w:cs="Times New Roman"/>
          <w:sz w:val="28"/>
          <w:szCs w:val="28"/>
        </w:rPr>
        <w:t>ьно-правовой охране несовершен</w:t>
      </w:r>
      <w:r w:rsidRPr="001F0B5E">
        <w:rPr>
          <w:rFonts w:ascii="Times New Roman" w:hAnsi="Times New Roman" w:cs="Times New Roman"/>
          <w:sz w:val="28"/>
          <w:szCs w:val="28"/>
        </w:rPr>
        <w:t xml:space="preserve">нолетних, на котором с докладом выступил выдающийся отечественный психолог и дефектолог Л.С.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, который по праву считается одним из основоположников коррекционной педагогики. В докладе о научных основах нарушений развития он предложил новый п</w:t>
      </w:r>
      <w:r>
        <w:rPr>
          <w:rFonts w:ascii="Times New Roman" w:hAnsi="Times New Roman" w:cs="Times New Roman"/>
          <w:sz w:val="28"/>
          <w:szCs w:val="28"/>
        </w:rPr>
        <w:t>одход к анализу структуры дефек</w:t>
      </w:r>
      <w:r w:rsidRPr="001F0B5E">
        <w:rPr>
          <w:rFonts w:ascii="Times New Roman" w:hAnsi="Times New Roman" w:cs="Times New Roman"/>
          <w:sz w:val="28"/>
          <w:szCs w:val="28"/>
        </w:rPr>
        <w:t>та, его коррекции и компенсации, определил цели и задачи специального обучения, исходя из единых с массовой школой принципов коммунистического воспитания детей.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Ярким выражением заботы государства об аномальных детях явилась организация подготовки учителей для специальных школ, для чего в 20-е годы были соз</w:t>
      </w:r>
      <w:r>
        <w:rPr>
          <w:rFonts w:ascii="Times New Roman" w:hAnsi="Times New Roman" w:cs="Times New Roman"/>
          <w:sz w:val="28"/>
          <w:szCs w:val="28"/>
        </w:rPr>
        <w:t>даны дефектологические факульте</w:t>
      </w:r>
      <w:r w:rsidRPr="001F0B5E">
        <w:rPr>
          <w:rFonts w:ascii="Times New Roman" w:hAnsi="Times New Roman" w:cs="Times New Roman"/>
          <w:sz w:val="28"/>
          <w:szCs w:val="28"/>
        </w:rPr>
        <w:t>ты в МГПИ им. В.И.Ленина и ЛГПИ им. А.И.Герцена. В 1929 году был создан головной научный</w:t>
      </w:r>
      <w:r>
        <w:rPr>
          <w:rFonts w:ascii="Times New Roman" w:hAnsi="Times New Roman" w:cs="Times New Roman"/>
          <w:sz w:val="28"/>
          <w:szCs w:val="28"/>
        </w:rPr>
        <w:t xml:space="preserve"> центр по разработке проблем де</w:t>
      </w:r>
      <w:r w:rsidRPr="001F0B5E">
        <w:rPr>
          <w:rFonts w:ascii="Times New Roman" w:hAnsi="Times New Roman" w:cs="Times New Roman"/>
          <w:sz w:val="28"/>
          <w:szCs w:val="28"/>
        </w:rPr>
        <w:t>фектологии – Экспериментально-дефектологический институт (ЭДИ) – ныне НИИ Коррекционной педагогики РАО. Создание центра дефектологической науки способствовало проведению комплексного» всесто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роннего изучения аномальных детей, разработке научных основ дифференциации сети специальных учреждений и дифференцирован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ного коррекционного обучения и воспитания детей с различными нарушениями развития.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При активном участии этого института в начале 30-х годов на детей с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откл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нениями в развитии был распространен Закон об обязательном всеобуче.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Таким образом, дефектология как специфическая, самостоятельная от</w:t>
      </w:r>
      <w:r w:rsidRPr="001F0B5E">
        <w:rPr>
          <w:rFonts w:ascii="Times New Roman" w:hAnsi="Times New Roman" w:cs="Times New Roman"/>
          <w:sz w:val="28"/>
          <w:szCs w:val="28"/>
        </w:rPr>
        <w:softHyphen/>
        <w:t xml:space="preserve">расль научного знания оформилась уже в XX столетии. Огромная роль в этом принадлежит отечественным ученым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сихологам, педагогам, медикам. Особо следует отметить имена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выдающихся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исследователей–И.А. Сикорского,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Ф.A.Pay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, Г.Я. Трошина, П.П.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Блонского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и др. Большой вклад в развитие дефектологической науки внесли T. A. Власова, Д. И.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Азбукин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, B. M. Бехтерев, В. П. Сербский и многие другие отечественные </w:t>
      </w:r>
      <w:proofErr w:type="spellStart"/>
      <w:proofErr w:type="gramStart"/>
      <w:r w:rsidRPr="001F0B5E">
        <w:rPr>
          <w:rFonts w:ascii="Times New Roman" w:hAnsi="Times New Roman" w:cs="Times New Roman"/>
          <w:sz w:val="28"/>
          <w:szCs w:val="28"/>
        </w:rPr>
        <w:t>y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>чeные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Наша страна является первым в мире государством, начавшим целенаправленно готовить педагогические кадры для специальных школ в вузах. За последние десятилетия значительно расширилась сеть дефектологических факультетов в педвузах и университетах нашей страны. Существенное развитие за последнее десятилетие получила система пропаганды и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распространения дефектологичес</w:t>
      </w:r>
      <w:r w:rsidRPr="001F0B5E">
        <w:rPr>
          <w:rFonts w:ascii="Times New Roman" w:hAnsi="Times New Roman" w:cs="Times New Roman"/>
          <w:sz w:val="28"/>
          <w:szCs w:val="28"/>
        </w:rPr>
        <w:t xml:space="preserve">ких знаний и среди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педагогов-</w:t>
      </w:r>
      <w:r>
        <w:rPr>
          <w:rFonts w:ascii="Times New Roman" w:hAnsi="Times New Roman" w:cs="Times New Roman"/>
          <w:sz w:val="28"/>
          <w:szCs w:val="28"/>
        </w:rPr>
        <w:t>недефектологов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числе, пе</w:t>
      </w:r>
      <w:r w:rsidRPr="001F0B5E">
        <w:rPr>
          <w:rFonts w:ascii="Times New Roman" w:hAnsi="Times New Roman" w:cs="Times New Roman"/>
          <w:sz w:val="28"/>
          <w:szCs w:val="28"/>
        </w:rPr>
        <w:t xml:space="preserve">дагогов начальных классов </w:t>
      </w:r>
      <w:r w:rsidRPr="001F0B5E">
        <w:rPr>
          <w:rFonts w:ascii="Times New Roman" w:hAnsi="Times New Roman" w:cs="Times New Roman"/>
          <w:sz w:val="28"/>
          <w:szCs w:val="28"/>
        </w:rPr>
        <w:lastRenderedPageBreak/>
        <w:t>об</w:t>
      </w:r>
      <w:r>
        <w:rPr>
          <w:rFonts w:ascii="Times New Roman" w:hAnsi="Times New Roman" w:cs="Times New Roman"/>
          <w:sz w:val="28"/>
          <w:szCs w:val="28"/>
        </w:rPr>
        <w:t>щеобразовательных школ и специа</w:t>
      </w:r>
      <w:r w:rsidRPr="001F0B5E">
        <w:rPr>
          <w:rFonts w:ascii="Times New Roman" w:hAnsi="Times New Roman" w:cs="Times New Roman"/>
          <w:sz w:val="28"/>
          <w:szCs w:val="28"/>
        </w:rPr>
        <w:t>листов в области дошкольного воспитания.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2. Основные задачи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специальной педагогики и коррекционной психологии.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Дефектология обеспечивает</w:t>
      </w:r>
      <w:r>
        <w:rPr>
          <w:rFonts w:ascii="Times New Roman" w:hAnsi="Times New Roman" w:cs="Times New Roman"/>
          <w:sz w:val="28"/>
          <w:szCs w:val="28"/>
        </w:rPr>
        <w:t xml:space="preserve"> научные основы работы специальных образова</w:t>
      </w:r>
      <w:r w:rsidRPr="001F0B5E">
        <w:rPr>
          <w:rFonts w:ascii="Times New Roman" w:hAnsi="Times New Roman" w:cs="Times New Roman"/>
          <w:sz w:val="28"/>
          <w:szCs w:val="28"/>
        </w:rPr>
        <w:t>тельных учреждений (школ, дошкольных учреждений, детских домов и др.), которые являются важным структурным компонентом всей системы государственного образования. Эти сп</w:t>
      </w:r>
      <w:r>
        <w:rPr>
          <w:rFonts w:ascii="Times New Roman" w:hAnsi="Times New Roman" w:cs="Times New Roman"/>
          <w:sz w:val="28"/>
          <w:szCs w:val="28"/>
        </w:rPr>
        <w:t>ециальные учрежде</w:t>
      </w:r>
      <w:r w:rsidRPr="001F0B5E">
        <w:rPr>
          <w:rFonts w:ascii="Times New Roman" w:hAnsi="Times New Roman" w:cs="Times New Roman"/>
          <w:sz w:val="28"/>
          <w:szCs w:val="28"/>
        </w:rPr>
        <w:t>ния выполняют задачу всеобщего обязательного коррекционного обучения и воспитания детей с</w:t>
      </w:r>
      <w:r w:rsidR="00B24FC6">
        <w:rPr>
          <w:rFonts w:ascii="Times New Roman" w:hAnsi="Times New Roman" w:cs="Times New Roman"/>
          <w:sz w:val="28"/>
          <w:szCs w:val="28"/>
        </w:rPr>
        <w:t xml:space="preserve"> нарушениями умственного и физи</w:t>
      </w:r>
      <w:r w:rsidRPr="001F0B5E">
        <w:rPr>
          <w:rFonts w:ascii="Times New Roman" w:hAnsi="Times New Roman" w:cs="Times New Roman"/>
          <w:sz w:val="28"/>
          <w:szCs w:val="28"/>
        </w:rPr>
        <w:t>ческого развития.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0B5E">
        <w:rPr>
          <w:rFonts w:ascii="Times New Roman" w:hAnsi="Times New Roman" w:cs="Times New Roman"/>
          <w:sz w:val="28"/>
          <w:szCs w:val="28"/>
        </w:rPr>
        <w:t>Система коррекционного обучения детей, решая задачи, общие с массовой школой и дошкольными учрежден</w:t>
      </w:r>
      <w:r>
        <w:rPr>
          <w:rFonts w:ascii="Times New Roman" w:hAnsi="Times New Roman" w:cs="Times New Roman"/>
          <w:sz w:val="28"/>
          <w:szCs w:val="28"/>
        </w:rPr>
        <w:t>иями общего типа (все</w:t>
      </w:r>
      <w:r w:rsidRPr="001F0B5E">
        <w:rPr>
          <w:rFonts w:ascii="Times New Roman" w:hAnsi="Times New Roman" w:cs="Times New Roman"/>
          <w:sz w:val="28"/>
          <w:szCs w:val="28"/>
        </w:rPr>
        <w:t>стороннее развитие, гуманисти</w:t>
      </w:r>
      <w:r>
        <w:rPr>
          <w:rFonts w:ascii="Times New Roman" w:hAnsi="Times New Roman" w:cs="Times New Roman"/>
          <w:sz w:val="28"/>
          <w:szCs w:val="28"/>
        </w:rPr>
        <w:t>ческое воспитание личности, обу</w:t>
      </w:r>
      <w:r w:rsidRPr="001F0B5E">
        <w:rPr>
          <w:rFonts w:ascii="Times New Roman" w:hAnsi="Times New Roman" w:cs="Times New Roman"/>
          <w:sz w:val="28"/>
          <w:szCs w:val="28"/>
        </w:rPr>
        <w:t>чение, трудовая подготовка, п</w:t>
      </w:r>
      <w:r>
        <w:rPr>
          <w:rFonts w:ascii="Times New Roman" w:hAnsi="Times New Roman" w:cs="Times New Roman"/>
          <w:sz w:val="28"/>
          <w:szCs w:val="28"/>
        </w:rPr>
        <w:t>рофориентация, эстетическое вос</w:t>
      </w:r>
      <w:r w:rsidRPr="001F0B5E">
        <w:rPr>
          <w:rFonts w:ascii="Times New Roman" w:hAnsi="Times New Roman" w:cs="Times New Roman"/>
          <w:sz w:val="28"/>
          <w:szCs w:val="28"/>
        </w:rPr>
        <w:t>питание и др.), одновременно реализует и специальные, собственно дефектологические задачи, направленные на коррекцию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компенсацию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нарушенных функц</w:t>
      </w:r>
      <w:r>
        <w:rPr>
          <w:rFonts w:ascii="Times New Roman" w:hAnsi="Times New Roman" w:cs="Times New Roman"/>
          <w:sz w:val="28"/>
          <w:szCs w:val="28"/>
        </w:rPr>
        <w:t>ий и на создание наиболее благо</w:t>
      </w:r>
      <w:r w:rsidRPr="001F0B5E">
        <w:rPr>
          <w:rFonts w:ascii="Times New Roman" w:hAnsi="Times New Roman" w:cs="Times New Roman"/>
          <w:sz w:val="28"/>
          <w:szCs w:val="28"/>
        </w:rPr>
        <w:t>приятных условий для успешного овладения детьми с ограниченными возможностями здоровья (ОВЗ) знаниями и навыками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трудовой деятельности.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Последовательно разрабатывая вопросы специальной дидактики (теории обучения детей с ограниченными возможностями), отечественная дефектология ставит и решает следующие основные задачи: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осуществляет глубокое и раз</w:t>
      </w:r>
      <w:r w:rsidR="00B24FC6">
        <w:rPr>
          <w:rFonts w:ascii="Times New Roman" w:hAnsi="Times New Roman" w:cs="Times New Roman"/>
          <w:sz w:val="28"/>
          <w:szCs w:val="28"/>
        </w:rPr>
        <w:t>ностороннее (психолого-педагоги</w:t>
      </w:r>
      <w:r w:rsidRPr="001F0B5E">
        <w:rPr>
          <w:rFonts w:ascii="Times New Roman" w:hAnsi="Times New Roman" w:cs="Times New Roman"/>
          <w:sz w:val="28"/>
          <w:szCs w:val="28"/>
        </w:rPr>
        <w:t>ческое и клинико-физи</w:t>
      </w:r>
      <w:r>
        <w:rPr>
          <w:rFonts w:ascii="Times New Roman" w:hAnsi="Times New Roman" w:cs="Times New Roman"/>
          <w:sz w:val="28"/>
          <w:szCs w:val="28"/>
        </w:rPr>
        <w:t>ологическое) изучение особеннос</w:t>
      </w:r>
      <w:r w:rsidRPr="001F0B5E">
        <w:rPr>
          <w:rFonts w:ascii="Times New Roman" w:hAnsi="Times New Roman" w:cs="Times New Roman"/>
          <w:sz w:val="28"/>
          <w:szCs w:val="28"/>
        </w:rPr>
        <w:t>тей и закономерностей физического и психического развития детей с ОВЗ разных категорий;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определяет структуру дефекта при различных нарушениях развития и компенсаторные возможности р</w:t>
      </w:r>
      <w:r w:rsidR="00B24FC6">
        <w:rPr>
          <w:rFonts w:ascii="Times New Roman" w:hAnsi="Times New Roman" w:cs="Times New Roman"/>
          <w:sz w:val="28"/>
          <w:szCs w:val="28"/>
        </w:rPr>
        <w:t>ебенка, потенциальные возможнос</w:t>
      </w:r>
      <w:r w:rsidRPr="001F0B5E">
        <w:rPr>
          <w:rFonts w:ascii="Times New Roman" w:hAnsi="Times New Roman" w:cs="Times New Roman"/>
          <w:sz w:val="28"/>
          <w:szCs w:val="28"/>
        </w:rPr>
        <w:t>ти развития различных сторон личности;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разрабатывает психолого-педагогическую классификацию нарушений развития и основных категорий (групп) детей с ОВЗ; решает задачи организации их дифференцированного обучения и воспитания;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обосновывает принципы создания и развития системы специальных учреждений для детей с различными нарушениями развития;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устанавливает закономернос</w:t>
      </w:r>
      <w:r w:rsidR="00B24FC6">
        <w:rPr>
          <w:rFonts w:ascii="Times New Roman" w:hAnsi="Times New Roman" w:cs="Times New Roman"/>
          <w:sz w:val="28"/>
          <w:szCs w:val="28"/>
        </w:rPr>
        <w:t>ти и особенности учебно-воспита</w:t>
      </w:r>
      <w:r w:rsidRPr="001F0B5E">
        <w:rPr>
          <w:rFonts w:ascii="Times New Roman" w:hAnsi="Times New Roman" w:cs="Times New Roman"/>
          <w:sz w:val="28"/>
          <w:szCs w:val="28"/>
        </w:rPr>
        <w:t>тельного процесса в специальных учреждениях; определяет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цели, задачи,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содержание, принципы, формы и методы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обучения,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воспитания и трудовой подготовки;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разрабатывает специальные технические средства, помогающие лицам с нарушениями развития в их познавательной деятельности и установлении контактов с окружающими;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lastRenderedPageBreak/>
        <w:t>определяет эффективные пу</w:t>
      </w:r>
      <w:r>
        <w:rPr>
          <w:rFonts w:ascii="Times New Roman" w:hAnsi="Times New Roman" w:cs="Times New Roman"/>
          <w:sz w:val="28"/>
          <w:szCs w:val="28"/>
        </w:rPr>
        <w:t>ти и средства профилактики нару</w:t>
      </w:r>
      <w:r w:rsidRPr="001F0B5E">
        <w:rPr>
          <w:rFonts w:ascii="Times New Roman" w:hAnsi="Times New Roman" w:cs="Times New Roman"/>
          <w:sz w:val="28"/>
          <w:szCs w:val="28"/>
        </w:rPr>
        <w:t>шений в развитии, предупреждения детской дефективности;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изучает особенности и пути улучшения жизни и деятельности лиц с нарушениями развития в социальном окружении (в семье, в учебных и трудовых коллективах);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разрабатывает принципы построения системы 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лиц с ограниченными возможностями к практической и профессиональной деятельности;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решает задачи социальной адаптации и реабилитации лиц с ограниченными возможностями, интеграции их в современное общество.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Кроме того, следует указать ряд ведущих специфических задач специальной педагогики и специальной психологии. К первым из них относятся: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изучение педагогических закономерностей развития личности в условиях ограниченных возможностей жизнедеятельности;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определение и обоснование коррекционных и компенсаторных возможностей в соответствии со структурой дефекта;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определение, обоснование и построение педагогических классификаций нарушений развития;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изучение закономерностей специального образования лиц с ограниченными возможностями;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разработка коррекционных и реабилитационных программ, а также форм, методов, сре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>ециального обучения и воспитания и др.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К основным задачам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специальной психологии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в свою очередь относятся: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изучение общих и специфических закономерностей психического и познавательного развития лиц с ограниченными </w:t>
      </w:r>
      <w:r>
        <w:rPr>
          <w:rFonts w:ascii="Times New Roman" w:hAnsi="Times New Roman" w:cs="Times New Roman"/>
          <w:sz w:val="28"/>
          <w:szCs w:val="28"/>
        </w:rPr>
        <w:t>возможностями здоровья и жизне</w:t>
      </w:r>
      <w:r w:rsidRPr="001F0B5E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изучение и осуществление процесса социального и «средового»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адаптирования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интегрирования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лиц с ограниченными возможностями в окружающий социум;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психологическое обоснование путей и методов коррекционного воздействия и социальной реабилитации лиц с отклонениями в развитии;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разработка рекомендаций по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психопрофилактике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нарушений познавательного развития и др.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Выделяют следующие основные категории (группы) лиц (детей и взрослых) с ограниченными возможностями развития: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дети с выраженными и сто</w:t>
      </w:r>
      <w:r>
        <w:rPr>
          <w:rFonts w:ascii="Times New Roman" w:hAnsi="Times New Roman" w:cs="Times New Roman"/>
          <w:sz w:val="28"/>
          <w:szCs w:val="28"/>
        </w:rPr>
        <w:t>йкими нарушениями слуховой функ</w:t>
      </w:r>
      <w:r w:rsidRPr="001F0B5E">
        <w:rPr>
          <w:rFonts w:ascii="Times New Roman" w:hAnsi="Times New Roman" w:cs="Times New Roman"/>
          <w:sz w:val="28"/>
          <w:szCs w:val="28"/>
        </w:rPr>
        <w:t>ции (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неслышащие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, слабослышащие, позднооглохшие);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lastRenderedPageBreak/>
        <w:t xml:space="preserve">с глубокими нарушениями зрения (слепые, слабовидящие, дети с косоглазием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амблиопией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);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со стойкими нарушениями интеллектуального развития на почве органического поражения ЦНС (умственно отсталые);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 задержкой психического развития;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 тяжелыми речевыми нарушениями.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дети с нарушениями опорно-двигательного аппарата;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дети с нарушениями развития эмоционально-волевой сферы;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с комплексными нарушениями развития (слепоглухие; дети, у которых нарушения слуха </w:t>
      </w:r>
      <w:r>
        <w:rPr>
          <w:rFonts w:ascii="Times New Roman" w:hAnsi="Times New Roman" w:cs="Times New Roman"/>
          <w:sz w:val="28"/>
          <w:szCs w:val="28"/>
        </w:rPr>
        <w:t>или зрения сочетаются с умствен</w:t>
      </w:r>
      <w:r w:rsidRPr="001F0B5E">
        <w:rPr>
          <w:rFonts w:ascii="Times New Roman" w:hAnsi="Times New Roman" w:cs="Times New Roman"/>
          <w:sz w:val="28"/>
          <w:szCs w:val="28"/>
        </w:rPr>
        <w:t>ной отсталостью и др.).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Причины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возникновения нарушений развития весьма разнообразны, и в зависимости от причины, вызвавшей данную аномалию развития, все нарушения по</w:t>
      </w:r>
      <w:r>
        <w:rPr>
          <w:rFonts w:ascii="Times New Roman" w:hAnsi="Times New Roman" w:cs="Times New Roman"/>
          <w:sz w:val="28"/>
          <w:szCs w:val="28"/>
        </w:rPr>
        <w:t>дразделяют</w:t>
      </w:r>
      <w:r w:rsidRPr="001F0B5E">
        <w:rPr>
          <w:rFonts w:ascii="Times New Roman" w:hAnsi="Times New Roman" w:cs="Times New Roman"/>
          <w:sz w:val="28"/>
          <w:szCs w:val="28"/>
        </w:rPr>
        <w:t xml:space="preserve">ся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врожденные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приобретенные.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Врожденные нарушения возникают при воздействии вредоносных факторов во вну</w:t>
      </w:r>
      <w:r>
        <w:rPr>
          <w:rFonts w:ascii="Times New Roman" w:hAnsi="Times New Roman" w:cs="Times New Roman"/>
          <w:sz w:val="28"/>
          <w:szCs w:val="28"/>
        </w:rPr>
        <w:t>триутробном периоде развития ор</w:t>
      </w:r>
      <w:r w:rsidRPr="001F0B5E">
        <w:rPr>
          <w:rFonts w:ascii="Times New Roman" w:hAnsi="Times New Roman" w:cs="Times New Roman"/>
          <w:sz w:val="28"/>
          <w:szCs w:val="28"/>
        </w:rPr>
        <w:t>ганизма (воздействия на зародыш и развивающийся плод). Сюда относятся: инфекции и интоксикации (воздействие токсинов), травмы, нарушения питания (т</w:t>
      </w:r>
      <w:r>
        <w:rPr>
          <w:rFonts w:ascii="Times New Roman" w:hAnsi="Times New Roman" w:cs="Times New Roman"/>
          <w:sz w:val="28"/>
          <w:szCs w:val="28"/>
        </w:rPr>
        <w:t>рофики плода), хроническая внут</w:t>
      </w:r>
      <w:r w:rsidRPr="001F0B5E">
        <w:rPr>
          <w:rFonts w:ascii="Times New Roman" w:hAnsi="Times New Roman" w:cs="Times New Roman"/>
          <w:sz w:val="28"/>
          <w:szCs w:val="28"/>
        </w:rPr>
        <w:t>риутробная гипоксия плода (</w:t>
      </w:r>
      <w:r w:rsidR="00B24FC6">
        <w:rPr>
          <w:rFonts w:ascii="Times New Roman" w:hAnsi="Times New Roman" w:cs="Times New Roman"/>
          <w:sz w:val="28"/>
          <w:szCs w:val="28"/>
        </w:rPr>
        <w:t xml:space="preserve">кислородное голодание). Это </w:t>
      </w:r>
      <w:proofErr w:type="gramStart"/>
      <w:r w:rsidR="00B24FC6">
        <w:rPr>
          <w:rFonts w:ascii="Times New Roman" w:hAnsi="Times New Roman" w:cs="Times New Roman"/>
          <w:sz w:val="28"/>
          <w:szCs w:val="28"/>
        </w:rPr>
        <w:t>свя</w:t>
      </w:r>
      <w:r w:rsidRPr="001F0B5E">
        <w:rPr>
          <w:rFonts w:ascii="Times New Roman" w:hAnsi="Times New Roman" w:cs="Times New Roman"/>
          <w:sz w:val="28"/>
          <w:szCs w:val="28"/>
        </w:rPr>
        <w:t>зано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прежде всего с состоянием здоровья и образом жизни беременной женщины. На развитии плода могут отрицательно сказаться перенесенные матерью инфекционные, в том числе вирусные заболевания. Особую опасность представляет такое инфекционно-паразитарное заболеван</w:t>
      </w:r>
      <w:r>
        <w:rPr>
          <w:rFonts w:ascii="Times New Roman" w:hAnsi="Times New Roman" w:cs="Times New Roman"/>
          <w:sz w:val="28"/>
          <w:szCs w:val="28"/>
        </w:rPr>
        <w:t>ие как токсоплазмоз, распростра</w:t>
      </w:r>
      <w:r w:rsidRPr="001F0B5E">
        <w:rPr>
          <w:rFonts w:ascii="Times New Roman" w:hAnsi="Times New Roman" w:cs="Times New Roman"/>
          <w:sz w:val="28"/>
          <w:szCs w:val="28"/>
        </w:rPr>
        <w:t>няющееся через домашних животных и птиц. Перейдя от больной матери на плод, токсоплазмоз</w:t>
      </w:r>
      <w:r>
        <w:rPr>
          <w:rFonts w:ascii="Times New Roman" w:hAnsi="Times New Roman" w:cs="Times New Roman"/>
          <w:sz w:val="28"/>
          <w:szCs w:val="28"/>
        </w:rPr>
        <w:t xml:space="preserve"> может привести к умственной от</w:t>
      </w:r>
      <w:r w:rsidRPr="001F0B5E">
        <w:rPr>
          <w:rFonts w:ascii="Times New Roman" w:hAnsi="Times New Roman" w:cs="Times New Roman"/>
          <w:sz w:val="28"/>
          <w:szCs w:val="28"/>
        </w:rPr>
        <w:t>сталости ребенка, поражению</w:t>
      </w:r>
      <w:r w:rsidR="00B24FC6">
        <w:rPr>
          <w:rFonts w:ascii="Times New Roman" w:hAnsi="Times New Roman" w:cs="Times New Roman"/>
          <w:sz w:val="28"/>
          <w:szCs w:val="28"/>
        </w:rPr>
        <w:t xml:space="preserve"> зрительных функций и другим на</w:t>
      </w:r>
      <w:r w:rsidRPr="001F0B5E">
        <w:rPr>
          <w:rFonts w:ascii="Times New Roman" w:hAnsi="Times New Roman" w:cs="Times New Roman"/>
          <w:sz w:val="28"/>
          <w:szCs w:val="28"/>
        </w:rPr>
        <w:t>рушениям.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Отрицательное влияние на развитие плода оказывают также заболевания почек, печени, </w:t>
      </w:r>
      <w:proofErr w:type="spellStart"/>
      <w:proofErr w:type="gramStart"/>
      <w:r w:rsidRPr="001F0B5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ердечно-сосудистой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 у бе</w:t>
      </w:r>
      <w:r w:rsidRPr="001F0B5E">
        <w:rPr>
          <w:rFonts w:ascii="Times New Roman" w:hAnsi="Times New Roman" w:cs="Times New Roman"/>
          <w:sz w:val="28"/>
          <w:szCs w:val="28"/>
        </w:rPr>
        <w:t>ременной женщины, различные гормональные нарушения. Большую опасность представл</w:t>
      </w:r>
      <w:r>
        <w:rPr>
          <w:rFonts w:ascii="Times New Roman" w:hAnsi="Times New Roman" w:cs="Times New Roman"/>
          <w:sz w:val="28"/>
          <w:szCs w:val="28"/>
        </w:rPr>
        <w:t>яют различные интоксикации, нап</w:t>
      </w:r>
      <w:r w:rsidRPr="001F0B5E">
        <w:rPr>
          <w:rFonts w:ascii="Times New Roman" w:hAnsi="Times New Roman" w:cs="Times New Roman"/>
          <w:sz w:val="28"/>
          <w:szCs w:val="28"/>
        </w:rPr>
        <w:t>ример, в т.ч. необоснованное</w:t>
      </w:r>
      <w:r>
        <w:rPr>
          <w:rFonts w:ascii="Times New Roman" w:hAnsi="Times New Roman" w:cs="Times New Roman"/>
          <w:sz w:val="28"/>
          <w:szCs w:val="28"/>
        </w:rPr>
        <w:t xml:space="preserve"> (без врачебного назначения) ис</w:t>
      </w:r>
      <w:r w:rsidRPr="001F0B5E">
        <w:rPr>
          <w:rFonts w:ascii="Times New Roman" w:hAnsi="Times New Roman" w:cs="Times New Roman"/>
          <w:sz w:val="28"/>
          <w:szCs w:val="28"/>
        </w:rPr>
        <w:t>пользование лекарственных препаратов (антибиотиков, сульфамидов и др.). Достаточно распространенной причиной нарушений развития является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алкоголизм родителей.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Многие виды врожденных нарушений носят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генетически обуслов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 xml:space="preserve">характер.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 xml:space="preserve">Так, по данным медицинских исследований, около 60% всех случаев рецепторной глухоты и тугоухости у детей имеют генетическое происхождение, т.е. вызваны генными мутациями или хромосомными аберрациями*; более 40% случаев сложных нарушений развития (например, умственная </w:t>
      </w:r>
      <w:r>
        <w:rPr>
          <w:rFonts w:ascii="Times New Roman" w:hAnsi="Times New Roman" w:cs="Times New Roman"/>
          <w:sz w:val="28"/>
          <w:szCs w:val="28"/>
        </w:rPr>
        <w:t>отсталость в сочетании с наруше</w:t>
      </w:r>
      <w:r w:rsidRPr="001F0B5E">
        <w:rPr>
          <w:rFonts w:ascii="Times New Roman" w:hAnsi="Times New Roman" w:cs="Times New Roman"/>
          <w:sz w:val="28"/>
          <w:szCs w:val="28"/>
        </w:rPr>
        <w:t xml:space="preserve">ниями зрения,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слепоглухота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в </w:t>
      </w:r>
      <w:r w:rsidRPr="001F0B5E">
        <w:rPr>
          <w:rFonts w:ascii="Times New Roman" w:hAnsi="Times New Roman" w:cs="Times New Roman"/>
          <w:sz w:val="28"/>
          <w:szCs w:val="28"/>
        </w:rPr>
        <w:lastRenderedPageBreak/>
        <w:t>сочетании с умственной отсталостью и др.) имеют генетическую природу.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Причиной выраженных форм умственной отсталости у ребенка могут быть нарушения в строении и числе хромосом, вызванные нарушениями хромосомного набора у родителей (например, при болезни Дауна).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Приобретенные нарушения вызываются различными патологическими факторами, влияющими на организм во время родов и в последующие периоды развития ребенка.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Наиболее частыми причинами приобретенных нарушений являются механические повреждения плода (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природовые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травмы), связанные с неправильным положением плода, затяжные или стремительные роды,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природовая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асфиксия (остановка дыхания), приводящая к нарушению мозгового кровообращения, кровоизлияниям в мозг и другим нарушениям.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В первые годы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жизни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приобретенные нарушения развития могут быть связаны с перенесенными инфекциями (менингит, энцефалит, тяжелые формы гриппа и других вирусных инфекций), травмами и заболеваниями центральной нервной системы (ЦНС), заболеваниями уха и носоглотки, органов зрения и др.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Дети, имеющие нарушения развития, воспитываются и обучаются в специальных школьных и дошко</w:t>
      </w:r>
      <w:r>
        <w:rPr>
          <w:rFonts w:ascii="Times New Roman" w:hAnsi="Times New Roman" w:cs="Times New Roman"/>
          <w:sz w:val="28"/>
          <w:szCs w:val="28"/>
        </w:rPr>
        <w:t>льных учреждениях, где, под воз</w:t>
      </w:r>
      <w:r w:rsidRPr="001F0B5E">
        <w:rPr>
          <w:rFonts w:ascii="Times New Roman" w:hAnsi="Times New Roman" w:cs="Times New Roman"/>
          <w:sz w:val="28"/>
          <w:szCs w:val="28"/>
        </w:rPr>
        <w:t>действием специально организ</w:t>
      </w:r>
      <w:r>
        <w:rPr>
          <w:rFonts w:ascii="Times New Roman" w:hAnsi="Times New Roman" w:cs="Times New Roman"/>
          <w:sz w:val="28"/>
          <w:szCs w:val="28"/>
        </w:rPr>
        <w:t>ованного обучения и лечебных ме</w:t>
      </w:r>
      <w:r w:rsidRPr="001F0B5E">
        <w:rPr>
          <w:rFonts w:ascii="Times New Roman" w:hAnsi="Times New Roman" w:cs="Times New Roman"/>
          <w:sz w:val="28"/>
          <w:szCs w:val="28"/>
        </w:rPr>
        <w:t>роприятий, осуществляется пр</w:t>
      </w:r>
      <w:r>
        <w:rPr>
          <w:rFonts w:ascii="Times New Roman" w:hAnsi="Times New Roman" w:cs="Times New Roman"/>
          <w:sz w:val="28"/>
          <w:szCs w:val="28"/>
        </w:rPr>
        <w:t>еодоление, коррекция и компенса</w:t>
      </w:r>
      <w:r w:rsidRPr="001F0B5E">
        <w:rPr>
          <w:rFonts w:ascii="Times New Roman" w:hAnsi="Times New Roman" w:cs="Times New Roman"/>
          <w:sz w:val="28"/>
          <w:szCs w:val="28"/>
        </w:rPr>
        <w:t>ция имеющихся у них нарушени</w:t>
      </w:r>
      <w:r>
        <w:rPr>
          <w:rFonts w:ascii="Times New Roman" w:hAnsi="Times New Roman" w:cs="Times New Roman"/>
          <w:sz w:val="28"/>
          <w:szCs w:val="28"/>
        </w:rPr>
        <w:t>й физического и умственного раз</w:t>
      </w:r>
      <w:r w:rsidRPr="001F0B5E">
        <w:rPr>
          <w:rFonts w:ascii="Times New Roman" w:hAnsi="Times New Roman" w:cs="Times New Roman"/>
          <w:sz w:val="28"/>
          <w:szCs w:val="28"/>
        </w:rPr>
        <w:t>вития. Максимально возможное преодоление нарушений развития у лиц с ОВР относится к важней</w:t>
      </w:r>
      <w:r>
        <w:rPr>
          <w:rFonts w:ascii="Times New Roman" w:hAnsi="Times New Roman" w:cs="Times New Roman"/>
          <w:sz w:val="28"/>
          <w:szCs w:val="28"/>
        </w:rPr>
        <w:t>шим задачам спе</w:t>
      </w:r>
      <w:r w:rsidRPr="001F0B5E">
        <w:rPr>
          <w:rFonts w:ascii="Times New Roman" w:hAnsi="Times New Roman" w:cs="Times New Roman"/>
          <w:sz w:val="28"/>
          <w:szCs w:val="28"/>
        </w:rPr>
        <w:t>циальной педагогики.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В настоящее время дефектология как наука включает следующие основные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отрасли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специальной педагогики и психологии: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сурдопедагогику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сурдопсихологию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(науки, изучающие осо</w:t>
      </w:r>
      <w:r w:rsidRPr="001F0B5E">
        <w:rPr>
          <w:rFonts w:ascii="Times New Roman" w:hAnsi="Times New Roman" w:cs="Times New Roman"/>
          <w:sz w:val="28"/>
          <w:szCs w:val="28"/>
        </w:rPr>
        <w:t>бенности развития, обучения и воспитания детей с нарушениями слуховой функции);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олигофренопедагогику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олигофренопсихологию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, изучающие особенности развития, обучен</w:t>
      </w:r>
      <w:r>
        <w:rPr>
          <w:rFonts w:ascii="Times New Roman" w:hAnsi="Times New Roman" w:cs="Times New Roman"/>
          <w:sz w:val="28"/>
          <w:szCs w:val="28"/>
        </w:rPr>
        <w:t>ия и воспитания умственно отста</w:t>
      </w:r>
      <w:r w:rsidRPr="001F0B5E">
        <w:rPr>
          <w:rFonts w:ascii="Times New Roman" w:hAnsi="Times New Roman" w:cs="Times New Roman"/>
          <w:sz w:val="28"/>
          <w:szCs w:val="28"/>
        </w:rPr>
        <w:t>лых детей и детей с задержкой психического развития;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тифлопедагогику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тифлопсихологию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которые изучают специ</w:t>
      </w:r>
      <w:r w:rsidRPr="001F0B5E">
        <w:rPr>
          <w:rFonts w:ascii="Times New Roman" w:hAnsi="Times New Roman" w:cs="Times New Roman"/>
          <w:sz w:val="28"/>
          <w:szCs w:val="28"/>
        </w:rPr>
        <w:t>фику развития и учебно-воспи</w:t>
      </w:r>
      <w:r>
        <w:rPr>
          <w:rFonts w:ascii="Times New Roman" w:hAnsi="Times New Roman" w:cs="Times New Roman"/>
          <w:sz w:val="28"/>
          <w:szCs w:val="28"/>
        </w:rPr>
        <w:t>тательной работы с детьми, имев</w:t>
      </w:r>
      <w:r w:rsidRPr="001F0B5E">
        <w:rPr>
          <w:rFonts w:ascii="Times New Roman" w:hAnsi="Times New Roman" w:cs="Times New Roman"/>
          <w:sz w:val="28"/>
          <w:szCs w:val="28"/>
        </w:rPr>
        <w:t>шими глубокие нарушения зрения;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логопедию и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логопсихологию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>, изучающие нарушения и недостатки речи, методы их предупреждения и преодоления, специфику обучения и воспитания детей с тяжелыми нарушениями речи.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Кроме того,</w:t>
      </w:r>
      <w:r w:rsidR="00B24FC6"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 xml:space="preserve">выделяются специальные отрасли, связанные с решением социальных задач развития, обучения и воспитания детей с нарушениями </w:t>
      </w:r>
      <w:r w:rsidRPr="001F0B5E">
        <w:rPr>
          <w:rFonts w:ascii="Times New Roman" w:hAnsi="Times New Roman" w:cs="Times New Roman"/>
          <w:sz w:val="28"/>
          <w:szCs w:val="28"/>
        </w:rPr>
        <w:lastRenderedPageBreak/>
        <w:t>опорно-двигательного аппарата, детей с эмоционально-волевыми расстройствами и нарушениями поведения, а также детей с комплексными нарушениями развития (слепота и глухота и др.).*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Существующая в нашей стране единая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система лечебных, учебно-воспитательных учреж</w:t>
      </w:r>
      <w:r>
        <w:rPr>
          <w:rFonts w:ascii="Times New Roman" w:hAnsi="Times New Roman" w:cs="Times New Roman"/>
          <w:sz w:val="28"/>
          <w:szCs w:val="28"/>
        </w:rPr>
        <w:t>дений для аномальных детей нахо</w:t>
      </w:r>
      <w:r w:rsidRPr="001F0B5E">
        <w:rPr>
          <w:rFonts w:ascii="Times New Roman" w:hAnsi="Times New Roman" w:cs="Times New Roman"/>
          <w:sz w:val="28"/>
          <w:szCs w:val="28"/>
        </w:rPr>
        <w:t>дится в ведении государственного образования, здравоохранения и со</w:t>
      </w:r>
      <w:r w:rsidRPr="001F0B5E">
        <w:rPr>
          <w:rFonts w:ascii="Times New Roman" w:hAnsi="Times New Roman" w:cs="Times New Roman"/>
          <w:sz w:val="28"/>
          <w:szCs w:val="28"/>
        </w:rPr>
        <w:softHyphen/>
        <w:t>циального обеспечения. По своей организационной структуре она является строго дифференцированной системой в соответствии с различными категориями нарушений развития.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В основу </w:t>
      </w: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корр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e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>кциoнно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0B5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педагогической деятельнос</w:t>
      </w:r>
      <w:r w:rsidRPr="001F0B5E">
        <w:rPr>
          <w:rFonts w:ascii="Times New Roman" w:hAnsi="Times New Roman" w:cs="Times New Roman"/>
          <w:sz w:val="28"/>
          <w:szCs w:val="28"/>
        </w:rPr>
        <w:t>ти специальных образовательных учреждений положены педагогические принципы.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целенаправленности педагогического процесса;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целост</w:t>
      </w:r>
      <w:r>
        <w:rPr>
          <w:rFonts w:ascii="Times New Roman" w:hAnsi="Times New Roman" w:cs="Times New Roman"/>
          <w:sz w:val="28"/>
          <w:szCs w:val="28"/>
        </w:rPr>
        <w:t>ности и системности педагогичес</w:t>
      </w:r>
      <w:r w:rsidRPr="001F0B5E">
        <w:rPr>
          <w:rFonts w:ascii="Times New Roman" w:hAnsi="Times New Roman" w:cs="Times New Roman"/>
          <w:sz w:val="28"/>
          <w:szCs w:val="28"/>
        </w:rPr>
        <w:t>кого процесса;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гуманистической направленности обучения и воспитания;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уважения к личности ребенка, в основе которого – разумная требовательность к нему;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 xml:space="preserve">принцип опоры на </w:t>
      </w:r>
      <w:proofErr w:type="gramStart"/>
      <w:r w:rsidRPr="001F0B5E">
        <w:rPr>
          <w:rFonts w:ascii="Times New Roman" w:hAnsi="Times New Roman" w:cs="Times New Roman"/>
          <w:sz w:val="28"/>
          <w:szCs w:val="28"/>
        </w:rPr>
        <w:t>положительное</w:t>
      </w:r>
      <w:proofErr w:type="gramEnd"/>
      <w:r w:rsidRPr="001F0B5E">
        <w:rPr>
          <w:rFonts w:ascii="Times New Roman" w:hAnsi="Times New Roman" w:cs="Times New Roman"/>
          <w:sz w:val="28"/>
          <w:szCs w:val="28"/>
        </w:rPr>
        <w:t xml:space="preserve"> в человеке;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сознательности и активности личности в целостном педагогическом процессе;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сочет</w:t>
      </w:r>
      <w:r>
        <w:rPr>
          <w:rFonts w:ascii="Times New Roman" w:hAnsi="Times New Roman" w:cs="Times New Roman"/>
          <w:sz w:val="28"/>
          <w:szCs w:val="28"/>
        </w:rPr>
        <w:t>ания прямых и параллельных педа</w:t>
      </w:r>
      <w:r w:rsidRPr="001F0B5E">
        <w:rPr>
          <w:rFonts w:ascii="Times New Roman" w:hAnsi="Times New Roman" w:cs="Times New Roman"/>
          <w:sz w:val="28"/>
          <w:szCs w:val="28"/>
        </w:rPr>
        <w:t>гогических воздействий.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Кроме вышеуказанных общепедагогических принципов, в основу коррекционно-педагогической деятельности положены специальные принципы: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сист</w:t>
      </w:r>
      <w:r>
        <w:rPr>
          <w:rFonts w:ascii="Times New Roman" w:hAnsi="Times New Roman" w:cs="Times New Roman"/>
          <w:sz w:val="28"/>
          <w:szCs w:val="28"/>
        </w:rPr>
        <w:t>емности коррекционных, профилак</w:t>
      </w:r>
      <w:r w:rsidRPr="001F0B5E">
        <w:rPr>
          <w:rFonts w:ascii="Times New Roman" w:hAnsi="Times New Roman" w:cs="Times New Roman"/>
          <w:sz w:val="28"/>
          <w:szCs w:val="28"/>
        </w:rPr>
        <w:t>тических и развивающих задач;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единства диагностики и коррекции;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учета индивидуальных и возрастн</w:t>
      </w:r>
      <w:r>
        <w:rPr>
          <w:rFonts w:ascii="Times New Roman" w:hAnsi="Times New Roman" w:cs="Times New Roman"/>
          <w:sz w:val="28"/>
          <w:szCs w:val="28"/>
        </w:rPr>
        <w:t>ых осо</w:t>
      </w:r>
      <w:r w:rsidRPr="001F0B5E">
        <w:rPr>
          <w:rFonts w:ascii="Times New Roman" w:hAnsi="Times New Roman" w:cs="Times New Roman"/>
          <w:sz w:val="28"/>
          <w:szCs w:val="28"/>
        </w:rPr>
        <w:t>бенностей ребенка;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B5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1F0B5E">
        <w:rPr>
          <w:rFonts w:ascii="Times New Roman" w:hAnsi="Times New Roman" w:cs="Times New Roman"/>
          <w:sz w:val="28"/>
          <w:szCs w:val="28"/>
        </w:rPr>
        <w:t xml:space="preserve"> принцип коррекции;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комплексного использования методов и приемов коррекционно-педагогической деятельности;</w:t>
      </w:r>
    </w:p>
    <w:p w:rsidR="001F0B5E" w:rsidRPr="001F0B5E" w:rsidRDefault="001F0B5E" w:rsidP="001F0B5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B5E">
        <w:rPr>
          <w:rFonts w:ascii="Times New Roman" w:hAnsi="Times New Roman" w:cs="Times New Roman"/>
          <w:sz w:val="28"/>
          <w:szCs w:val="28"/>
        </w:rPr>
        <w:t>принцип интег</w:t>
      </w:r>
      <w:r>
        <w:rPr>
          <w:rFonts w:ascii="Times New Roman" w:hAnsi="Times New Roman" w:cs="Times New Roman"/>
          <w:sz w:val="28"/>
          <w:szCs w:val="28"/>
        </w:rPr>
        <w:t>рации усилий ближайшего социаль</w:t>
      </w:r>
      <w:r w:rsidRPr="001F0B5E">
        <w:rPr>
          <w:rFonts w:ascii="Times New Roman" w:hAnsi="Times New Roman" w:cs="Times New Roman"/>
          <w:sz w:val="28"/>
          <w:szCs w:val="28"/>
        </w:rPr>
        <w:t>ного окружения.</w:t>
      </w:r>
    </w:p>
    <w:p w:rsidR="001F0B5E" w:rsidRPr="00A06643" w:rsidRDefault="001F0B5E" w:rsidP="001F0B5E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Реализация права на образование лиц с ограниченными возможностями здоровья и инвалидов традиционно является одним из значимых аспектов государственной политики в сфере образования.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Нормативно-правовую базу в области образования детей с ограниченными возможностями здоровья в Российской Федерации составляют документы нескольких уровней: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sym w:font="Symbol" w:char="F0B7"/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международные (подписанные СССР или Российской Федерацией);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федеральные (Конституция, законы, кодексы – семейный, гражданский и др.);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правительственные (постановления, распоряжения);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ведомственные (Министерства образования);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sym w:font="Symbol" w:char="F0B7"/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региональные (правительственные и ведомственные).</w:t>
      </w:r>
    </w:p>
    <w:p w:rsidR="00A06643" w:rsidRDefault="00A06643" w:rsidP="00A0664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0B5E" w:rsidRPr="001F0B5E" w:rsidRDefault="001F0B5E" w:rsidP="001F0B5E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5A7D05">
        <w:rPr>
          <w:rFonts w:ascii="Times New Roman" w:hAnsi="Times New Roman" w:cs="Times New Roman"/>
          <w:b/>
          <w:sz w:val="28"/>
          <w:szCs w:val="28"/>
        </w:rPr>
        <w:t>Законодательство Российской Федерации в сфере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A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лиц с ограниченными возможностями здоровья и</w:t>
      </w:r>
      <w:r w:rsidRPr="005A7D05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4F7A16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инвалидов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Самым значимым международным документом в области защиты прав лиц с ограниченными возможностями является </w:t>
      </w:r>
      <w:r w:rsidRPr="00A066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Конвенция о правах инвалидов (принята резолюцией 61/106 Генеральной Ассамблеи от 13 декабря 2006 года). 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24 Конвенции говорится: «Государства-участники признают право инвалидов на образование. В целях реализации этого права без дискриминации и на основе равенства возможностей государства-участники обеспечивают инклюзивное образование на всех уровнях и обучение в течение всей жизни».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Конвенцией о правах инвалидов образование должно быть направлено на: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умственных и физических способностей в самом полном объеме;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-обеспечение инвалидам возможности эффективно участвовать в жизни свободного общества;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-доступ инвалидов к образованию в местах своего непосредственного проживания, при котором обеспечивается разумное удовлетворение потребностей лица;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-предоставление эффективных мер индивидуальной поддержки в общей системе образования, облегчающих процесс обучения;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освоения социальных навыков;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подготовки и переподготовки педагогов.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Федеральному закону Российской Федерации от 3 мая 2012 г. N 46-ФЗ "О ратификации Конвенции о правах инвалидов" Россия ратифицировала Конвенцию о правах инвалидов и приняла на себя обязательства по включению всех вышеназванных положений в правовые нормы, регулирующие правоотношения в сфере образования, в том числе определение «инклюзивного образования» и механизмов его реализации.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Сравнительно-правовой анализ положений Конвенции о правах инвалидов и нормроссийского законодательства показал, что в целом принципиальных противоречий междунормами нет.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Статья 43 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Конституции РФ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провозглашает право каждого на образование. Принциправноправия. Государство гарантирует гражданам общедоступность и бесплатностьобщего и начального профессионального образования.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Всвоюочередь,родителямпредоставляетсяправовыбиратьформыобучения,образовательные учреждения, защищать законные права и интересы ребенка, приниматьучастие в управлении образовательным учреждением. Указанные права закреплены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Семейным кодексом РФ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Законом «Об образовании».</w:t>
      </w:r>
    </w:p>
    <w:p w:rsidR="00A06643" w:rsidRPr="00A06643" w:rsidRDefault="00A06643" w:rsidP="00A06643">
      <w:pPr>
        <w:shd w:val="clear" w:color="auto" w:fill="FFFFFF"/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8"/>
          <w:szCs w:val="28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Основным Федеральным законом, определяющим принципы государственной политики в области образования, является 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Федеральный Закон «Об образовании в Российской Федерации» № 273-ФЗ от 29 декабря 2012 года. 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Закон регулирует вопросы образования лиц с ограниченными возможностями и содержит ряд статей (например, 42, 55, 59, 79), закрепляющих право детей с ограниченными возможностями здоровья, в т. ч. детей-инвалидов, на получение качественного образования в соответствии с имеющимися у них потребностями и возможностями.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Закон устанавливает общедоступность образования, адаптивность системы образования к уровням и особенностям развития и подготовки обучающихся, воспитанников. 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Статья 42 гарантирует оказание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адаптации. 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статье 79 установлены условия организации получения образования обучающимися с ограниченными возможностями здоровья.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Основные положения и понятия, закрепленные новым законом «Об образовании в РФ» в части образования детей с ОВЗ: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Обучающийся с ограниченными возможностями здоровья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Индивидуальный учебный план –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Адаптированная образовательная программа –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Специальные условия для получения образования обучающимися с ограниченными возможностями здоровья - 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ограниченными возможностями здоровья.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Федеральный закон «О социальной защите инвалидов в Российской Федерации» 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устанавливает гарантии получения образования детьми с инвалидностью.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Признание лица инвалидом осуществляется федеральным учреждением </w:t>
      </w:r>
      <w:proofErr w:type="spellStart"/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медико</w:t>
      </w:r>
      <w:proofErr w:type="spellEnd"/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- социальной экспертизы. Порядок и условия признания лица инвалидом устанавливаются Правительством Российской Федерации.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Ст. 18 определяет, что образовательные учреждения совместно с органами социальной защиты населения и органами здравоохранения обеспечивают дошкольное, внешкольное воспитание и образование детей-инвалидов, получение инвалидами среднего общего образования, среднего профессионального и высшего профессионального образования в соответствии с индивидуальной программой реабилитации инвалида. Детям-инвалидам дошкольного возраста предоставляются необходимые реабилитационные меры и создаются условия для пребывания в детских дошкольных учреждениях общего типа. Для детей-инвалидов, состояние здоровья которых исключает возможность их пребывания в детских 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дошкольных учреждениях общего типа, создаются специальные дошкольные учреждения.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 невозможности осуществлять воспитание и обучение детей-инвалидов в общих или специальных дошкольных и общеобразовательных учреждениях органы управления образования и образовательные учреждения обеспечивают с согласия родителей обучение детей-инвалидов по полной общеобразовательной или индивидуальной программе на дому. Порядок воспитания и обучение детей-инвалидов на дому, а также размеры компенсации затрат родителей на эти цели определяются законами и иными нормативными актами субъектов Российской Федерации и являются расходными обязательствами бюджетов субъектов Российской Федерации. Воспитание и обучение</w:t>
      </w:r>
      <w:r w:rsidR="00B24FC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детей-инвалидов в дошкольных и общеобразовательных учреждениях являются расходными обязательствами субъекта Российской Федерации.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Устанавливается право всех инвалидов обучаться как в общеобразовательных учреждениях, так и в специальных образовательных учреждениях в соответствии с индивидуальной программой реабилитации инвалида.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Несмотря на отсутствие официального определения инклюзивного образования на федеральном уровне, российское законодательство определяет его общие правовые основы и не препятствует обучению детей с особыми образовательными потребностями в дошкольных и общеобразовательных учреждениях, что в целом соответствует конвенции.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Это дополнительно было подчеркнуто статьей 10 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Закона РФ «Об основных гарантиях прав ребенка в РФ» от 24 июля 1998 года № 124-ФЗ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«Ребенку от рождения принадлежат и гарантируются государством права и свободы человека и гражданина в соответствии с Конституцией Российской Федерации, общепризнанными принципами и нормами международного права, международными договорами Российской Федерации, настоящим Федеральным законом, Семейным кодексом Российской Федерации и другими нормативными правовыми актами Российской Федерации».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соответствии с </w:t>
      </w: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Федеральным законом от 30 июня 2007 г. № 120-ФЗ «О внесении изменений в отдельные законодательные акты Российской Федерации по вопросу о гражданах с ограниченными возможностями здоровья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употребляемые в нормативных правовых актах слова «с отклонениями в развитии» заменены словами «с ограниченными возможностями здоровья», то есть имеющими недостатки в физическом и (или) психическом развитии.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Национальная образовательная инициатива «Наша новая школа» (утверждена Президентом Российской Федерации Д.А. Медведевым 04 февраля 2010 года, Пр-271).</w:t>
      </w: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нем был сформулирован основной принцип инклюзивного образования: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Новая школа – это школа для всех. В любой школе будет обеспечиваться успешная социализация детей с ограниченными возможностями здоровья, детей-инвалидов, детей, оставшихся без попечения родителей, находящихся в трудной жизненной ситуации.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каждом образовательном учреждении должна быть создана универсальная </w:t>
      </w:r>
      <w:proofErr w:type="spellStart"/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безбарьерная</w:t>
      </w:r>
      <w:proofErr w:type="spellEnd"/>
      <w:r w:rsidRPr="00A0664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среда, позволяющая обеспечить полноценную интеграцию детей-инвалидов.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ФГОС начального общего образования </w:t>
      </w:r>
      <w:proofErr w:type="gramStart"/>
      <w:r w:rsidRPr="00A066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  <w:r w:rsidRPr="00A066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ограниченными возможностями здоровья</w:t>
      </w:r>
      <w:r w:rsidR="00B2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 приказом </w:t>
      </w:r>
      <w:proofErr w:type="spellStart"/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19.12.2014 №1598. </w:t>
      </w:r>
      <w:hyperlink r:id="rId5" w:tgtFrame="_blank" w:history="1">
        <w:r w:rsidRPr="00A066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  <w:hyperlink r:id="rId6" w:tgtFrame="_blank" w:history="1">
        <w:r w:rsidRPr="00A066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</w:p>
    <w:p w:rsidR="00A06643" w:rsidRPr="00A06643" w:rsidRDefault="00A06643" w:rsidP="00A06643">
      <w:pPr>
        <w:shd w:val="clear" w:color="auto" w:fill="FFFFFF"/>
        <w:tabs>
          <w:tab w:val="num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 представляет собой совокупность обязательных требований</w:t>
      </w: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реализации адаптированных основных общеобразовательных программ начального общего образования (АООП НОО) в организациях, осуществляющих образовательную деятельность. </w:t>
      </w:r>
      <w:hyperlink r:id="rId7" w:tgtFrame="_blank" w:history="1">
        <w:r w:rsidRPr="00A066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</w:p>
    <w:p w:rsidR="00A06643" w:rsidRPr="00A06643" w:rsidRDefault="00A06643" w:rsidP="00A06643">
      <w:pPr>
        <w:shd w:val="clear" w:color="auto" w:fill="FFFFFF"/>
        <w:tabs>
          <w:tab w:val="num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регулирования стандарта</w:t>
      </w: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являются отношения в сфере образования следующих групп обучающихся с ОВЗ: глухих, слабослышащих, позднооглохших, слепых, слабовидящих, с тяжёлыми нарушениями речи, с нарушениями опорно-двигательного аппарата, с задержкой психического развития, с расстройствами аутистического спектра, со сложными дефектами. </w:t>
      </w:r>
      <w:hyperlink r:id="rId8" w:tgtFrame="_blank" w:history="1">
        <w:r w:rsidRPr="00A0664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</w:t>
        </w:r>
      </w:hyperlink>
    </w:p>
    <w:p w:rsidR="00A06643" w:rsidRPr="00A06643" w:rsidRDefault="00A06643" w:rsidP="00A06643">
      <w:pPr>
        <w:shd w:val="clear" w:color="auto" w:fill="FFFFFF"/>
        <w:tabs>
          <w:tab w:val="num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 направлен на решение следующих задач</w:t>
      </w: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образования обучающихся с ОВЗ: </w:t>
      </w:r>
    </w:p>
    <w:p w:rsidR="00A06643" w:rsidRPr="00A06643" w:rsidRDefault="00A06643" w:rsidP="006300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общей культуры, обеспечивающей разностороннее развитие их личности (нравственно-эстетическое, социально-личностное, интеллектуальное, физическое); </w:t>
      </w:r>
    </w:p>
    <w:p w:rsidR="00A06643" w:rsidRPr="00A06643" w:rsidRDefault="00A06643" w:rsidP="006300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beforeAutospacing="1"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охрана и укрепление физического и психического здоровья детей, в том числе их социального и эмоционального благополучия; </w:t>
      </w:r>
    </w:p>
    <w:p w:rsidR="00A06643" w:rsidRPr="00A06643" w:rsidRDefault="00A06643" w:rsidP="006300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beforeAutospacing="1"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основ гражданской идентичности и мировоззрения обучающихся в соответствии с принятыми в семье и обществе духовно-нравственными и социокультурными ценностями; </w:t>
      </w:r>
    </w:p>
    <w:p w:rsidR="00A06643" w:rsidRPr="00A06643" w:rsidRDefault="00A06643" w:rsidP="00630028">
      <w:pPr>
        <w:numPr>
          <w:ilvl w:val="0"/>
          <w:numId w:val="1"/>
        </w:numPr>
        <w:shd w:val="clear" w:color="auto" w:fill="FFFFFF"/>
        <w:tabs>
          <w:tab w:val="clear" w:pos="720"/>
          <w:tab w:val="left" w:pos="0"/>
        </w:tabs>
        <w:spacing w:beforeAutospacing="1"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основ учебной деятельности. </w:t>
      </w:r>
    </w:p>
    <w:p w:rsidR="00A06643" w:rsidRPr="00A06643" w:rsidRDefault="00A06643" w:rsidP="00A06643">
      <w:pPr>
        <w:shd w:val="clear" w:color="auto" w:fill="FFFFFF"/>
        <w:tabs>
          <w:tab w:val="num" w:pos="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 учитывает</w:t>
      </w:r>
      <w:r w:rsidRPr="00A06643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возрастные, типологические и индивидуальные особенности, особые образовательные потребности.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Приказ Министерства просвещения Российской Федерации от 24.11.2022 № 1023 "Об утверждении федеральной адаптированной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образовательной программы начального общего образования для обучающихся с ограниченными возможностями здоровья» (Зарегистрирован 21.03.2023 № 72654).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Федеральная адаптированная образовательная программа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(ФАОП) определяет единые для Российской Федерации базовые объем и содержание образования определенного уровня и (или) определенной направленности, планируемые результаты освоения образовательной программы.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образовательные программы подлежат приведению в соответствие с федеральными основными образовательными программами не позднее 1 сентября 2023 года.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 осуществляющие образовательную деятельность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образовательными программами.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разработке разделов, которые на данный момент отсутствуют в ФАОП, можно использовать разработанные ранее примерные программно-методические материалы в части, не противоречащей ФАОП и другим действующим нормативным документам.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Примерные АООП НОО, комплекты рабочих программ по учебным предметам и коррекционным курсам для всех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обучающихся с ОВЗ размещены в Реестре Примерных основных общеобразовательных программ: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https://fgosreestr.ru</w:t>
      </w:r>
    </w:p>
    <w:p w:rsidR="0090589C" w:rsidRPr="00A06643" w:rsidRDefault="0090589C" w:rsidP="00905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Примерные АООП ООО обучающихся с ОВЗ и Примерные рабочие программы по адаптивной физической культуре размещены на сайте Института коррекционной педагогики РАО:</w:t>
      </w:r>
    </w:p>
    <w:p w:rsidR="0090589C" w:rsidRPr="0090589C" w:rsidRDefault="0090589C" w:rsidP="0090589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https://ikp-rao.ru/frc-ovz/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Приказ Министерства образования и науки Российской Федерации от 20 сентября 2013 г. N 1082 "Об утверждении Положения о психолого-медико-педагогической комиссии"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Психолого-педагогический консилиум (</w:t>
      </w:r>
      <w:proofErr w:type="spellStart"/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ППк</w:t>
      </w:r>
      <w:proofErr w:type="spellEnd"/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 – 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важный коллегиальный орган, который должен быть в каждой образовательной организации.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Рекомендации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ППк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организации психолого-педагогического сопровождения обучающегося на основании медицинского заключения могут включать условия обучения, воспитания и развития, требующие организации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индивидуальному учебному плану, учебному расписанию, медицинского сопровождения.</w:t>
      </w:r>
    </w:p>
    <w:p w:rsidR="00630028" w:rsidRDefault="00630028" w:rsidP="00A06643">
      <w:pPr>
        <w:tabs>
          <w:tab w:val="num" w:pos="0"/>
        </w:tabs>
        <w:spacing w:after="200" w:line="276" w:lineRule="auto"/>
        <w:ind w:firstLine="709"/>
        <w:jc w:val="both"/>
        <w:rPr>
          <w:rFonts w:ascii="Calibri" w:eastAsia="Calibri" w:hAnsi="Calibri" w:cs="Times New Roman"/>
        </w:rPr>
        <w:sectPr w:rsidR="00630028" w:rsidSect="00445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1743D" w:rsidRPr="00F1743D" w:rsidRDefault="00F1743D" w:rsidP="00F174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43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3.2 Педагогические и психологические закономерности </w:t>
      </w:r>
      <w:proofErr w:type="spellStart"/>
      <w:r w:rsidRPr="00F1743D">
        <w:rPr>
          <w:rFonts w:ascii="Times New Roman" w:hAnsi="Times New Roman" w:cs="Times New Roman"/>
          <w:b/>
          <w:sz w:val="28"/>
          <w:szCs w:val="28"/>
        </w:rPr>
        <w:t>дизонтогенеза</w:t>
      </w:r>
      <w:proofErr w:type="spellEnd"/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Важным моментом в изучении как нормального, так и аномального онтогенеза явилось выделение Л.С.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(1936) двух взаимосвязанных линий развития: биологической и социально-психической. Болезнь,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вызывая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прежде всего нарушение биологической линии развития, тем самым создает препятствия для социально-психического   развития — усвоения знаний и умений, формирования личности ребенка. Л.С.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считал, что психологическое изучение аномального ребенка выдвигает задачи, в определенной мере аналогичные задачам и принципам клинической диагностики путь от изучения симптомов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к изучению его синдромов и далее — к типу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существу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приравниваемому им к нозологической единице. Только в таком структурно-динамическом изучении аномального развития, вскрытии его патопсихологических механизмов,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видел путь к дифференцированной  коррекции  нарушений  развития.  Идеи 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, выдвинутые около 50 лет тому назад, в настоящее время не только сохраняют свою актуальность, но и приобретают все большее значение.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    Эти положения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легли в основу выделяемого нами ряда патопсихологических параметров, определяющих характер психического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I. Первый параметр связан с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ь</w:t>
      </w:r>
      <w:proofErr w:type="spellEnd"/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  л о к а л 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нарушения.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 зависимости от последней целесообразно различать два основных вида дефекта.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Первый из них — частный, обусловленный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дефицитарностью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отдельных функций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, речи.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Второй — общий, связанный с нарушением регуляторных систем, как подкорковых, при дисфункции которых наблюдаются снижение уровня бодрствования, психической активности, патология влечений, элементарные эмоциональные расстройства; так и корковых, обусловливающих дефекты интеллектуальной деятельности (недостаточность целенаправленности, программирования, контроля), нарушения более сложных, специфически человеческих эмоциональных образований.</w:t>
      </w:r>
      <w:proofErr w:type="gramEnd"/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В нормальном онтогенезе имеется определенная последовательность в формировании мозговых механизмов психической деятельности. Развитие отдельных корковых анализаторов не только обгоняет созревание лобных регуляторных систем, но и прямо влияет на формирование последних.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Общие и частные нарушения выстраиваются в определенную иерархию. Дисфункция регуляторных систем, являющихся, по определению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 xml:space="preserve">В. Д.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Небыли-цина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(1976), «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сверханализаторной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системой», влияет в той или иной ступени на все стороны психического развития. Нарушения же частных функций при прочих равных условиях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более парциальны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и нередко компенсируются сохранностью регуляторных и других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частных систем.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При изучении любых нарушений развития требуется обязательный анализ состояния как общих, так и частных нарушений.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2. Второй параметр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связан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временем  поражения.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Характер аномалии развития будет различным в зависимости от того, когда возникло повреждение нервной системы. Чем раньше произошло поражение, тем вероятнее явления недоразвития (Л.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, 1956). Чем позднее возникло нарушение нервной системы, тем более характерны явления повреждения с распадом структуры психической функции.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Временной фактор определяется не только хронологическим моментом возникновения нарушения, но и длительностью периода развития данной функции в онтогенезе. Повреждению чаще подвергаются функциональные системы с относительно коротким временным циклом развития. Так, чаще повреждаются функции, имеющие подкорковую локализацию, формирование которых в онтогенезе завершается относительно рано. Корковые же функции, имеющие более длительный период развития, при раннем воздействии вредности чаще либо стойко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недоразвиваются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, либо временно задерживаются в своем развитии.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С параметром времени связана и другая вероятность поражения той или иной функции. Как известно в ходе психического развития каждая функция в определенное время проходит через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сензитивный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период, который характеризуется не только наибольшей интенсивностью развития, но и наибольшей уязвимостью и неустойчивостью по отношению к вредности.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Сензитивные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периоды характерны не только для развития отдельных психических функций, но и для психического развития ребенка в целом. Выделяются периоды, в которых большинство психофизический систем находятся 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сензитивном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состоянии, и периоды, для которых характерны достаточная устойчивость, баланс сформированных и неустойчивых систем с превалированием первых.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К таким основным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сензитивным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периодам детств относятся, как известно, возрасты 0—3 года и 11-15 лет. В эти периоды особенно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велика возможность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>' психических нарушений. Период от 4 до 11 лет более устойчив по отношению к различным вредностям.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Неустойчивость психических функций, характерная для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сензитивного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периода, может обусловить явления регресса — возврата функции на более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 xml:space="preserve">ранний возрастной уровень, как временного, функционального, так и стойкого, связанного с повреждением функции. Так, например, к временной потере навыков ходьбы, опрятности и т. д. может привести даже соматическое заболевание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годы жизни. Примером же стойкого регресса может быть возврат к автономной речи вследствие потери потребностей в коммуникации, наблюдаемой при раннем детском аутизме. Склонность к регрессу при прочих равных условиях также более характерна для менее зрелой функции.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Наибольшая вероятность явлений регресса имеется в тех случаях, когда более ранние формы психического реагирования не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инволюционируют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своевременно, а продолжают сосуществовать с возникшими более сложными формами организации психических процессов. При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чем дольше сохраняются более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ран-рие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формы реагирования, чем больший разрыв между [тми и сложными формами психической организации, тем меньше устойчивость психического развития в це-1юм и больше вероятность возникновения регрессивных явлений.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Следует, однако, иметь в виду, что регрессу подвержены не только функции, находящиеся 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сензитивном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периоде. Регрессу могут быть подвержены и функции, уже достаточно прочно закрепленные. Это наблюдается при более грубом вредоносном воздействии: при шоковой психической травме, остром начале шизофренического процесса у ребенка и т. д.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Явления регресса следует дифференцировать от явлений распада, при котором происходит не снижение функции на более ранний возрастной уровень, а ее грубая дезорганизация либо выпадение.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 связи с вышесказанным отставание в развитии никогда не носит равномерного характера: при общем повреждении нервной системы в первую очередь чаще страдают те функции, которые находятся в это время 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сензитивном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периоде и, следовательно, обладают наибольшей неустойчивостью и ранимостью, затем функции, связанные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поврежденной. Чем тяжелее поражение нервной системы, тем более стойки явления регресса и более вероятны явления распада. Поэтому профиль психического развития аномального ребенка часто будет состоять из сохранных, поврежденных и в разной степени задержанных в своем формировании психических функций.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3. Третий параметр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характеризует взаимоотношения между </w:t>
      </w:r>
      <w:proofErr w:type="spellStart"/>
      <w:proofErr w:type="gramStart"/>
      <w:r w:rsidRPr="00F1743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в и ч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м  и  в т 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ч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м дефектом.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Исходя из идеи о системном строении дефекта,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(1960), как указывалось выше, предложил различать в аномальном развитии две группы симптомов: первичные — нарушения, непосредственно вытекающие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>из биологического характера болезни (нарушения слуха и зрения при поражении органов чувств, детские церебральные параличи, локальные поражения определенных корковых зон и т. д.), и вторичные, возникающие опосредованно в процессе аномального социального развития.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Это деление принципиально важно для изучения аномалий развития.    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Первичный дефект может иметь характер недоразвития или повреждения. Часто наблюдается и сочетание (например, при осложненной олигофрении — недоразвитие корковых систем и повреждение подкорковых). В тех случаях, когда субстрат болезненного процесса неизвестен (например, при шизофрении), выделяется не первичный, а «основной» дефект, который определяется местом, занимаемым тем или иным нарушением в общей структуре психической недостаточности при данном заболевании.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Вторичный дефект, по мнению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является основным объектом в психологическом изучении и коррекции аномального развития. Его структура включает в себя ряд компонентов, отражающих как своеобразие болезненного процесса, так и закономерности, определяющие особенности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в детском возрасте.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Механизм возникновения вторичных нарушений различен. Вторично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недоразвиваются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те функции, которые непосредственно связаны с поврежденной — так называемое специфическое недоразвитие. Сюда, например, относится недоразвитие понимания речи у детей с нарушениями слуха.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Вторичное недоразвитие характерно и для тех функций, которые в момент воздействия вредности находятся, как указывалось, 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сензитивном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периоде. В результате разные вредности могут в определенной мере приводить к сходным результатам. Так, например, в дошкольном возрасте наиболее интенсивно развивающимися и наиболее уязвимыми являются две функции: произвольная моторика и речь. Обе они нарушаются чаще всего при самых различных вредностях, давая задержку речевого развития, недоразвитие произвольной регуляции действия с явлениями двигательной расторможенности.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Специфичность недоразвития уменьшается по мере удаления от основного дефекта. Чем сложнее психический процесс, чем больше опосредован он рядом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межцентральных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взаимодействий, тем больше факторов может привести к конечному сходному результату вторичных нарушений.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Так, например, нарушение сенсорной стороны речи наряду со специфическими вторичными нарушениями обусловливает и задержку психического развития, которая будет проявляться в замедлении становления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 xml:space="preserve">логических форм мышления, эмоциональном недоразвитии и т. д. Явления задержки психического развития могут наблюдаться в структуре нервно-психических расстройств и при патологии других систем, нарушениях зрения, слуха,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двигательой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эмоциональной сферы.</w:t>
      </w:r>
      <w:proofErr w:type="gramEnd"/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 зависимости от места первичного дефекта направление вторичного недоразвития может быть «снизу вверх» или «сверху вниз».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:ч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итал основной координатой вторичного недоразвития направление «снизу вверх» — от элементарных функций к более сложным. Однако ряд данных позволяет считать, что вторичное недоразвитие может наблюдаться не только в отношении высших, но и базальных функций. Известно, что в онтогенезе развитие идет не только «снизу вверх», но и «сверху вниз». В последнем случае развитие высших функций стимулирует перестройку базальных, внося в них новые задачи и цели. В случае дефекта высших уровней такого «подтягивания» не происходит, возникает вторичное недоразвитие базальных систем (недоразвитие «сверху вниз»). Так, например, при олигофрении недоразвитие мышления способствует и вторичному недоразвитию потенциально более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сохранных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гнозиса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Важнейшим фактором возникновения вторичных нарушений развития является фактор социальной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депривации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. Дефект, в той или иной мере препятствуя общению, тормозит приобретение знаний и умений. Своевременно не осуществленная психолого-педагогическая коррекция трудностей приводит к выраженной вторичной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микросоциальной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педагогической запущенности, ряду расстройств в эмоциональной и личностной сфере, связанных с постоянным ощущением неуспеха (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заниженность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самооценки, уровня притязаний, возникновение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аутистических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черт и т. д.).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Необходимость наиболее ранней коррекции вторичных нарушений обусловлена особенностями самого психического развития детского возраста. Пропущенные сроки в обучении и воспитании автоматически не компенсируются в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более старшем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возрасте, а возникшее отставание требует уже более сложных и специальных усилий по его преодолению. Трудности в обучении создают не только педагогическую запущенность, но и стойкое отрицательное отношение к школе, которое в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более старшем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возрасте становится одним из основных факторов, формирующих нарушения поведения у подростков.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Таким образом, в процессе развития изменяется иерархия между первичными и вторичными, биологическими и социально обусловленными нарушениям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сли на первых этапах основным препятствием к обучению и воспитанию является первичный дефект, а затем вторично возникшие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 xml:space="preserve">явления психического недоразвития, а также негативные личностные установки, вызванные неудачами в школе, нередко начинай занимать ведущее место в отношении к обучению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иррадиируя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на более широкий круг психологических возрастных проблем, препятствовать адекватной социальной адаптации. И наоборот, ранняя психолого-педагогическая коррекция дефекта во многом улучшает прогноз формирования личности и социально компенсации этой группы детей.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4. Четвертый параметр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дизонтогенеза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связан с нарушением м е ж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ц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и 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л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ь</w:t>
      </w:r>
      <w:proofErr w:type="spellEnd"/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  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а и м 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 т в 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  в процессе аномального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системогенеза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По современным представлениям физиологии психологии новые качества возникают в результат перестройки внутрисистемных отношений.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 нормальном онтогенезе может быть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выделен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несколько типов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межфункциональных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отношений. К ним можно отнести следующие: явления временной независимости функции, ассоциативные,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epapx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>ические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Явления временной независимости функции характерны для ранних этапов онтогенеза. Так, Л. С. Вы готский (1934) писал, что до двухлетнего возрасти линии развития мышления и речи идут раздельно; позднее, перекрещиваясь, они дают начало новой форме развития. Явления независимости характерны для ранних этапов формирования и отдельных компонентов психических функций. Так, на ранних этапах становления речи наблюдается независимость в развитии   ее фонетической   и смысловой сторон (Л.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, 1934).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В норме состояние независимости функции имеет относительный характер. Оно может наблюдаться на определенном этапе развития по отношению к одним психическим процессам, с которыми в будущем эта функция может оказаться наиболее тесно связанной (например, речь с мышлением). В то же самое время те же функции временно вступают в разносторонние связи с другими психическими функциями, которые дальнейшем будут играть для них нередко лишь фоновую роль. Например, роль образных, аффективных компонентов на ранних этапах развития речи ребенка больше, чем в речи взрослого человека.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Второй   тип   связей — ассоциативный   (по Н.А. Бернштейну, 1966 — по принципу цепочки) — в качестве ведущего также наблюдается на ранних этапах онтогенеза. При таком типе взаимодействия разрозненные,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разномодальные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чувственные впечатления объединяются в одно целое на основе временно-пространственной близости. Эти ассоциативные комплексы могут обладать различной степенью сложности, однако сам тип такой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 указывает на малую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дифференцированность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психических процессов.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Психические функции, построенные по третьему, иерархическому типу, формируются в процессе усложняющейся предметной деятельности и общения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ак показал Н. А. Бернштейн (1947, 1966), иерархический, многоуровневый тип взаимодействия обладает высокой пластичностью и устойчивостью.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Это достигается рядом моментов: выделением ведущих (регуляторных) и фоновых (технических) уровней, а также определенной автономностью фоновых уровней, каждый из которых решает свою «личную» задачу (СНОСКА: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В качестве примера такой сложной многоуровневой организации движения Н. А. Бернштейн (1947) приводит движение руки пианиста: ведущий уровень создает мотив для двигательного акта и осуществляет его основную смысловую коррекцию—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иведение звукового результата в соответствие с намерением; автоматизмы фоновых уровней обеспечивают целевую, силовую 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точностную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организацию движения, а также участие в нем различных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синергий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. С. Л. Рубинштейн отмечал многоуровневую организацию мыслительного процесса, выделяя в нем «автоматизированные схемы», специфические навыки мышления.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«Роль навыков, автоматизированных схем действия в реальном мыслительном процессе, — писал он, — особенно велика именно в тех областях, где имеется очень обобщенная, рациональная схема знаний.., например, при решении математических задач» (1946, с. 353)).</w:t>
      </w:r>
      <w:proofErr w:type="gramEnd"/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В результате такой организации ведущий уровень разгружаясь от контроля за технической сторож процесса, имеет широкие возможности для дальнейшего усложнения в развитии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условиях такой автономности нарушения в одном из звеньев при сохранности других ведут к компенсаторной пластичной перестройке психического процесса, а не к нарушена его целостности, как это имеет место при ассоциативном типе организации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межфункциональных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связей.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В нормальном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системогенезе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эти типы связей - временная независимость, ассоциативные и,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иерархические, являющиеся наиболее сложным вариантом архитектуры функциональных систем, — отражают уровни функциональной организации психических процессов.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Их перестройки и усложнение протекают в определенной хронологической последовательности, обусловленной законом гетерохронии — разновременностью формирования различных функций с опережающим развитием одних по отношению к другим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аждая из психических функций имеет свою хронологическую формулу, свой цикл развития. Наблюдаются вышеуказанные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сензитивные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периоды ее более </w:t>
      </w:r>
      <w:r w:rsidRPr="00F1743D">
        <w:rPr>
          <w:rFonts w:ascii="Times New Roman" w:hAnsi="Times New Roman" w:cs="Times New Roman"/>
          <w:sz w:val="28"/>
          <w:szCs w:val="28"/>
        </w:rPr>
        <w:lastRenderedPageBreak/>
        <w:t>быстрого, иногда скачкообразного развития и периоды относительной замедленности формирования.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Так, на ранних этапах психического онтогенез наблюдается опережающее развитие  восприятия речи при относительно замедленных темпах развития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. Взаимодействие восприятия и речи становится ведущей координацией психического развитие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ри этом основную роль играет восприятие. Речь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Hi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 этом этапе, по определению 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Выготского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характеризуется</w:t>
      </w:r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прежде всего гностической функцией, которая проявляется в стремлении ребенка «замеченное ощущение обозначить, сформулировать словесно» (Л. С.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цит</w:t>
      </w:r>
      <w:proofErr w:type="spellEnd"/>
      <w:r w:rsidRPr="00F1743D">
        <w:rPr>
          <w:rFonts w:ascii="Times New Roman" w:hAnsi="Times New Roman" w:cs="Times New Roman"/>
          <w:sz w:val="28"/>
          <w:szCs w:val="28"/>
        </w:rPr>
        <w:t>. по Р. Е. Левиной, 1968).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>Ведущая роль восприятия на раннем этапе наиболее ярко выступает и в известных феноменах Пиаже, В дальнейшем овладение в активном действии функциональными, орудийными свойствами предмета и закрепление их в слове приводит к перестройке отношений между восприятием, действием и речью и как следствие этого — снятию феноменов Пиаже.</w:t>
      </w:r>
    </w:p>
    <w:p w:rsidR="00F1743D" w:rsidRP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43D">
        <w:rPr>
          <w:rFonts w:ascii="Times New Roman" w:hAnsi="Times New Roman" w:cs="Times New Roman"/>
          <w:sz w:val="28"/>
          <w:szCs w:val="28"/>
        </w:rPr>
        <w:t xml:space="preserve">Таким образом, одним из основных проявлений гетерохронии является возникновение на каждом возрастном этапе наряду с постоянными иерархическими координациями — факультативных, отражающих Переходный характер ряда психических образований. «Три этом чем сложнее психическая функция, тем больше таких факультативных координации возникает </w:t>
      </w:r>
      <w:proofErr w:type="spellStart"/>
      <w:r w:rsidRPr="00F1743D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F1743D">
        <w:rPr>
          <w:rFonts w:ascii="Times New Roman" w:hAnsi="Times New Roman" w:cs="Times New Roman"/>
          <w:sz w:val="28"/>
          <w:szCs w:val="28"/>
        </w:rPr>
        <w:t>a</w:t>
      </w:r>
      <w:proofErr w:type="spellEnd"/>
      <w:proofErr w:type="gramEnd"/>
      <w:r w:rsidRPr="00F1743D">
        <w:rPr>
          <w:rFonts w:ascii="Times New Roman" w:hAnsi="Times New Roman" w:cs="Times New Roman"/>
          <w:sz w:val="28"/>
          <w:szCs w:val="28"/>
        </w:rPr>
        <w:t xml:space="preserve"> пути ее формирования.</w:t>
      </w:r>
    </w:p>
    <w:p w:rsidR="00F1743D" w:rsidRDefault="00F1743D" w:rsidP="00F1743D">
      <w:pPr>
        <w:tabs>
          <w:tab w:val="num" w:pos="0"/>
        </w:tabs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sectPr w:rsidR="00F1743D" w:rsidSect="00445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F0B5E" w:rsidRPr="001F0B5E" w:rsidRDefault="001F0B5E" w:rsidP="001F0B5E">
      <w:pPr>
        <w:tabs>
          <w:tab w:val="num" w:pos="0"/>
        </w:tabs>
        <w:spacing w:after="200" w:line="276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  <w:r w:rsidRPr="001F0B5E"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lastRenderedPageBreak/>
        <w:t>Тема 3.3 Структура современной системы образования лиц с ограниченными возможностями здоровья в РФ и перспективы ее развития</w:t>
      </w:r>
    </w:p>
    <w:p w:rsidR="00A06643" w:rsidRPr="001F0B5E" w:rsidRDefault="00A06643" w:rsidP="001F0B5E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тенденции в образовании лиц с ОВЗ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Обучающийся с ограниченными возможностями здоровья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категории </w:t>
      </w: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детей-инвалидов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относятся дети до 18 лет, имеющие значительные ограничения жизнедеятельности, приводящие к социальной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дезадаптации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вследствие нарушений развития и роста ребенка, способностей к самообслуживанию, передвижению, ориентации, контроля за своим поведением, обучения, общения, трудовой деятельности в будущем, статус которых установлен учреждениями медико-социальной экспертизы.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обучающийся с ОВЗ – это ребёнок, который по результатам прохождения ТПМПК получил рекомендации к обучению по АДАПТИРОВАННОЙ образовательной программе и по ЗАЯВЛЕНИЮ родителя был переведён на неё в школе.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 может быть ребёнком-инвалидом по одному заболеванию (справка МСЭ), и быть обучающимся с ОВЗ – по другому заболеванию (заключение ПМПК).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на дому по основной образовательной программе не являются обучающимися с ОВЗ.</w:t>
      </w:r>
    </w:p>
    <w:p w:rsid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743D" w:rsidRPr="00F7117C" w:rsidRDefault="00F1743D" w:rsidP="00F1743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Классификация и виды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Для медицинской, социальной и педагогической реабилитации детей с ОВЗ выделяется несколько сфер, в которых возможны нарушения: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Дефекты слуха</w:t>
      </w:r>
      <w:r w:rsidRPr="00F7117C">
        <w:rPr>
          <w:rFonts w:ascii="Times New Roman" w:hAnsi="Times New Roman" w:cs="Times New Roman"/>
          <w:sz w:val="28"/>
          <w:szCs w:val="28"/>
        </w:rPr>
        <w:t xml:space="preserve"> – это дети глухие или слабослышащие. Данный вид ОВЗ имеет сенсорный характер, ребенок не может познавать мир и воспринимать информацию посредством слушания. Отсутствие общения с другими людьми в детстве приводит к невозможности воспроизведения речи. Эти дети, как правило, являются глухонемыми.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Нарушение зрения</w:t>
      </w:r>
      <w:r w:rsidRPr="00F7117C">
        <w:rPr>
          <w:rFonts w:ascii="Times New Roman" w:hAnsi="Times New Roman" w:cs="Times New Roman"/>
          <w:sz w:val="28"/>
          <w:szCs w:val="28"/>
        </w:rPr>
        <w:t xml:space="preserve"> – в этой группе дети слепые или слабовидящие. Это также дефект по сенсорному типу. Зрение не используется для ориентирования и познавательной деятельности.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lastRenderedPageBreak/>
        <w:t>Тяжелые дефекты речи</w:t>
      </w:r>
      <w:r w:rsidRPr="00F7117C">
        <w:rPr>
          <w:rFonts w:ascii="Times New Roman" w:hAnsi="Times New Roman" w:cs="Times New Roman"/>
          <w:sz w:val="28"/>
          <w:szCs w:val="28"/>
        </w:rPr>
        <w:t>. Не развитая разговорная функция мешает коммуникациям, ограничивает познавательные возможности. Ребенок элементарно не в состоянии задать интересующий его вопрос. Это детки немые от рождения либо с невнятно</w:t>
      </w:r>
      <w:r>
        <w:rPr>
          <w:rFonts w:ascii="Times New Roman" w:hAnsi="Times New Roman" w:cs="Times New Roman"/>
          <w:sz w:val="28"/>
          <w:szCs w:val="28"/>
        </w:rPr>
        <w:t>й, непонятной окружающим речью.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Среди заболеваний ОВЗ часто встречаются </w:t>
      </w:r>
      <w:r w:rsidRPr="00F7117C">
        <w:rPr>
          <w:rFonts w:ascii="Times New Roman" w:hAnsi="Times New Roman" w:cs="Times New Roman"/>
          <w:b/>
          <w:sz w:val="28"/>
          <w:szCs w:val="28"/>
        </w:rPr>
        <w:t>нарушения опорно-двигательных функций</w:t>
      </w:r>
      <w:r w:rsidRPr="00F7117C">
        <w:rPr>
          <w:rFonts w:ascii="Times New Roman" w:hAnsi="Times New Roman" w:cs="Times New Roman"/>
          <w:sz w:val="28"/>
          <w:szCs w:val="28"/>
        </w:rPr>
        <w:t xml:space="preserve">. Причина нарушений кроется в поражении тех областей коры головного мозга, которые отвечают за возможности движения. Ребенок не в состоянии ходить, иногда даже сидеть, у него отсутствует координация движения и т.д.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Задержка психического развития.</w:t>
      </w:r>
      <w:r w:rsidRPr="00F7117C">
        <w:rPr>
          <w:rFonts w:ascii="Times New Roman" w:hAnsi="Times New Roman" w:cs="Times New Roman"/>
          <w:sz w:val="28"/>
          <w:szCs w:val="28"/>
        </w:rPr>
        <w:t xml:space="preserve"> Состояние задержанного или неполного умственного развития, которое 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>характеризуется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прежде всего снижением навыков, возникающих в процессе развития, и навыков, которые определяют общий уровень интеллекта (т.е. познавательных способностей, языка, моторики, социальной дееспособности). Умственная отсталость может возникнуть на фоне другого психическо</w:t>
      </w:r>
      <w:r>
        <w:rPr>
          <w:rFonts w:ascii="Times New Roman" w:hAnsi="Times New Roman" w:cs="Times New Roman"/>
          <w:sz w:val="28"/>
          <w:szCs w:val="28"/>
        </w:rPr>
        <w:t>го или физического заболевания.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Дефекты эмоционально-волевой сферы (</w:t>
      </w:r>
      <w:proofErr w:type="spellStart"/>
      <w:r w:rsidRPr="00F7117C">
        <w:rPr>
          <w:rFonts w:ascii="Times New Roman" w:hAnsi="Times New Roman" w:cs="Times New Roman"/>
          <w:b/>
          <w:sz w:val="28"/>
          <w:szCs w:val="28"/>
        </w:rPr>
        <w:t>аутические</w:t>
      </w:r>
      <w:proofErr w:type="spellEnd"/>
      <w:r w:rsidRPr="00F7117C">
        <w:rPr>
          <w:rFonts w:ascii="Times New Roman" w:hAnsi="Times New Roman" w:cs="Times New Roman"/>
          <w:b/>
          <w:sz w:val="28"/>
          <w:szCs w:val="28"/>
        </w:rPr>
        <w:t xml:space="preserve"> расстройства).</w:t>
      </w:r>
      <w:r w:rsidRPr="00F7117C">
        <w:rPr>
          <w:rFonts w:ascii="Times New Roman" w:hAnsi="Times New Roman" w:cs="Times New Roman"/>
          <w:sz w:val="28"/>
          <w:szCs w:val="28"/>
        </w:rPr>
        <w:t xml:space="preserve"> Ребенок не может общаться с другими людьми, у него полностью парализована коммуникативная функция, социальные навыки не прививаются.</w:t>
      </w:r>
    </w:p>
    <w:p w:rsidR="00F1743D" w:rsidRPr="00F7117C" w:rsidRDefault="00F1743D" w:rsidP="00F1743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17C">
        <w:rPr>
          <w:rFonts w:ascii="Times New Roman" w:hAnsi="Times New Roman" w:cs="Times New Roman"/>
          <w:b/>
          <w:sz w:val="28"/>
          <w:szCs w:val="28"/>
        </w:rPr>
        <w:t>Психологические особенности детей с ОВЗ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Психологические особенности ребенка с ОВЗ зависят от вида заболевания и его личных психических характеристик.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Вместе с тем, таким </w:t>
      </w:r>
      <w:r>
        <w:rPr>
          <w:rFonts w:ascii="Times New Roman" w:hAnsi="Times New Roman" w:cs="Times New Roman"/>
          <w:sz w:val="28"/>
          <w:szCs w:val="28"/>
        </w:rPr>
        <w:t>детям</w:t>
      </w:r>
      <w:r w:rsidRPr="00F7117C">
        <w:rPr>
          <w:rFonts w:ascii="Times New Roman" w:hAnsi="Times New Roman" w:cs="Times New Roman"/>
          <w:sz w:val="28"/>
          <w:szCs w:val="28"/>
        </w:rPr>
        <w:t xml:space="preserve"> в разной степени присущи следующие характерные черты: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Низкий уровень информированности об окружающем мире в связи с ограничениями в познании.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Рассеянное внимание, отсутствие способности к концентрации. Это происходит из-за низкой интеллектуальной активности.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Недостаточность навыков самоконтроля, отсутствие интереса к обучению.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Ограниченный объем памяти. Запоминание чаще кратковременное и поверхностное.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Минимальная мотивация к познавательной деятельности.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Низкая игровая активность. Перечень игр скудный, сюжеты однотипные и банальные.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Очень низкая работоспособность ввиду общей </w:t>
      </w:r>
      <w:proofErr w:type="spellStart"/>
      <w:r w:rsidRPr="00184337">
        <w:rPr>
          <w:rFonts w:ascii="Times New Roman" w:hAnsi="Times New Roman" w:cs="Times New Roman"/>
          <w:sz w:val="28"/>
          <w:szCs w:val="28"/>
        </w:rPr>
        <w:t>ослабленности</w:t>
      </w:r>
      <w:proofErr w:type="spellEnd"/>
      <w:r w:rsidRPr="00184337">
        <w:rPr>
          <w:rFonts w:ascii="Times New Roman" w:hAnsi="Times New Roman" w:cs="Times New Roman"/>
          <w:sz w:val="28"/>
          <w:szCs w:val="28"/>
        </w:rPr>
        <w:t xml:space="preserve"> организма. Ребенок с ОВЗ быстро устает и нуждается в отдыхе. Повышенная утомляемость.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lastRenderedPageBreak/>
        <w:t xml:space="preserve">Отсутствие «смышлености», низкая скорость обработки поступающей информации. 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 xml:space="preserve">Инфантилизм, т.е. отставание в развитии от своих сверстников, несоответствие характеристик эмоционально-волевой сферы действительному возрасту. </w:t>
      </w:r>
    </w:p>
    <w:p w:rsidR="00F1743D" w:rsidRPr="00184337" w:rsidRDefault="00F1743D" w:rsidP="00F1743D">
      <w:pPr>
        <w:pStyle w:val="a4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sz w:val="28"/>
          <w:szCs w:val="28"/>
        </w:rPr>
        <w:t>Неразвитость крупной и мелкой моторики.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>Дети с ограниченными возможностями здоровья обладают повышенной тревожностью и раздражительностью. Они впечатлительны, реагируют на малейшие изменения тона голоса, обидчивы, плаксивы и беспокойны. В ряде случаев наблюдаются сильная возбудимость, агрессивное поведение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743D" w:rsidRPr="00184337" w:rsidRDefault="00F1743D" w:rsidP="00F1743D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>Дети с ограниченными возможностями здоровья в образовательной среде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Вопросы обучения детей с ОВЗ вызывают много 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>разногласий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как у родителей, так и в психолого-педагогической среде. Ведь обычная программа может быть такому ребенку не по силам из-за имеющихся заболеваний. С одной стороны, таким детям показаны специфические программы для игр и развития, с другой 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ахождение в группе наравне со здоровыми ребятишками поможет быстрее социализироваться.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В последние годы 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говорится о создании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 среды обитания для людей с ограниченными возможностями здоровья в целом, в том числе для детей. Особое место занимает так называемая инклюзия, то есть включение, подразумевающая интеграцию особых ребят в обычную среду. Необходимо понимать насколько ребенок с заболеванием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17C">
        <w:rPr>
          <w:rFonts w:ascii="Times New Roman" w:hAnsi="Times New Roman" w:cs="Times New Roman"/>
          <w:sz w:val="28"/>
          <w:szCs w:val="28"/>
        </w:rPr>
        <w:t xml:space="preserve">ОВЗ сможет адаптироваться в традиционной среде и не 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ли подвергаться насмешкам и издевательствам со стороны других детей. </w:t>
      </w:r>
    </w:p>
    <w:p w:rsidR="00F1743D" w:rsidRPr="00184337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 xml:space="preserve">Как это происходит на практике.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>В дошкольном учреждении</w:t>
      </w:r>
      <w:proofErr w:type="gramStart"/>
      <w:r w:rsidRPr="00F7117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России для детей с особенностями развития существует специализированные детские сады или компенсирующие группы в традиционных дошкольных учреждениях.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Их отличительными особенностями являются: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117C">
        <w:rPr>
          <w:rFonts w:ascii="Times New Roman" w:hAnsi="Times New Roman" w:cs="Times New Roman"/>
          <w:sz w:val="28"/>
          <w:szCs w:val="28"/>
        </w:rPr>
        <w:t xml:space="preserve">наличие в штате медицинских работников и психологов (при необходимости –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сурдологов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, логопедов,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олигфренопедагогов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7117C">
        <w:rPr>
          <w:rFonts w:ascii="Times New Roman" w:hAnsi="Times New Roman" w:cs="Times New Roman"/>
          <w:sz w:val="28"/>
          <w:szCs w:val="28"/>
        </w:rPr>
        <w:t xml:space="preserve"> разработанные индивидуальные программы развития и</w:t>
      </w:r>
      <w:r w:rsidRPr="00F7117C">
        <w:rPr>
          <w:rFonts w:ascii="Times New Roman" w:hAnsi="Times New Roman" w:cs="Times New Roman"/>
          <w:sz w:val="28"/>
          <w:szCs w:val="28"/>
        </w:rPr>
        <w:sym w:font="Symbol" w:char="F0B7"/>
      </w:r>
      <w:r w:rsidRPr="00F7117C">
        <w:rPr>
          <w:rFonts w:ascii="Times New Roman" w:hAnsi="Times New Roman" w:cs="Times New Roman"/>
          <w:sz w:val="28"/>
          <w:szCs w:val="28"/>
        </w:rPr>
        <w:t xml:space="preserve"> обучения;  малая численность групп (10-15 человек).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Сегодня родители вправе выбирать способ обучения малыша в специализированном или обычном детском саду. В младшем возрасте отличия детей на так развиты и очевидны, поэтому совместное обучение не </w:t>
      </w:r>
      <w:r w:rsidRPr="00F7117C">
        <w:rPr>
          <w:rFonts w:ascii="Times New Roman" w:hAnsi="Times New Roman" w:cs="Times New Roman"/>
          <w:sz w:val="28"/>
          <w:szCs w:val="28"/>
        </w:rPr>
        <w:lastRenderedPageBreak/>
        <w:t xml:space="preserve">приведет к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травмированию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 психики ребенка. Не всегда в традиционных дошкольных организациях есть специалисты, которые могут грамотно проводить обучение и оценивать состояние особенного ребенка.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В то же время, предварительно дети с ОВЗ направляются на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медикопсихолого-педагогическую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 комиссию, которая дает заключение о целесообразности применения того или иного вида обучения, специальной программы и возможности инклюзии. К мнению специалистов родителям желательно прислушиваться, с тем, чтобы не допустить ухудшения физического и психологического состояния малыша. </w:t>
      </w:r>
    </w:p>
    <w:p w:rsidR="00F1743D" w:rsidRPr="00184337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 xml:space="preserve">В школе </w:t>
      </w:r>
    </w:p>
    <w:p w:rsidR="00F1743D" w:rsidRPr="00F7117C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>С учетом вида и уровня дефектов дети с ОВЗ могут в разной степени испытывать трудности с освоением школьной программы, им сложнее запоминать материал, требуется значительное время для усвоения знаний. В каждом индивидуальном случае следует выбирать способ и программу обучения, стандартных решений в данном вопросе нет.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>Независимо от рода заболевания дети с ограниченными возможностями здоровья обладают следующим особенностями в обучении</w:t>
      </w:r>
      <w:r w:rsidRPr="00F7117C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117C">
        <w:rPr>
          <w:rFonts w:ascii="Times New Roman" w:hAnsi="Times New Roman" w:cs="Times New Roman"/>
          <w:sz w:val="28"/>
          <w:szCs w:val="28"/>
        </w:rPr>
        <w:t xml:space="preserve">страх перед обществом;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7117C">
        <w:rPr>
          <w:rFonts w:ascii="Times New Roman" w:hAnsi="Times New Roman" w:cs="Times New Roman"/>
          <w:sz w:val="28"/>
          <w:szCs w:val="28"/>
        </w:rPr>
        <w:t xml:space="preserve"> неумение общаться на равных;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7117C">
        <w:rPr>
          <w:rFonts w:ascii="Times New Roman" w:hAnsi="Times New Roman" w:cs="Times New Roman"/>
          <w:sz w:val="28"/>
          <w:szCs w:val="28"/>
        </w:rPr>
        <w:t xml:space="preserve"> низкая самооценка, излишняя стеснительность.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Родителям следует определить один из имеющихся вариантов дальнейшего обучения ребенка. </w:t>
      </w:r>
    </w:p>
    <w:p w:rsidR="00F1743D" w:rsidRPr="00184337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 xml:space="preserve">Коррекционная школа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психолого-медико-педагогической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ребенку</w:t>
      </w:r>
      <w:r w:rsidRPr="00F7117C">
        <w:rPr>
          <w:rFonts w:ascii="Times New Roman" w:hAnsi="Times New Roman" w:cs="Times New Roman"/>
          <w:sz w:val="28"/>
          <w:szCs w:val="28"/>
        </w:rPr>
        <w:t xml:space="preserve"> может быть показано обучение в специализированном заведении. К примеру, есть особые школы для слепых и глухих детей, в которых реализуются подобранные под уровень возможностей детей программы.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117C">
        <w:rPr>
          <w:rFonts w:ascii="Times New Roman" w:hAnsi="Times New Roman" w:cs="Times New Roman"/>
          <w:sz w:val="28"/>
          <w:szCs w:val="28"/>
        </w:rPr>
        <w:t xml:space="preserve">Так, слабослышащих детей сопровождают профессиональные </w:t>
      </w:r>
      <w:proofErr w:type="spellStart"/>
      <w:r w:rsidRPr="00F7117C">
        <w:rPr>
          <w:rFonts w:ascii="Times New Roman" w:hAnsi="Times New Roman" w:cs="Times New Roman"/>
          <w:sz w:val="28"/>
          <w:szCs w:val="28"/>
        </w:rPr>
        <w:t>сурдопереводчики</w:t>
      </w:r>
      <w:proofErr w:type="spellEnd"/>
      <w:r w:rsidRPr="00F7117C">
        <w:rPr>
          <w:rFonts w:ascii="Times New Roman" w:hAnsi="Times New Roman" w:cs="Times New Roman"/>
          <w:sz w:val="28"/>
          <w:szCs w:val="28"/>
        </w:rPr>
        <w:t>, а развитие слепых ребят производится при помощи метода Брайля.</w:t>
      </w:r>
      <w:proofErr w:type="gramEnd"/>
      <w:r w:rsidRPr="00F7117C">
        <w:rPr>
          <w:rFonts w:ascii="Times New Roman" w:hAnsi="Times New Roman" w:cs="Times New Roman"/>
          <w:sz w:val="28"/>
          <w:szCs w:val="28"/>
        </w:rPr>
        <w:t xml:space="preserve"> В таких ситуациях коррекционное учебное заведение – это единственно возможный вариант.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>Интеграция</w:t>
      </w:r>
      <w:r w:rsidRPr="00F711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>Такое обучение предполагает наличие в традиционной школе специализированных классов для детей с ограниченными способностями. Дисциплины преподаются на основе специальных методик, часто по упрощенной общей программе, адаптиров</w:t>
      </w:r>
      <w:r>
        <w:rPr>
          <w:rFonts w:ascii="Times New Roman" w:hAnsi="Times New Roman" w:cs="Times New Roman"/>
          <w:sz w:val="28"/>
          <w:szCs w:val="28"/>
        </w:rPr>
        <w:t>анной под возможности учеников.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lastRenderedPageBreak/>
        <w:t xml:space="preserve">Учителями уделяется больше время и внимания детям в коррекционных классах. Вместе с тем, ребята с ОВЗ имеют возможность общения со здоровыми детьми, интеграции в социум, приобретения коммуникативных навыков. 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337">
        <w:rPr>
          <w:rFonts w:ascii="Times New Roman" w:hAnsi="Times New Roman" w:cs="Times New Roman"/>
          <w:b/>
          <w:sz w:val="28"/>
          <w:szCs w:val="28"/>
        </w:rPr>
        <w:t xml:space="preserve">Инклюзия </w:t>
      </w:r>
    </w:p>
    <w:p w:rsidR="00F1743D" w:rsidRPr="00F7117C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>Это современная технология включения особенных детей в образовательный процесс. Методика инклюзии должна обеспечить психологическую безопасность и защиту как детей с ОВЗ, так и здоровых ребят. Целью такого обучения является создание условий для гармоничного общения всех учеников, без учета имеющихся физических и психических недостатков.</w:t>
      </w:r>
    </w:p>
    <w:p w:rsidR="00F1743D" w:rsidRDefault="00F1743D" w:rsidP="00F174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117C">
        <w:rPr>
          <w:rFonts w:ascii="Times New Roman" w:hAnsi="Times New Roman" w:cs="Times New Roman"/>
          <w:sz w:val="28"/>
          <w:szCs w:val="28"/>
        </w:rPr>
        <w:t xml:space="preserve">При инклюзии больной малыш с детства учится не чувствовать себя изгоем, а здоровые дети приобретают навыки терпимости к дефектам и особенностям других людей. </w:t>
      </w:r>
    </w:p>
    <w:p w:rsidR="001F0B5E" w:rsidRDefault="001F0B5E" w:rsidP="00F1743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6643" w:rsidRPr="001F0B5E" w:rsidRDefault="00A06643" w:rsidP="001F0B5E">
      <w:pPr>
        <w:shd w:val="clear" w:color="auto" w:fill="FFFFFF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Инклюзивное образование: проблемы и перспективы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важнейших прав и свобод граждан в современном обществе является право каждого на образование, которое гарантируется основными нормативными актами государства. Статья 43 Конституции РФ провозглашает право каждого на образование, обязательность, а также гарантию общедоступности и бесплатности основного общего образования в государственных или муниципальных учреждениях. Все лица, включая лица с ограниченными возможностями здоровья, имеют право на получение качественного образования без какой-либо дискриминации.</w:t>
      </w:r>
    </w:p>
    <w:p w:rsidR="00A06643" w:rsidRPr="00A06643" w:rsidRDefault="007D559D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hyperlink r:id="rId9" w:history="1">
        <w:r w:rsidR="00A06643" w:rsidRPr="00A06643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Инклюзивное образование</w:t>
        </w:r>
      </w:hyperlink>
      <w:r w:rsidR="00A06643"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r w:rsidR="00A06643"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это совместное обучение и воспитание детей  с ограниченными возможностями здоровья (ОВЗ) и детей, не имеющих таких ограничений.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с ОВЗ – дети, имеющие недостатки в физическом или психическом развитии, подтвержденные ПМПК и препятствующие получению образования без создания специальных условий.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Основные принципы инклюзивного образования: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ценность человека не зависит от его способностей и достижений;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каждый человек способен чувствовать и думать;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каждый человек имеет право на общение и на то, чтобы быть услышанным;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все люди нуждаются друг в друге;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подлинное образование может осуществляться только в контексте реальных взаимоотношений;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все люди нуждаются в поддержке и дружбе ровесников;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— для всех обучающихся достижение прогресса скорее может быть в том, что они могут делать, чем в том, что не могут;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— разнообразие усиливает все стороны жизни человека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означает обеспечение полноценной принадлежности к сообществу (группе друзей, школе, тому месту, где живем) через раскрытие каждого ученика с помощью образовательной программы, которая достаточно сложна, но соответствует его способностям. Основное требование инклюзивной школы: все дети должны учиться вместе во всех случаях, когда это является возможным, несмотря ни на какие трудности или различия, существующие между ними. Зачисление инвалидов в специальные школы, классы, секции является исключением и рекомендуется только в тех редких случаях, когда обучение в обычных классах не способно удовлетворить образовательные или социальные потребности ребенка, либо если это необходимо для благополучия его самого или других детей.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Термины «инклюзия» и «инклюзивное образование» вошли в педагогическую науку и практику сравнительно недавно. Первые инклюзивные образовательные </w:t>
      </w:r>
      <w:hyperlink r:id="rId10" w:history="1">
        <w:r w:rsidRPr="00A06643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учреждения появились в нашей стран</w:t>
        </w:r>
        <w:r w:rsidRPr="00A06643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е</w:t>
        </w:r>
      </w:hyperlink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на рубеже 1980 – 1990 гг. В Москве в 1991 году по инициативе московского Центра лечебной педагогики и родительской общественной организации появилась школа инклюзивного образования "Ковчег".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осени 1992 года в России началась реализация проекта «Интеграция лиц с ограниченными возможностями здоровья». В результате в 11-ти регионах были созданы экспериментальные площадки по интегрированному обучению детей-инвалидов.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2010-м концепция инклюзивного образования нашла отражение в Национальной образовательной инициативе «Наша новая школа» Дмитрия Медведева; в 2012-м – в Национальной стратегии действий в интересах детей на 2012-2017 годы, утвержденной Владимиром Путиным, и, наконец, в новом законе «Об образовании».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Проект «Наша новая школа»  определяет  основные направления модернизации российской школы и предлагает основные пути повышения качества образования.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Новая школа – школа для всех, которая должна обеспечить успешную социализацию детей с ОВЗ, детей-инвалидов, детей, оставшихся без попечения родителей и детей, находящихся в трудных жизненных ситуациях.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2016 г. начал</w:t>
      </w:r>
      <w:r w:rsidRPr="00A066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 де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йствовать утвержденный приказом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МинобрнаукиРФ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от 19.12.2014 г. Федеральный государственный образовательный стандарт начального общего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образования обучающихся с ограниченными возможностями здоровья (ОВЗ), так называемого инклюзивного образования. 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настоящее время начался   процесс перехода школ на инклюзивное образование. Концепция ФГОС для обучающихся с ОВЗ становится важнейшим правовым актом, устанавливающим определенную совокупность наиболее общих норм и правил, регулирующих  деятельность образовательных организаций, осуществляющих образование детей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Одна из главных целей Концепции - обеспечение вариативности образовательных программ и разнообразия  организационных форм их реализации с учетом образовательных потребностей детей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данной Концепции педагогические работники обязаны учитывать особенности психофизического развития обучающихся и состояние их здоровья, соблюдать специальные условия, необходимые для получения образования лицами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Последовательная разработка и внедрение ФГОС начального, основного и среднего образования с учетом особых потребностей детей будет способствовать повышению качества образования. Разработка ФГОС начального общего образования детей с ОВЗ можно считать первым этапом в решении этой задачи.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Одной из трудностей при организации инклюзивного образования является то, что группа школьников с ОВЗ чрезвычайно неоднородна.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таких  детей могут быть нарушения </w:t>
      </w:r>
      <w:r w:rsidRPr="00A06643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слуха (позднооглохшие, слабослышащие, глухие); зрения (слабовидящие, слепые); речи (разные степени); интеллекта; задержка </w:t>
      </w:r>
      <w:proofErr w:type="spellStart"/>
      <w:r w:rsidRPr="00A06643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психоречевого</w:t>
      </w:r>
      <w:proofErr w:type="spellEnd"/>
      <w:r w:rsidRPr="00A06643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развития (ЗПР); нарушения опорно-двигательного аппарата; расстройства </w:t>
      </w:r>
      <w:proofErr w:type="spellStart"/>
      <w:r w:rsidRPr="00A06643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>аутического</w:t>
      </w:r>
      <w:proofErr w:type="spellEnd"/>
      <w:r w:rsidRPr="00A06643">
        <w:rPr>
          <w:rFonts w:ascii="Times New Roman" w:eastAsia="Times New Roman" w:hAnsi="Times New Roman" w:cs="Times New Roman"/>
          <w:color w:val="0F0F0F"/>
          <w:sz w:val="28"/>
          <w:szCs w:val="28"/>
          <w:lang w:eastAsia="ru-RU"/>
        </w:rPr>
        <w:t xml:space="preserve"> спектра; множественные нарушения развития.</w:t>
      </w:r>
      <w:proofErr w:type="gramEnd"/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F0F0F"/>
          <w:sz w:val="28"/>
          <w:szCs w:val="28"/>
          <w:lang w:eastAsia="ru-RU"/>
        </w:rPr>
        <w:t>Важно отметить, что д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иапазон различий в развитии детей с ОВЗ столь велик, что определение единого для всех итогового уровня школьного образования невозможно, слишком много детей в этом случае окажется вне поля образования. В связи с этим в Концепции на основе ФГОС предлагается разработка  4 вариантов образовательных программ обучения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которых формулируются требования к содержанию образования, условиям реализации образовательной программы и результатам ее освоения с учетом степени выраженности нарушений в развитии.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Первый вариант образовательной программы (А) предполагает возможность получения ребенком с ОВЗ цензового образования — соответствующего уровням образования массовой общеобразовательной школы — в среде сверстников и в общие с ними календарные сроки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Ребенок полностью включен в общий образовательный поток на всех уровнях образования и по окончании школы по результатам итоговой аттестации получает такой же документ, как и его сверстники без ограничения здоровья. В структуру основной образовательной программы обязательно включается Программа коррекционной работы, направленная  на коррекцию недостатков в физическом </w:t>
      </w:r>
      <w:proofErr w:type="gram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и(</w:t>
      </w:r>
      <w:proofErr w:type="gram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или) психическом развитии.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Второй вариант образовательной программы(B) – обучающийся с ОВЗ получает образование, сопоставимое  по итоговым достижениям к моменту завершения с образованием здоровых сверстников, но в более пролонгированные календарные сроки, которые определяются стандартом для каждой отдельной категории учащихся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основеСтандарта создается адаптированная программа, которая при необходимости индивидуализируется. Вариант</w:t>
      </w:r>
      <w:proofErr w:type="gram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</w:t>
      </w:r>
      <w:proofErr w:type="gram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образовательной программы может быть реализован в разных формах: как совместно с другими  обучающимися, так и в отдельных классах, группах или отдельных организациях, осуществляющих образовательную деятельность. Для данного варианта большое значение имеет  использование информационных технологий и специального оборудования, расширяющего и компенсирующего возможности обучающегося. Также предусмотрено проведение специальной работы, направленной на расширение и углубление социального опыта этих детей. По итогам </w:t>
      </w:r>
      <w:proofErr w:type="gram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освоения программы определенного уровня, обучающиеся с ОВЗ получают</w:t>
      </w:r>
      <w:proofErr w:type="gram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документы,  предусмотренные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 по итогам итоговой или промежуточной аттестации.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Третий вариант образовательной программы (С) – обучающийся с ОВЗ получает образование, не сопоставимое по итоговым достижениям с образованием сверстников без ограничений здоровья, в более пролонгированные сроки. Обязательным является организация специальных условий для обучения  и воспитания. Создается Адаптированная образовательная программа. В структуре адаптированной программы «академический компонент» сокращен в  пользу расширения области развития жизненной компетенции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Вариант С может быть реализован в разных формах.  Одним из важнейших условий включения ребенка с ОВЗ в среду здоровых сверстников является устойчивость форм адаптивного поведения.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обучающихся по 3 варианту необходима организация  работы по расширению и углублению социальных контактов в доступных для него пределах.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Обучающимся  с ОВЗ, освоившим адаптированную программу, выдается свидетельство по образцу и в порядке, устанавливаемом федеральным органом исполнительной власти.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Четвертый вариант образовательной программы(D) -  обучающийся с ОВЗ (со сложными и множественными нарушениями развития)  получает образование по адаптированной основной образовательной  программе, созданной на основе индивидуального учебного плана. Должно иметь место максимальное углубление в область развития жизненной компетенции. Вариант D  может быть реализован в разных формах. При обучении на дому  обязательным является  дозированное расширение его социальных контактов. Обучающимся  с ОВЗ, освоившим адаптированную программу, выдается свидетельство по образцу и в порядке, устанавливаемом федеральным органом исполнительной власти.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Особая категория детей с ОВЗ – дети с расстройствами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аутического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спектра.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Аутизм - тяжелое нарушение психического развития, при котором, прежде всего, страдает способность к общению, социальному взаимодействию.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 детей с аутизмом характеризуется также жесткой стереотипностью и нередко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деструктивностью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(агрессия, самоповреждение, крики, негативизм). Уровень интеллектуального развития при аутизме может быть самым различным: от глубокой умственной отсталости до одаренности в отдельных областях знаний и искусства; в части случаев у детей с аутизмом нет речи, отмечаются отклонения в развитии моторики, внимания, восприятия, эмоциональной и других сфер психики.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Исключительное разнообразие спектра нарушений и их тяжести позволяет обоснованно считать обучение и воспитание детей с аутизмом наиболее сложным разделом коррекционной педагогики. Дети с аутизмом нуждаются в специальной образовательной поддержке с раннего возраста и на протяжении всей жизни, при этом правильно организованный школьный период образования является решающим условием дальнейшего социального развития ребенка.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Индивидуальное обучение на дому не отвечает потребностям детей с аутизмом, а дефицит социальных впечатлений, ограничение контактов привычной домашней обстановкой способствует их вторичной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аутизации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Даже в случаях наиболее выраженного аутизма такой ребенок к школьному возрасту для своего развития нуждается в дозированных, но регулярных выходах из дома в более сложно организованную социальную среду.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Дети с РАС должны обучаться  в условиях инклюзии.  Эти дети могут обучаться по вышеперечисленным вариантам программ. Более подробно для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аутистов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 4 варианта описаны в </w:t>
      </w:r>
      <w:proofErr w:type="gram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Специальном</w:t>
      </w:r>
      <w:proofErr w:type="gram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 ФГОС специального образования детей с нарушениями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аутического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спектра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Так, например, по 2 варианту программы ребенок может обучаться со сверстниками без ограничений здоровья. Однако 2 вариант программы для детей с РАС предполагает пролонгированные сроки: 5 и 6 лет, поэтому при необходимости  пролонгированных сроков обучения ребенок  может обучаться в классе для детей с ЗПР, обучение которых по 2 варианту  образовательной программы в соответствии с федеральными стандартами предусмотрено в течение 5 лет.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3 варианту  образовательной программы предполагается  включение ребенка с РАС в класс обучающихся с умственной отсталостью (с легкой умственной отсталостью – интеллектуальными нарушениями). Требования к общей наполняемости класса для обучающихся с легкой умственной отсталостью – не более 12 обучающихся. При включении в такой класс ребенка с РАС требования к общей наполняемости ужесточаются: не более 9 обучающихся в классе.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4 варианту ребенок с РАС  включается в класс для детей с умственной отсталостью (умеренной, тяжелой, глубокой, тяжелыми и множественными нарушениями развития) – не более 5 обучающихся в классе.</w:t>
      </w:r>
    </w:p>
    <w:p w:rsidR="00A06643" w:rsidRPr="00A06643" w:rsidRDefault="00A06643" w:rsidP="00A0664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06643">
        <w:rPr>
          <w:rFonts w:ascii="Times New Roman" w:eastAsia="Calibri" w:hAnsi="Times New Roman" w:cs="Times New Roman"/>
          <w:b/>
          <w:sz w:val="28"/>
          <w:szCs w:val="28"/>
        </w:rPr>
        <w:t>Инклюзивное образование в ДОУ: проблемы и перспективы.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Государственный стандарт дошкольного образования опирается на стратегию дошкольного образования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которая включает в себя социальные, экономические, организационные, финансовые, методические аспекты в системе дошкольного образования. Таким образом,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целью дошкольного образования является организация индивидуального развития ребенка, воспитание творческой личности, которая способна к позитивным отношениям в социальной среде.</w:t>
      </w:r>
    </w:p>
    <w:p w:rsidR="00A06643" w:rsidRPr="00A06643" w:rsidRDefault="00A06643" w:rsidP="00790F0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Основными задачами дошкольного образования являются:</w:t>
      </w:r>
    </w:p>
    <w:p w:rsidR="00A06643" w:rsidRPr="00A06643" w:rsidRDefault="00A06643" w:rsidP="00790F0A">
      <w:pPr>
        <w:numPr>
          <w:ilvl w:val="0"/>
          <w:numId w:val="4"/>
        </w:numPr>
        <w:spacing w:before="47" w:after="47" w:line="276" w:lineRule="auto"/>
        <w:ind w:left="0" w:firstLine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создание необходимых условий для саморазвития, для развития способностей и талантов ребенка;</w:t>
      </w:r>
    </w:p>
    <w:p w:rsidR="00A06643" w:rsidRPr="00A06643" w:rsidRDefault="00A06643" w:rsidP="00790F0A">
      <w:pPr>
        <w:numPr>
          <w:ilvl w:val="0"/>
          <w:numId w:val="4"/>
        </w:numPr>
        <w:spacing w:before="47" w:after="47" w:line="276" w:lineRule="auto"/>
        <w:ind w:left="0" w:firstLine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создание ситуации успеха;</w:t>
      </w:r>
    </w:p>
    <w:p w:rsidR="00A06643" w:rsidRPr="00A06643" w:rsidRDefault="00A06643" w:rsidP="00790F0A">
      <w:pPr>
        <w:numPr>
          <w:ilvl w:val="0"/>
          <w:numId w:val="4"/>
        </w:numPr>
        <w:spacing w:before="47" w:after="47" w:line="276" w:lineRule="auto"/>
        <w:ind w:left="0" w:firstLine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самостоятельности ребенка дошкольного возраста;</w:t>
      </w:r>
    </w:p>
    <w:p w:rsidR="00A06643" w:rsidRPr="00A06643" w:rsidRDefault="00A06643" w:rsidP="00790F0A">
      <w:pPr>
        <w:numPr>
          <w:ilvl w:val="0"/>
          <w:numId w:val="4"/>
        </w:numPr>
        <w:spacing w:before="47" w:after="47" w:line="276" w:lineRule="auto"/>
        <w:ind w:left="0" w:firstLine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развитие интереса к познанию;</w:t>
      </w:r>
    </w:p>
    <w:p w:rsidR="00A06643" w:rsidRPr="00A06643" w:rsidRDefault="00A06643" w:rsidP="00790F0A">
      <w:pPr>
        <w:numPr>
          <w:ilvl w:val="0"/>
          <w:numId w:val="4"/>
        </w:numPr>
        <w:spacing w:before="47" w:after="47" w:line="276" w:lineRule="auto"/>
        <w:ind w:left="0" w:firstLine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развитие нравственных качеств ребенка, формирование ценностных ориентаций у ребенка основанных на нормах, правилах поведения, сложившихся в обществе;</w:t>
      </w:r>
    </w:p>
    <w:p w:rsidR="00A06643" w:rsidRPr="00A06643" w:rsidRDefault="00A06643" w:rsidP="00790F0A">
      <w:pPr>
        <w:numPr>
          <w:ilvl w:val="0"/>
          <w:numId w:val="4"/>
        </w:numPr>
        <w:spacing w:after="0" w:line="276" w:lineRule="auto"/>
        <w:ind w:left="0" w:firstLine="106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деятельности со сверстниками, которая позволяет ребенку увидеть в другом ребенке личность, учитывающей его. 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итоге же ДОО вынуждены ориентироваться на «примерные требования», выдержанные в традиционном административном духе. По мнению ученого, те действия, которые предпринимаются работниками дошкольного образования по увеличению бюджетного финансирования, открытию ряда экспериментальных площадок с дополнительным финансированием их деятельности (с каждым годом это становится все труднее), проведению совещаний по обмену опытом и т.п., малоэффективны, пока не решена главная проблема.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Проведенный анализ существующих концепций, проектов и программ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сфере дошкольного образования позволяет выделить ряд базовых тенденций в развитии системы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Гуманизация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устанавливает приоритет личностного развития субъектов (родителей, педагогов, детей),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центрацию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 на ценностях человеческого развития, ориентацию на всестороннее и гармоничное формирование личности, перевод субъекта на позицию самоуправляемого развития.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Гуманизация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образования, по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В.А.Сластенину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- процесс, направленный на развитие личности как субъекта творческой деятельности, что «составляет важнейшую характеристику образа жизни педагогов и воспитанников, предполагающую установление подлинно человеческих (гуманных) отношений ними в педагогическом процессе» и является ключевым компонентом педагогического мышления, сфокусированного на идее развития личности.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Ведущим направлением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образования считается самоопределение личности в культуре, её приобщение к национально-культурным традициям, обогащенным современными идеями.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Гуманизация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проявляется в усилении внимания к личности каждого ребенка как высшей ценности общества, в формировании гражданина с высокими интеллектуальными, моральными и физическими качествами.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Демократизация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связывается с расширением прав и полномочий участников образовательного процесса, направленностью на удовлетворение индивидуальных потребностей и запросов субъектов. Это предполагает создание предпосылок для развития активности, инициативы и творчества воспитанников и педагогов, их заинтересованного взаимодействия, а так же широкое участие общественности в управлении дошкольным образованием.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Диверсификация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предполагает необходимое и достаточное разнообразие типов и видов учреждений, услуг и подходов к их реализации в целях удовлетворения запросов участников образовательного процесса в ДОУ.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Проекция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данных оснований на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-образовательный процесс в ДОО по-новому представляет все его подсистемы. В связи с этим выделяется ряд базовых принципов, обеспечивающих реализацию названных направлений в процессе развития ДОО и его участников: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человекосообразности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(единство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природосообразности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целостности педагогического процесса и комплексности целей;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активности и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равнопартнерства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педагогическом взаимодействии всех субъектов педагогического процесса.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Модернизация управления ДОО предполагает многообразие видов и технологий управления, обеспечивающих комплексное и всестороннее воздействие управляющей системы на управляемую систему ДОО в рамках мотивационного и программно-целевого подходов к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управлению, рефлексивному управлению и самоуправлению.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Показателями качественной трансформации управления ДОУ в первую очередь являются новые принципы: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демократизации и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гуманизации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системности и целостности управления;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централизации/децентрализации;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взаимосвязи и разделения стратегического, тактического и оперативного уровней управления и соответствующих им видов управления (традиционное, рефлексивное, самоуправление);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единоначалия и коллегиальности;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объективности и полноты информации в принятии управленческих решений.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современном этапе существует ряд проблем в развитии инновационного процесса в ДОО, в частности: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совмещение инновационных программ с уже существующими;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сосуществование представителей различных педагогических концепций;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раскол педагогического сообщества;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несоответствие новых типов образовательных учреждений требованиям родителей;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потребность в новом научно-методическом обеспечении;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потребность в новых педагогических кадрах;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приспособление новшеств к конкретным условиям;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проблема изменения, оптимизации, замены новшеств;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проблема воспроизводства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инновационности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формирования условий, способствующих этому.</w:t>
      </w:r>
    </w:p>
    <w:p w:rsidR="00A06643" w:rsidRPr="00A06643" w:rsidRDefault="00A06643" w:rsidP="00A06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внедрения инклюзивного обучения не вызывает сомнений. Такой вид обучения в ДОУ позволяет детям с ОВЗ легче влиться в детский коллектив на раннем этапе обучения, подготовить общество к принятию ребенка с ограниченными возможностями здоровья, а также обеспечить родителей консультативной поддержкой и максимально приблизить образовательное учреждение к месту проживания ребенка.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Инклюзивное обучение предполагает совместный образовательный процесс детей с особыми образовательными потребностями и нормально развивающихся сверстников в пределах одной группы по разным образовательным маршрутам. Инклюзивное образование - процесс развития общего образования,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 особыми потребностями. 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“Инклюзивное” образование – это признание ценности различий всех детей и их способности к обучению, которое ведётся тем способом, который наиболее подходит каждому ребёнку. Это гибкая, открытая, динамичная система, где учитываются потребности всех детей, не только с проблемами развития, но и разных этнических групп, пола, возраста, принадлежности к той или иной социальной группе. Образовательная система подстраивается под ребёнка, а не ребёнок под систему. Преимущества получают все дети, а не какие-то определённые группы, часто используются новые подходы к обучению, применяются вариативные образовательные программы, формы и методы обучения и воспитания, адекватные потребностям, возможностям и способностям детей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Целью инклюзивного образования является достижении всеми детьми определённого общественного статуса и утверждении своей социальной значимости.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относится и к детям с особенностями в развитии. Совместное обучение детей с различными психофизиологическими возможностями - это попытка придать уверенность в своих силах детям с ограниченными возможностями здоровья.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Совместное обучение дошкольников с разными стартовыми возможностями допустимо в том случае, если в образовательном учреждении созданы специальные условия для воспитания и обучения.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Инклюзивное воспитание целесообразнее начинать в раннем возрасте, для этого в группе детского сада должна быть создана необходимая среда для комфортного пребывания в ней ребенка с ОВЗ. Она должна быть развивающей и доступной.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инклюзированном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необходимо иметь хорошее современное оборудование для проведения всех видов занятий,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игротерапии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музыкальной терапии и т. д. Важным моментом является наличие в дошкольном учреждении хорошо обученной команды специалистов. Воспитатели, психологи, логопеды, музыкальные руководители должны владеть приёмами различных отраслей коррекционной педагогики и элементами здоровье сберегающих технологий, так как какие бы реформы не проходили в системе образования, в итоге они, так или иначе, замыкаются на конкретном исполнителе – педагоге. Именно педагог является основной фигурой при реализации на практике основных нововведений.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создания полноценной воспитательно-образовательной среды в ДОУ необходимо полноценное, всестороннее взаимодействие воспитателей, коррекционных педагогов, медицинского персонала и администрации детского сада. Педагогический эффект в решении образовательных, воспитательных и коррекционно-развивающих задач в значительной мере зависит от слаженной работы специалистов во всех направлениях коррекционно-развивающей деятельности. В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инклюзированных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группах для детей с ОВЗ совместная деятельность всех работников ДОУ строится на основе дополнения и углубления влияния каждого из них.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Важным условием при организации работы в группах комбинирующей направленности является создание благоприятной предметно-развивающей среды, спокойного эмоционального фона, а также выполнение организационно-педагогических требований: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 разработка и введение адаптированной программы для детей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обязательное создание доброжелательной атмосферы общения педагога с детьми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детей между собой и с педагогами; педагоги учат детей в группе с заботой относиться к детям, вовлечение их в совместную деятельность, игры и т. п.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широкое использование на занятиях с детьми игровых приёмов, сюрпризных моментов, дидактических игр с целью поддержания интереса к процессу деятельности и к получению заданного результата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Необходимо подбирать такие дидактические игры, которые несут положительную эмоциональную окраску, развивают интерес к новым знаниям, вызывают у детей желание заниматься умственным трудом.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построение индивидуальных маршрутов по спирали: на каждом следующем этапе усложняются задачи работы и в каждом виде деятельности навыки не только закрепляются, но и усложняются;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установление продолжительности занятия в зависимости от степени сложности его содержания и от состояния ребенка в данный день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тесное сотрудничество с родителями, проведение целенаправленной и систематизированной работы с семьей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которой используют разнообразные формы сотрудничества, что способствует осознанию родителями своих функций и роли в воспитании ребенка.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процесс детского сада предусматривает как уход и заботу о детях, так и процессы воспитания и обучения знаниям, важным жизненным навыкам, развитие личностных качеств и способностей детей, коррекцию их дефицитов в развитии. Включение детей с особыми образовательными потребностями в образовательный процесс ДОУ изменяет, прежде всего, установки взрослых на детей – у всех детей есть особенности, особые образовательные потребности не только у “особых”. Инклюзивное образование развивает у дошкольников толерантность, терпимость, милосердие и взаимоуважение. Участники воспитательно-образовательного процесса учатся видеть возможности, которыми обладают дети с ОВЗ, несмотря на имеющиеся у них нарушения.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таком подходе меняется педагогика в целом, она становится включающей, инклюзивной, не только в том смысле, что особые дети должны быть включены в уже отстроенный процесс трансляции знаний, умений и навыков нормально развивающимся детям, а в том, что образование с учетом индивидуальных различий детей требует создания новых форм и способов организации образовательного процесса.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Инклюзивное образование требует постоянного творческого вклада от каждого, в созидательный процесс образования включаются все его участники – педагоги, родители, дети, администрация.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инклюзивное образование является следующим шагом в развитии образования не только детей с ОВЗ, но и всей образовательной системы. В данный момент, при внедрении ФГОС в систему дошкольного образования, инклюзия в детских садах становится более доступной и реальной. Мы отходим от фронтальных форм обучения дошкольников, широко внедряя интегрированные формы работы с дошкольниками. Формируется развивающая среда по принципу вариативности, осуществляется индивидуальный подход при подаче обучающего материала, развивается самостоятельная активность ребёнка, внедряется модульная 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организация образовательных программ. Всё это позволяет достигать высокой эффективности образовательной деятельности.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Недостатками инклюзивного образования является психологическая неготовность общества к принятию человека с ограниченными возможностями здоровья, несовершенство системы социальной поддержки и обеспечения таких лиц и инвалидов. Трудность решения проблемы работы с детьми с ОВЗ усугубляется профессиональной некомпетентностью специалистов образовательных учреждений, недостаточным пониманием в обществе возможностей таких детей, равноправно участвующих в жизни общества. Исходя из этого, требуется разработка и создание условий для повышения уровня профессиональной компетентности педагогов, осуществляющих инклюзивное обучение в общеобразовательных учреждениях, и родителей имеющих детей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Инклюзивное образование в России пока носит экспериментальный характер и имеет ряд недостатков. Важным недостатком является отсутствие специальной подготовки педагогических работников ДОУ, незнание ими основ коррекционной педагогики и специальной психологии, а также несформированный программный и методологический аппарат “инклюзии”, недостаточное материально-техническое оснащение учреждений.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Важную роль при определении варианта образовательной программы играют ПМПК.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Проблемы инклюзивного образования.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имеется широкий круг проблем, с которыми вынуждена столкнуться школа при организации инклюзивного образования.</w:t>
      </w:r>
    </w:p>
    <w:p w:rsidR="00A06643" w:rsidRPr="00A06643" w:rsidRDefault="00A06643" w:rsidP="00A0664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Необходимость создания разных вариантов  адаптированных образовательных программ и учебных планов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6643" w:rsidRPr="00A06643" w:rsidRDefault="00A06643" w:rsidP="00A0664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Перестройка всей системы подготовки специалистов для сферы образования.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программы подготовки и переподготовки придется включить новые модули, которые состоят из специальных дисциплин, обеспечивающих готовность педагогов к широкому партнерскому взаимодействию и творческому сотрудничеству не только в профессиональном сообществе, но и во всей образовательной среде.</w:t>
      </w:r>
    </w:p>
    <w:p w:rsidR="00A06643" w:rsidRPr="00A06643" w:rsidRDefault="00A06643" w:rsidP="00A06643">
      <w:pPr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Кадровый состав школы должен быть укомплектован всеми необходимыми специалистами: психологами, дефектологами-логопедами,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тьюторами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социальными педагогами, экспертами по адаптивной физкультуре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Кроме того, желательно, чтобы вышеперечисленные специалисты имели опыт работы с детьми с ОВЗ.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Нужно сказать, что, к сожалению, специальность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оказывается не очень популярной  в наше время. Кто же такой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– это специалист сопровождения, который помог бы организовать образовательную среду таким образом, чтобы ребенок с ОВЗ был максимально успешен и при этом мог вписаться в коллектив школы. Роль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заключается в том, что он выступает в качестве  связующего  звена между учителем, ребенком с ОВЗ и другими учениками.</w:t>
      </w:r>
    </w:p>
    <w:p w:rsidR="00A06643" w:rsidRPr="00A06643" w:rsidRDefault="00A06643" w:rsidP="00F1743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особых  учеников нужны и специализированные пособия, и техническое оснащение кабинета, огромное количество наглядных материалов,  должны быть специальные кабинеты (рекреационные), куда </w:t>
      </w:r>
      <w:proofErr w:type="spellStart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тьютор</w:t>
      </w:r>
      <w:proofErr w:type="spellEnd"/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мог бы отвести ребенка отдохнуть в случае необходимости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6643" w:rsidRPr="00A06643" w:rsidRDefault="00A06643" w:rsidP="00F1743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плечи преподавателей ложится  огромнейшая нагрузка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Работа с такими детьми требует больших физических и психологических затрат. Кроме того, будет необходима переквалификация всего педагогического состава.</w:t>
      </w:r>
    </w:p>
    <w:p w:rsidR="00A06643" w:rsidRPr="00A06643" w:rsidRDefault="00A06643" w:rsidP="00F1743D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Новая форма организации образования формирует и новые требования к работе администрации и коллектива школы, к уровню управления учебным заведением, организации всей системы его внутренних и внешних отношений. Администрации и педагогам делегируются более широкие полномочия, но при этом возрастает уровень их ответственности.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управленческий аппарат инклюзивной школы возлагается обязанность обеспечить соответствие образовательной среды и технологий потребностям социального развития каждого ребенка.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всех вышеперечисленных проблем,  нужно вести просветительскую деятельность среди родителей обычных детей и самих детей без ОВЗ. А для этого предстоит сначала как можно скорее разработать систему просветительской деятельности, направленной на изменение мнения сообществ учителей и родителей о том, где и чему должны учиться дети с проблемами в развитии.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детей с аутизмом увеличивается в громадных размерах каждый год. По данным ВОЗ, количество детей с этим диагнозом растет на 13 процентов в год. А по американской статистике подобные расстройства встречаются у одного из 68 детей. Для сравнения: в середине 70-х годов эта цифра была 1:5 тысячам.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ребенок с ОВЗ получит среднее образование, у него есть возможность  поступить в высшее учебное учреждение. Получение высшего профессионального образования для лиц с ОВЗ возможно в различных формах, в том числе и в дистанционной. Среди высших учебных </w:t>
      </w: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заведений — Московский психолого-педагогический университет, Московский авиационный институт, Московский государственный университет экономики, статистики и информатики, Московский государственный институт электроники и математики и другие.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помнить, что  по новым стандартам каждый учитель должен уметь работать с особенными детьми. Процесс введения инклюзивного образования достаточно длителен. И переходный период может затянуться на достаточно большой промежуток времени. </w:t>
      </w:r>
    </w:p>
    <w:p w:rsidR="00A06643" w:rsidRPr="00A06643" w:rsidRDefault="00A06643" w:rsidP="00A066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b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Список используемой литературы: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1.Организационно-педагогические условия обучения детей с ограниченными возможностями здоровья средствами инклюзивного образования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анд.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наук : Н. П.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Артюшенко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рук. С. И.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Поздеева</w:t>
      </w:r>
      <w:proofErr w:type="spellEnd"/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;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Томский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ун-т - Томск, 2010. - 23 с. : табл. - Общая педагогика, история педагогики и образования.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2.Включение детей с ограниченными возможностями здоровья в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дополнительного образования: методические рекомендации /отв. ред. С. В. Алехина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городской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психолого-пед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ун-т, Ин-т проблем</w:t>
      </w:r>
    </w:p>
    <w:p w:rsidR="00A06643" w:rsidRPr="00A06643" w:rsidRDefault="00A06643" w:rsidP="00A06643">
      <w:pPr>
        <w:shd w:val="clear" w:color="auto" w:fill="FFFFFF"/>
        <w:spacing w:after="0" w:line="276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интегративного (инклюзивного) образования [и др.]. - Москва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МГППУ, 2012.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3.Инклюзивная практика в дошкольном образовании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пособие дляпедагогов дошкольных учреждений /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Волосовец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Татьяна Владимировна; под ред. Т. В.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Волосовец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 Н.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Кутеповой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Москва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4.Инклюзивное образование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настольная книга педагога, работающего сдетьми с ОВЗ, под ред. М. С.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Староверовой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Москва </w:t>
      </w:r>
      <w:proofErr w:type="gram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ладос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2011. - 167с.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5.Миронова С.Ю. Дифференцированная подготовка специалистов для инклюзивного образования / С.Ю. Миронова, О. Коган, Н. Коваль// Коррекционно-развивающее образование. - 2012. - № 3. - С. 52-55.</w:t>
      </w:r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A06643">
        <w:rPr>
          <w:rFonts w:ascii="Calibri" w:eastAsia="Times New Roman" w:hAnsi="Calibri" w:cs="Times New Roman"/>
          <w:color w:val="000000"/>
          <w:lang w:eastAsia="ru-RU"/>
        </w:rPr>
        <w:t> 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Мусяева</w:t>
      </w:r>
      <w:proofErr w:type="spellEnd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 Мы вместе! / Венера </w:t>
      </w:r>
      <w:proofErr w:type="spellStart"/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Мусяева</w:t>
      </w:r>
      <w:proofErr w:type="spellEnd"/>
    </w:p>
    <w:p w:rsidR="00A06643" w:rsidRPr="00A06643" w:rsidRDefault="00A06643" w:rsidP="00A06643">
      <w:pPr>
        <w:shd w:val="clear" w:color="auto" w:fill="FFFFFF"/>
        <w:spacing w:after="0" w:line="276" w:lineRule="auto"/>
        <w:ind w:firstLine="709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066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 Обруч: образование, ребенок, ученик. - 2012. - № 4. - С. 46.</w:t>
      </w:r>
    </w:p>
    <w:p w:rsidR="009D497E" w:rsidRDefault="009D497E"/>
    <w:p w:rsidR="00630028" w:rsidRDefault="00630028">
      <w:pPr>
        <w:sectPr w:rsidR="00630028" w:rsidSect="00445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0028" w:rsidRDefault="00630028" w:rsidP="006300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028">
        <w:rPr>
          <w:rFonts w:ascii="Times New Roman" w:hAnsi="Times New Roman" w:cs="Times New Roman"/>
          <w:b/>
          <w:sz w:val="28"/>
          <w:szCs w:val="28"/>
          <w:highlight w:val="yellow"/>
        </w:rPr>
        <w:lastRenderedPageBreak/>
        <w:t>Практическое задание</w:t>
      </w:r>
    </w:p>
    <w:p w:rsidR="00630028" w:rsidRDefault="00630028" w:rsidP="006300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Составить словарь терминов</w:t>
      </w:r>
    </w:p>
    <w:tbl>
      <w:tblPr>
        <w:tblStyle w:val="a5"/>
        <w:tblW w:w="0" w:type="auto"/>
        <w:tblLook w:val="04A0"/>
      </w:tblPr>
      <w:tblGrid>
        <w:gridCol w:w="3019"/>
        <w:gridCol w:w="6552"/>
      </w:tblGrid>
      <w:tr w:rsidR="00630028" w:rsidTr="00630028">
        <w:tc>
          <w:tcPr>
            <w:tcW w:w="2518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Термины  </w:t>
            </w:r>
            <w:r w:rsidRPr="00630028">
              <w:rPr>
                <w:rFonts w:ascii="Times New Roman" w:hAnsi="Times New Roman" w:cs="Times New Roman"/>
                <w:b/>
                <w:sz w:val="28"/>
                <w:szCs w:val="28"/>
              </w:rPr>
              <w:t>аббревиатура</w:t>
            </w:r>
          </w:p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Определение </w:t>
            </w:r>
          </w:p>
        </w:tc>
      </w:tr>
      <w:tr w:rsidR="00630028" w:rsidTr="00630028">
        <w:tc>
          <w:tcPr>
            <w:tcW w:w="2518" w:type="dxa"/>
          </w:tcPr>
          <w:p w:rsidR="00630028" w:rsidRDefault="00630028" w:rsidP="006300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0B5E">
              <w:rPr>
                <w:rFonts w:ascii="Times New Roman" w:hAnsi="Times New Roman" w:cs="Times New Roman"/>
                <w:sz w:val="28"/>
                <w:szCs w:val="28"/>
              </w:rPr>
              <w:t>Дефектология</w:t>
            </w:r>
          </w:p>
        </w:tc>
        <w:tc>
          <w:tcPr>
            <w:tcW w:w="7053" w:type="dxa"/>
          </w:tcPr>
          <w:p w:rsidR="00630028" w:rsidRPr="001F0B5E" w:rsidRDefault="00630028" w:rsidP="00630028">
            <w:pPr>
              <w:spacing w:line="276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B5E">
              <w:rPr>
                <w:rFonts w:ascii="Times New Roman" w:hAnsi="Times New Roman" w:cs="Times New Roman"/>
                <w:sz w:val="28"/>
                <w:szCs w:val="28"/>
              </w:rPr>
              <w:t>наука о закономерностях и особенностях развития лиц (детей и взрослых) с ограниченными возможностями здоровья, их воспитании, обучении и трудовой подготовке, социальной адаптации и реабилитации.</w:t>
            </w:r>
          </w:p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630028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028">
              <w:rPr>
                <w:rFonts w:ascii="Times New Roman" w:hAnsi="Times New Roman" w:cs="Times New Roman"/>
                <w:sz w:val="28"/>
                <w:szCs w:val="28"/>
              </w:rPr>
              <w:t>Тифлопедагогика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630028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028">
              <w:rPr>
                <w:rFonts w:ascii="Times New Roman" w:hAnsi="Times New Roman" w:cs="Times New Roman"/>
                <w:sz w:val="28"/>
                <w:szCs w:val="28"/>
              </w:rPr>
              <w:t>Сурдопедагогика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630028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028">
              <w:rPr>
                <w:rFonts w:ascii="Times New Roman" w:hAnsi="Times New Roman" w:cs="Times New Roman"/>
                <w:sz w:val="28"/>
                <w:szCs w:val="28"/>
              </w:rPr>
              <w:t>Олигофренопедагогика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630028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028">
              <w:rPr>
                <w:rFonts w:ascii="Times New Roman" w:hAnsi="Times New Roman" w:cs="Times New Roman"/>
                <w:sz w:val="28"/>
                <w:szCs w:val="28"/>
              </w:rPr>
              <w:t>Логопедия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24FC6" w:rsidTr="00630028">
        <w:tc>
          <w:tcPr>
            <w:tcW w:w="2518" w:type="dxa"/>
          </w:tcPr>
          <w:p w:rsidR="00B24FC6" w:rsidRPr="00B24FC6" w:rsidRDefault="00B24FC6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ФАОП</w:t>
            </w:r>
          </w:p>
        </w:tc>
        <w:tc>
          <w:tcPr>
            <w:tcW w:w="7053" w:type="dxa"/>
          </w:tcPr>
          <w:p w:rsidR="00B24FC6" w:rsidRDefault="00B24FC6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АООП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630028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ПМПК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B24FC6" w:rsidRPr="00B24FC6" w:rsidRDefault="00B24FC6" w:rsidP="00B24F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Тьютор</w:t>
            </w:r>
            <w:proofErr w:type="spellEnd"/>
            <w:r w:rsidRPr="00B24F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0028" w:rsidRPr="00B24FC6" w:rsidRDefault="00B24FC6" w:rsidP="00B24FC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i/>
                <w:sz w:val="28"/>
                <w:szCs w:val="28"/>
              </w:rPr>
              <w:t>(для ребенка с ОВЗ)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B24FC6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Ассистент</w:t>
            </w:r>
          </w:p>
          <w:p w:rsidR="00B24FC6" w:rsidRPr="00B24FC6" w:rsidRDefault="00B24FC6" w:rsidP="0063002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i/>
                <w:sz w:val="28"/>
                <w:szCs w:val="28"/>
              </w:rPr>
              <w:t>(для ребенка с ОВЗ)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Default="00B24FC6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</w:t>
            </w:r>
            <w:r w:rsidRPr="00A0664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езбарьерная</w:t>
            </w:r>
            <w:proofErr w:type="spellEnd"/>
            <w:r w:rsidRPr="00A0664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среда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B24FC6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ДЦП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0028" w:rsidTr="00630028">
        <w:tc>
          <w:tcPr>
            <w:tcW w:w="2518" w:type="dxa"/>
          </w:tcPr>
          <w:p w:rsidR="00630028" w:rsidRPr="00B24FC6" w:rsidRDefault="00B24FC6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4FC6">
              <w:rPr>
                <w:rFonts w:ascii="Times New Roman" w:hAnsi="Times New Roman" w:cs="Times New Roman"/>
                <w:sz w:val="28"/>
                <w:szCs w:val="28"/>
              </w:rPr>
              <w:t>РАС</w:t>
            </w:r>
          </w:p>
        </w:tc>
        <w:tc>
          <w:tcPr>
            <w:tcW w:w="7053" w:type="dxa"/>
          </w:tcPr>
          <w:p w:rsidR="00630028" w:rsidRDefault="00630028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1A17" w:rsidTr="00630028">
        <w:tc>
          <w:tcPr>
            <w:tcW w:w="2518" w:type="dxa"/>
          </w:tcPr>
          <w:p w:rsidR="004F1A17" w:rsidRPr="004F1A17" w:rsidRDefault="004F1A17" w:rsidP="006300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1A17">
              <w:rPr>
                <w:rFonts w:ascii="Times New Roman" w:hAnsi="Times New Roman" w:cs="Times New Roman"/>
                <w:sz w:val="28"/>
                <w:szCs w:val="28"/>
              </w:rPr>
              <w:t>ИПРА</w:t>
            </w:r>
          </w:p>
        </w:tc>
        <w:tc>
          <w:tcPr>
            <w:tcW w:w="7053" w:type="dxa"/>
          </w:tcPr>
          <w:p w:rsidR="004F1A17" w:rsidRDefault="004F1A17" w:rsidP="006300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30028" w:rsidRPr="00630028" w:rsidRDefault="00630028" w:rsidP="0063002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30028" w:rsidRPr="00630028" w:rsidSect="00445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Linkin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E0B3E"/>
    <w:multiLevelType w:val="multilevel"/>
    <w:tmpl w:val="020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DD0A30"/>
    <w:multiLevelType w:val="multilevel"/>
    <w:tmpl w:val="2F60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B15607"/>
    <w:multiLevelType w:val="multilevel"/>
    <w:tmpl w:val="2736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975458"/>
    <w:multiLevelType w:val="hybridMultilevel"/>
    <w:tmpl w:val="D60643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8E6D3F"/>
    <w:multiLevelType w:val="multilevel"/>
    <w:tmpl w:val="B7B4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9864BF"/>
    <w:multiLevelType w:val="multilevel"/>
    <w:tmpl w:val="5E7A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475533"/>
    <w:multiLevelType w:val="multilevel"/>
    <w:tmpl w:val="7FF0B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9474EE"/>
    <w:multiLevelType w:val="multilevel"/>
    <w:tmpl w:val="2BD2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EA2099"/>
    <w:multiLevelType w:val="multilevel"/>
    <w:tmpl w:val="98A2E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010737"/>
    <w:multiLevelType w:val="multilevel"/>
    <w:tmpl w:val="0040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6D01D7"/>
    <w:multiLevelType w:val="multilevel"/>
    <w:tmpl w:val="67A4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D37E51"/>
    <w:multiLevelType w:val="multilevel"/>
    <w:tmpl w:val="9D821C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661118"/>
    <w:multiLevelType w:val="multilevel"/>
    <w:tmpl w:val="D040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2C1C7D"/>
    <w:multiLevelType w:val="hybridMultilevel"/>
    <w:tmpl w:val="2F66E0D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3"/>
  </w:num>
  <w:num w:numId="5">
    <w:abstractNumId w:val="6"/>
  </w:num>
  <w:num w:numId="6">
    <w:abstractNumId w:val="5"/>
  </w:num>
  <w:num w:numId="7">
    <w:abstractNumId w:val="1"/>
  </w:num>
  <w:num w:numId="8">
    <w:abstractNumId w:val="10"/>
  </w:num>
  <w:num w:numId="9">
    <w:abstractNumId w:val="2"/>
  </w:num>
  <w:num w:numId="10">
    <w:abstractNumId w:val="12"/>
  </w:num>
  <w:num w:numId="11">
    <w:abstractNumId w:val="4"/>
  </w:num>
  <w:num w:numId="12">
    <w:abstractNumId w:val="9"/>
  </w:num>
  <w:num w:numId="13">
    <w:abstractNumId w:val="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proofState w:spelling="clean" w:grammar="clean"/>
  <w:defaultTabStop w:val="708"/>
  <w:characterSpacingControl w:val="doNotCompress"/>
  <w:compat/>
  <w:rsids>
    <w:rsidRoot w:val="00A06643"/>
    <w:rsid w:val="001F0B5E"/>
    <w:rsid w:val="004F1A17"/>
    <w:rsid w:val="00630028"/>
    <w:rsid w:val="00790F0A"/>
    <w:rsid w:val="007D559D"/>
    <w:rsid w:val="00857C83"/>
    <w:rsid w:val="0090589C"/>
    <w:rsid w:val="009D497E"/>
    <w:rsid w:val="00A06643"/>
    <w:rsid w:val="00AC3C3D"/>
    <w:rsid w:val="00B24FC6"/>
    <w:rsid w:val="00E2576B"/>
    <w:rsid w:val="00F17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0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1743D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39"/>
    <w:rsid w:val="006300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862366/53f89421bbdaf741eb2d1ecc4ddb4c3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70862366/53f89421bbdaf741eb2d1ecc4ddb4c3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galacts.ru/doc/prikaz-minobrnauki-rossii-ot-19122014-n-1598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se.garant.ru/70862366/53f89421bbdaf741eb2d1ecc4ddb4c33/" TargetMode="External"/><Relationship Id="rId10" Type="http://schemas.openxmlformats.org/officeDocument/2006/relationships/hyperlink" Target="https://www.google.com/url?q=http://www.rian.ru/edu_analysis/20090806/179926635.html&amp;sa=D&amp;ust=1503714979791000&amp;usg=AFQjCNGBYWq7XFSvs_amVZCFWzT0Nz7W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inclusive-edu.ru/life_news/11/343/&amp;sa=D&amp;ust=1503714979789000&amp;usg=AFQjCNHgzye2SMNXp0JFrnHTZu6rqvWk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41</Pages>
  <Words>13365</Words>
  <Characters>76183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nezro</cp:lastModifiedBy>
  <cp:revision>4</cp:revision>
  <dcterms:created xsi:type="dcterms:W3CDTF">2026-09-17T11:01:00Z</dcterms:created>
  <dcterms:modified xsi:type="dcterms:W3CDTF">2026-09-17T15:02:00Z</dcterms:modified>
</cp:coreProperties>
</file>