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  <w:t>ЛЕКЦИЯ 1. ОСНОВЫ МИКРОБИОЛОГИИ В КУЛИНАРИИ И КОНДИТЕРСКОМ ПРОИЗВОДСТВЕ</w:t>
      </w: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Тема: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Основные группы микроорганизмов, их роль в приготовлении пищи. Пищевые инфекции и отравления на кухне.</w: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🎯</w:t>
      </w: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Цели изучения</w:t>
      </w:r>
    </w:p>
    <w:p w:rsidR="0068697E" w:rsidRPr="0068697E" w:rsidRDefault="0068697E" w:rsidP="0068697E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Понять классификацию микроорганизмов и их роль в производстве пищи</w:t>
      </w:r>
    </w:p>
    <w:p w:rsidR="0068697E" w:rsidRPr="0068697E" w:rsidRDefault="0068697E" w:rsidP="0068697E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Изучить условия роста патогенов (принцип FAT TOM)</w:t>
      </w:r>
    </w:p>
    <w:p w:rsidR="0068697E" w:rsidRPr="0068697E" w:rsidRDefault="0068697E" w:rsidP="0068697E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Различать пищевые инфекции и отравления</w:t>
      </w:r>
    </w:p>
    <w:p w:rsidR="0068697E" w:rsidRPr="0068697E" w:rsidRDefault="0068697E" w:rsidP="0068697E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Освоить алгоритмы профилактики микробиологических рисков</w:t>
      </w: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1. ОСНОВНЫЕ ГРУППЫ МИКРООРГАНИЗМОВ</w: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1.1. Классификация по биологическим признакам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93"/>
        <w:gridCol w:w="3386"/>
        <w:gridCol w:w="5181"/>
      </w:tblGrid>
      <w:tr w:rsidR="0068697E" w:rsidRPr="0068697E" w:rsidTr="0068697E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Группа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Характеристики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Примеры в кулинарии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Бактерии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Одноклеточные, размножаются делением, 0,5–5 мкм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>Lactobacillus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(йогурты),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>Salmonella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(яйца, птица), </w:t>
            </w:r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>Listeria</w:t>
            </w: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(мягкие сыры), </w:t>
            </w:r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 xml:space="preserve">E.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>coli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(овощи)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Грибы</w:t>
            </w: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(плесени и дрожжи)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Эукариоты, размножаются спорами/почкованием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>Saccharomyces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 xml:space="preserve">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>cerevisiae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(пекарские дрожжи),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>Penicillium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 xml:space="preserve">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>roqueforti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(благородная плесень),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>Aspergillus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(плесень порчи)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Вирусы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Неклеточные формы, размножаются в клетках хозяина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Норовирус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, вирус гепатита А (передаются фекально-оральным путём)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Простейшие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Одноклеточные эукариоты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>Giardia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(лямблия),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>Cryptosporidium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(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криптоспоридия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)</w:t>
            </w:r>
          </w:p>
        </w:tc>
      </w:tr>
    </w:tbl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Segoe UI Symbol" w:eastAsia="Times New Roman" w:hAnsi="Segoe UI Symbol" w:cs="Segoe UI Symbol"/>
          <w:sz w:val="24"/>
          <w:szCs w:val="24"/>
          <w:bdr w:val="single" w:sz="2" w:space="0" w:color="E3E3E3" w:frame="1"/>
          <w:lang w:eastAsia="ru-RU"/>
        </w:rPr>
        <w:t>💡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Ключевой вывод: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В кулинарии ключевое значение имеют бактерии и грибы. Вирусы и простейшие контролируются через гигиену персонала и качество воды.</w: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1.2. Классификация по отношению к кислороду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9"/>
        <w:gridCol w:w="1908"/>
        <w:gridCol w:w="3453"/>
        <w:gridCol w:w="2720"/>
      </w:tblGrid>
      <w:tr w:rsidR="0068697E" w:rsidRPr="0068697E" w:rsidTr="0068697E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Тип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Требование к кислороду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Примеры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Значение для повара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Аэробы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Требуют кислород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Плесени</w:t>
            </w: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val="en-US" w:eastAsia="ru-RU"/>
              </w:rPr>
              <w:t xml:space="preserve"> (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val="en-US" w:eastAsia="ru-RU"/>
              </w:rPr>
              <w:t>Aspergillus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val="en-US" w:eastAsia="ru-RU"/>
              </w:rPr>
              <w:t xml:space="preserve">,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val="en-US" w:eastAsia="ru-RU"/>
              </w:rPr>
              <w:t>Penicillium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val="en-US" w:eastAsia="ru-RU"/>
              </w:rPr>
              <w:t xml:space="preserve">), </w:t>
            </w:r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val="en-US" w:eastAsia="ru-RU"/>
              </w:rPr>
              <w:t>Bacillus</w:t>
            </w: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val="en-US" w:eastAsia="ru-RU"/>
              </w:rPr>
              <w:t xml:space="preserve">, </w:t>
            </w:r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val="en-US" w:eastAsia="ru-RU"/>
              </w:rPr>
              <w:t>Clostridium botulinum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Риск порчи поверхностей блюд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Анаэробы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Развиваются без кислорода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>Clostridium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 xml:space="preserve">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>botulinum</w:t>
            </w:r>
            <w:proofErr w:type="spellEnd"/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Риск в су-вид, консервах, вакуумной упаковке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Факультативные анаэробы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Растут с кислородом и без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Дрожжи</w:t>
            </w: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val="en-US" w:eastAsia="ru-RU"/>
              </w:rPr>
              <w:t xml:space="preserve">, </w:t>
            </w:r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val="en-US" w:eastAsia="ru-RU"/>
              </w:rPr>
              <w:t>Salmonella</w:t>
            </w: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val="en-US" w:eastAsia="ru-RU"/>
              </w:rPr>
              <w:t xml:space="preserve">, </w:t>
            </w:r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val="en-US" w:eastAsia="ru-RU"/>
              </w:rPr>
              <w:t>Listeria</w:t>
            </w: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val="en-US" w:eastAsia="ru-RU"/>
              </w:rPr>
              <w:t xml:space="preserve">, </w:t>
            </w:r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val="en-US" w:eastAsia="ru-RU"/>
              </w:rPr>
              <w:t>E. coli</w:t>
            </w: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val="en-US" w:eastAsia="ru-RU"/>
              </w:rPr>
              <w:t xml:space="preserve">, </w:t>
            </w:r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val="en-US" w:eastAsia="ru-RU"/>
              </w:rPr>
              <w:t xml:space="preserve">Staphylococcus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val="en-US" w:eastAsia="ru-RU"/>
              </w:rPr>
              <w:t>aureus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Наиболее опасная группа</w:t>
            </w:r>
          </w:p>
        </w:tc>
      </w:tr>
    </w:tbl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1.3. Классификация по температурным предпочтениям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95"/>
        <w:gridCol w:w="1476"/>
        <w:gridCol w:w="1084"/>
        <w:gridCol w:w="3269"/>
        <w:gridCol w:w="3036"/>
      </w:tblGrid>
      <w:tr w:rsidR="0068697E" w:rsidRPr="0068697E" w:rsidTr="0068697E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Группа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Диапазон роста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Оптимум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Примеры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Практическое значение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Психротрофы</w:t>
            </w:r>
            <w:proofErr w:type="spellEnd"/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0…20 °C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15…20 °C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 xml:space="preserve">Listeria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>monocytogenes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,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>Pseudomonas</w:t>
            </w:r>
            <w:proofErr w:type="spellEnd"/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Могут расти в холодильнике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Мезофилы</w:t>
            </w:r>
            <w:proofErr w:type="spellEnd"/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20…45 °C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30…37 °C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val="en-US" w:eastAsia="ru-RU"/>
              </w:rPr>
              <w:t>Salmonella</w:t>
            </w: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val="en-US" w:eastAsia="ru-RU"/>
              </w:rPr>
              <w:t xml:space="preserve">, </w:t>
            </w:r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val="en-US" w:eastAsia="ru-RU"/>
              </w:rPr>
              <w:t>E. coli</w:t>
            </w: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val="en-US" w:eastAsia="ru-RU"/>
              </w:rPr>
              <w:t xml:space="preserve">, </w:t>
            </w:r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val="en-US" w:eastAsia="ru-RU"/>
              </w:rPr>
              <w:t xml:space="preserve">Staphylococcus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val="en-US" w:eastAsia="ru-RU"/>
              </w:rPr>
              <w:t>aureus</w:t>
            </w:r>
            <w:proofErr w:type="spellEnd"/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«Опасная зона» 5…60 °C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Термофилы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45…70 °C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50…60 °C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 xml:space="preserve">Bacillus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>stearothermophilus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Риск порчи при медленном остывании</w:t>
            </w:r>
          </w:p>
        </w:tc>
      </w:tr>
    </w:tbl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2. ФАКТОРЫ РОСТА МИКРООРГАНИЗМОВ (ПРИНЦИП FAT TOM)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6"/>
        <w:gridCol w:w="3098"/>
        <w:gridCol w:w="5256"/>
      </w:tblGrid>
      <w:tr w:rsidR="0068697E" w:rsidRPr="0068697E" w:rsidTr="0068697E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Фактор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Описание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Контроль на кухне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F</w:t>
            </w: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ood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(Питательная среда)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Белки, углеводы, жиры — пища для микробов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Контроль белковых продуктов (мясо, рыба, яйца, молоко)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A</w:t>
            </w: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cidity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(Кислотность)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Большинство патогенов не растут при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pH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</w:t>
            </w:r>
            <w:proofErr w:type="gramStart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&lt; 4</w:t>
            </w:r>
            <w:proofErr w:type="gramEnd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,5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Использование маринадов, уксуса, лимонного сока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lastRenderedPageBreak/>
              <w:t>T</w:t>
            </w: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emperature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(Температура)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Опасная зона: 5…60 °C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Соблюдение температурных режимов, правило «горячее — горячим, холодное — холодным»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T</w:t>
            </w: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ime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(Время)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Чем дольше в опасной зоне — тем выше риск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Не держать скоропортящиеся продукты в опасной зоне дольше 2 часов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O</w:t>
            </w: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xygen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(Кислород)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Зависит от типа микроорганизма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Контроль упаковки (вакуум — риск ботулизма)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M</w:t>
            </w: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oisture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(Влажность)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Патогены требуют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a_</w:t>
            </w:r>
            <w:proofErr w:type="gramStart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w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&gt;</w:t>
            </w:r>
            <w:proofErr w:type="gramEnd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0,85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Сушка, вяление, добавление сахара/соли</w:t>
            </w:r>
          </w:p>
        </w:tc>
      </w:tr>
    </w:tbl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Segoe UI Symbol" w:eastAsia="Times New Roman" w:hAnsi="Segoe UI Symbol" w:cs="Segoe UI Symbol"/>
          <w:sz w:val="24"/>
          <w:szCs w:val="24"/>
          <w:bdr w:val="single" w:sz="2" w:space="0" w:color="E3E3E3" w:frame="1"/>
          <w:lang w:eastAsia="ru-RU"/>
        </w:rPr>
        <w:t>⚠️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Запомните: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Чтобы остановить рост патогенов, достаточно исключить ОДИН из факторов FAT TOM. В кулинарии ключевые — </w:t>
      </w: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температура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(тепловая обработка &gt;75 °C в центре продукта) и </w:t>
      </w: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время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(быстрое охлаждение).</w:t>
      </w: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3. РОЛЬ МИКРООРГАНИЗМОВ В ТЕХНОЛОГИИ</w: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3.1. Полезная микрофлора: ферментация и созревание</w:t>
      </w: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Полезная микрофлора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— микроорганизмы, которые намеренно используются для изменения свойств продукта: вкуса, аромата, текстуры, а также для консервирования.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8"/>
        <w:gridCol w:w="4207"/>
        <w:gridCol w:w="3455"/>
      </w:tblGrid>
      <w:tr w:rsidR="0068697E" w:rsidRPr="0068697E" w:rsidTr="0068697E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Микроорганизм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Функция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Пример применения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>Lactobacillus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 xml:space="preserve">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>spp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Молочнокислое брожение: вкус, аромат, консервация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Йогурты, сметана,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кимчи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, квашеная капуста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>Propionibacterium</w:t>
            </w:r>
            <w:proofErr w:type="spellEnd"/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Пропионовокислое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брожение: отверстия, специфический вкус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Сыры Швейцарский,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Маасдам</w:t>
            </w:r>
            <w:proofErr w:type="spellEnd"/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>Penicillium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 xml:space="preserve">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>roqueforti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 xml:space="preserve">, P.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>camemberti</w:t>
            </w:r>
            <w:proofErr w:type="spellEnd"/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Липолиз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,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протеолиз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, формирование вкуса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Сыры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Дорблю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, Бри, Камамбер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>Acetobacter</w:t>
            </w:r>
            <w:proofErr w:type="spellEnd"/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Окисление этанола в уксусную кислоту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Домашний уксус, ферментированные соусы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>Saccharomyces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 xml:space="preserve">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>cerevisiae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Спиртовое брожение: выделение CO₂ → подъём теста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Дрожжевое тесто для пирогов, пиццы, булочек</w:t>
            </w:r>
          </w:p>
        </w:tc>
      </w:tr>
    </w:tbl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Преимущества ферментации:</w:t>
      </w:r>
    </w:p>
    <w:p w:rsidR="0068697E" w:rsidRPr="0068697E" w:rsidRDefault="0068697E" w:rsidP="0068697E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Естественное консервирование за счёт снижения </w:t>
      </w:r>
      <w:proofErr w:type="spellStart"/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pH</w:t>
      </w:r>
      <w:proofErr w:type="spellEnd"/>
    </w:p>
    <w:p w:rsidR="0068697E" w:rsidRPr="0068697E" w:rsidRDefault="0068697E" w:rsidP="0068697E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Улучшение усвояемости</w:t>
      </w:r>
    </w:p>
    <w:p w:rsidR="0068697E" w:rsidRPr="0068697E" w:rsidRDefault="0068697E" w:rsidP="0068697E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Формирование уникального </w:t>
      </w:r>
      <w:proofErr w:type="spellStart"/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вкусоароматического</w:t>
      </w:r>
      <w:proofErr w:type="spellEnd"/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профиля</w:t>
      </w:r>
    </w:p>
    <w:p w:rsidR="0068697E" w:rsidRPr="0068697E" w:rsidRDefault="0068697E" w:rsidP="0068697E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Подавление роста патогенной микрофлоры</w: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3.2. Условно-патогенная и портящая микрофлора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2"/>
        <w:gridCol w:w="1993"/>
        <w:gridCol w:w="2972"/>
        <w:gridCol w:w="3063"/>
      </w:tblGrid>
      <w:tr w:rsidR="0068697E" w:rsidRPr="0068697E" w:rsidTr="0068697E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Микроорганизм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Источник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Признаки порчи/риска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Профилактика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Плесени</w:t>
            </w: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(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>Aspergillus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,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>Penicillium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Воздух, сырьё, оборудование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Пушистый налёт на джемах, варенье, масле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Срезать плесень нельзя!</w:t>
            </w: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Брак всей заготовки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Staphylococcus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 xml:space="preserve">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aureus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(золотистый стафилококк)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Кожные гнойнички, носоглотка, руки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Токсин НЕ убивается при повторном разогреве!</w:t>
            </w: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Рвота, диарея через 1–6 часов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Запрет работы при порезах/гнойничках, быстрое охлаждение кремов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Salmonella</w:t>
            </w:r>
            <w:proofErr w:type="spellEnd"/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Сырые яйца, мясо птицы, немытые овощи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Тяжёлая кишечная инфекция через 6–72 часа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Пастеризованные яйца для муссов, тепловая обработка &gt;75 °C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 xml:space="preserve">Bacillus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cereus</w:t>
            </w:r>
            <w:proofErr w:type="spellEnd"/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Рис, макароны, крупы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Токсин при медленном остывании варёного риса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Быстрое охлаждение гарниров, запрет на повторный разогрев риса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 xml:space="preserve">Listeria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monocytogenes</w:t>
            </w:r>
            <w:proofErr w:type="spellEnd"/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Почва, вода, сырое сырьё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Растёт в холодильнике!</w:t>
            </w: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Опасна для беременных, новорождённых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Строгая санобработка, контроль сроков хранения мягких сыров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lastRenderedPageBreak/>
              <w:t>Дрожжи порчи</w:t>
            </w: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(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>Candida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,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>Torulopsis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Воздух, вода, персонал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Кислый запах, газообразование, вздутие соусов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Герметичная упаковка, контроль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pH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, пастеризация</w:t>
            </w:r>
          </w:p>
        </w:tc>
      </w:tr>
    </w:tbl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1.5pt" o:hralign="center" o:hrstd="t" o:hr="t" fillcolor="#a0a0a0" stroked="f"/>
        </w:pic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4. ПИЩЕВЫЕ ИНФЕКЦИИ И ОТРАВЛЕНИЯ</w: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4.1. Ключевые различия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3"/>
        <w:gridCol w:w="3587"/>
        <w:gridCol w:w="4480"/>
      </w:tblGrid>
      <w:tr w:rsidR="0068697E" w:rsidRPr="0068697E" w:rsidTr="0068697E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Критерий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Пищевая ИНФЕКЦИЯ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Пищевое ОТРАВЛЕНИЕ (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Токсикоинфекция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)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Причина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Попадание </w:t>
            </w: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живых</w:t>
            </w: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патогенов, размножающихся в ЖКТ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Попадание готовых </w:t>
            </w: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токсинов</w:t>
            </w: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, выработанных в продукте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Инкубационный период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6–72 часа (иногда до 7 дней)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1–6 часов (очень быстрое развитие)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Механизм действия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Бактерии размножаются в кишечнике, выделяют токсины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Токсины действуют напрямую на ЖКТ и/или нервную систему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Примеры возбудителей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val="en-US" w:eastAsia="ru-RU"/>
              </w:rPr>
              <w:t>Salmonella</w:t>
            </w: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val="en-US" w:eastAsia="ru-RU"/>
              </w:rPr>
              <w:t xml:space="preserve">, </w:t>
            </w:r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val="en-US" w:eastAsia="ru-RU"/>
              </w:rPr>
              <w:t xml:space="preserve">Listeria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val="en-US" w:eastAsia="ru-RU"/>
              </w:rPr>
              <w:t>monocytogenes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val="en-US" w:eastAsia="ru-RU"/>
              </w:rPr>
              <w:t xml:space="preserve">, </w:t>
            </w:r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val="en-US" w:eastAsia="ru-RU"/>
              </w:rPr>
              <w:t>E. coli</w:t>
            </w: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val="en-US" w:eastAsia="ru-RU"/>
              </w:rPr>
              <w:t xml:space="preserve"> O157:H7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val="en-US" w:eastAsia="ru-RU"/>
              </w:rPr>
              <w:t xml:space="preserve">Staphylococcus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val="en-US" w:eastAsia="ru-RU"/>
              </w:rPr>
              <w:t>aureus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val="en-US" w:eastAsia="ru-RU"/>
              </w:rPr>
              <w:t xml:space="preserve">, </w:t>
            </w:r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val="en-US" w:eastAsia="ru-RU"/>
              </w:rPr>
              <w:t>Bacillus cereus</w:t>
            </w: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val="en-US" w:eastAsia="ru-RU"/>
              </w:rPr>
              <w:t xml:space="preserve">, </w:t>
            </w:r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val="en-US" w:eastAsia="ru-RU"/>
              </w:rPr>
              <w:t xml:space="preserve">Clostridium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val="en-US" w:eastAsia="ru-RU"/>
              </w:rPr>
              <w:t>perfringens</w:t>
            </w:r>
            <w:proofErr w:type="spellEnd"/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Термоустойчивость</w:t>
            </w:r>
            <w:proofErr w:type="spellEnd"/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Вегетативные формы погибают при &gt;70…75 °C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Токсины термостабильны!</w:t>
            </w: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Повторный разогрев НЕ делает блюдо безопасным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Главная профилактика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Тепловая обработка &gt;75 °C, борьба с перекрёстным загрязнением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Быстрое охлаждение (шоковое), строгая гигиена рук, запрет на повторный разогрев</w:t>
            </w:r>
          </w:p>
        </w:tc>
      </w:tr>
    </w:tbl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Segoe UI Symbol" w:eastAsia="Times New Roman" w:hAnsi="Segoe UI Symbol" w:cs="Segoe UI Symbol"/>
          <w:sz w:val="24"/>
          <w:szCs w:val="24"/>
          <w:bdr w:val="single" w:sz="2" w:space="0" w:color="E3E3E3" w:frame="1"/>
          <w:lang w:eastAsia="ru-RU"/>
        </w:rPr>
        <w:t>🚨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ЗОЛОТОЕ ПРАВИЛО ПОВАРА И КОНДИТЕРА: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«Если блюдо (особенно рис, паста, крем или майонез) простояло при комнатной температуре несколько часов, его </w:t>
      </w: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нельзя спасать повторным разогревом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. Если там успел выработаться термостабильный токсин (стафилококк или бацилла цереус), высокая температура убьёт бактерии, но </w:t>
      </w: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яд останется в блюде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. Единственное правильное действие — </w:t>
      </w: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утилизация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».</w: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4.2. Основные возбудители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1"/>
        <w:gridCol w:w="2557"/>
        <w:gridCol w:w="2731"/>
        <w:gridCol w:w="3231"/>
      </w:tblGrid>
      <w:tr w:rsidR="0068697E" w:rsidRPr="0068697E" w:rsidTr="0068697E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Возбудитель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Источник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Условия роста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Профилактика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>Salmonella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 xml:space="preserve">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>spp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Сырые яйца, мясо птицы, немытые овощи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5…47 °C,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a_w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&gt;0,94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Пастеризованные яйца, тепловая обработка &gt;75 °C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 xml:space="preserve">Listeria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>monocytogenes</w:t>
            </w:r>
            <w:proofErr w:type="spellEnd"/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Почва, вода, сырое сырьё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0…45 °C (</w:t>
            </w: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растёт в холодильнике!</w:t>
            </w: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Строгая санобработка, контроль сроков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>Staphylococcus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 xml:space="preserve">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>aureus</w:t>
            </w:r>
            <w:proofErr w:type="spellEnd"/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Кожа, нос, руки персонала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7…48 °C, выдерживает соль, сахар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Гигиена рук, запрет работы при гнойничках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 xml:space="preserve">Bacillus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>cereus</w:t>
            </w:r>
            <w:proofErr w:type="spellEnd"/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Рис, макароны, крупы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4…50 °C, образует термостойкие споры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Быстрое охлаждение варёного риса/пасты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>Clostridium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 xml:space="preserve">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>botulinum</w:t>
            </w:r>
            <w:proofErr w:type="spellEnd"/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Почва, загрязнённые овощи, мёд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Анаэробные условия, низкая кислотность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Контроль су-вид, консервов.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pH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</w:t>
            </w:r>
            <w:proofErr w:type="gramStart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&lt; 4</w:t>
            </w:r>
            <w:proofErr w:type="gramEnd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,6 или t° &gt;121 °C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Плесени и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микотоксины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Загрязнённое сырьё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10…35 °C, высокая влажность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Входной контроль сырья, брак при плесени</w:t>
            </w:r>
          </w:p>
        </w:tc>
      </w:tr>
    </w:tbl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4.3. Химические и природные отравления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21"/>
        <w:gridCol w:w="2502"/>
        <w:gridCol w:w="2623"/>
        <w:gridCol w:w="3114"/>
      </w:tblGrid>
      <w:tr w:rsidR="0068697E" w:rsidRPr="0068697E" w:rsidTr="0068697E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Тип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Пример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Источник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Профилактика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Микотоксины</w:t>
            </w:r>
            <w:proofErr w:type="spellEnd"/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Афлатоксин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,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охратоксин</w:t>
            </w:r>
            <w:proofErr w:type="spellEnd"/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Плесени на орехах, зерне, сухофруктах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Входной контроль, сертификаты качества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Тяжёлые металлы, пестициды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Загрязнение почвы, воды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Сырьё низкого качества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Работа с проверенными поставщиками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Аллергены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Глютен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, яйца, орехи, молоко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Перекрёстное загрязнение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Разделение потоков, маркировка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Природные токсины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Соланин в картофеле, токсины грибов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Неправильное хранение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Контроль качества сырья, брак при подозрении</w:t>
            </w:r>
          </w:p>
        </w:tc>
      </w:tr>
    </w:tbl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>
          <v:rect id="_x0000_i1029" style="width:0;height:1.5pt" o:hralign="center" o:hrstd="t" o:hr="t" fillcolor="#a0a0a0" stroked="f"/>
        </w:pic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5. АЛГОРИТМ ПРОФИЛАКТИКИ МИКРОБИОЛОГИЧЕСКИХ РИСКОВ</w:t>
      </w:r>
    </w:p>
    <w:p w:rsidR="0068697E" w:rsidRPr="0068697E" w:rsidRDefault="0068697E" w:rsidP="0068697E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Контроль сырья: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сертификаты качества, органолептический контроль, соблюдение сроков хранения</w:t>
      </w:r>
    </w:p>
    <w:p w:rsidR="0068697E" w:rsidRPr="0068697E" w:rsidRDefault="0068697E" w:rsidP="0068697E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Гигиена персонала: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медосмотры, обучение, спецодежда, запрет работы при заболеваниях, перчатки</w:t>
      </w:r>
    </w:p>
    <w:p w:rsidR="0068697E" w:rsidRPr="0068697E" w:rsidRDefault="0068697E" w:rsidP="0068697E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Санитарная обработка: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график мойки и дезинфекции, разделение инвентаря (цветные доски)</w:t>
      </w:r>
    </w:p>
    <w:p w:rsidR="0068697E" w:rsidRPr="0068697E" w:rsidRDefault="0068697E" w:rsidP="0068697E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Температурный контроль: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тепловая обработка &gt;75 °C, быстрое охлаждение (шоковое), хранение</w:t>
      </w:r>
    </w:p>
    <w:p w:rsidR="0068697E" w:rsidRPr="0068697E" w:rsidRDefault="0068697E" w:rsidP="0068697E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Контроль времени: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минимизация нахождения в «опасной зоне» 5…60 °C, принцип FIFO, сроки хранения</w:t>
      </w: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Segoe UI Symbol" w:eastAsia="Times New Roman" w:hAnsi="Segoe UI Symbol" w:cs="Segoe UI Symbol"/>
          <w:sz w:val="24"/>
          <w:szCs w:val="24"/>
          <w:bdr w:val="single" w:sz="2" w:space="0" w:color="E3E3E3" w:frame="1"/>
          <w:lang w:eastAsia="ru-RU"/>
        </w:rPr>
        <w:t>💡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Золотое правило: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«Лучший способ борьбы с патогенами — не допустить их попадания в продукцию. Тепловая обработка — не панацея: споры и токсины могут выжить».</w:t>
      </w: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0" style="width:0;height:1.5pt" o:hralign="center" o:hrstd="t" o:hr="t" fillcolor="#a0a0a0" stroked="f"/>
        </w:pic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📋</w:t>
      </w: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ПРИЛОЖЕНИЯ К ЛЕКЦИИ 1</w: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Приложение А. Памятка: «10 правил микробиологической безопасности на кухне»</w:t>
      </w:r>
    </w:p>
    <w:p w:rsidR="0068697E" w:rsidRPr="0068697E" w:rsidRDefault="0068697E" w:rsidP="0068697E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Мойте руки перед работой, после перерывов и контакта с сырым сырьём</w:t>
      </w:r>
    </w:p>
    <w:p w:rsidR="0068697E" w:rsidRPr="0068697E" w:rsidRDefault="0068697E" w:rsidP="0068697E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Не допускайте к работе персонал с признаками инфекционных заболеваний</w:t>
      </w:r>
    </w:p>
    <w:p w:rsidR="0068697E" w:rsidRPr="0068697E" w:rsidRDefault="0068697E" w:rsidP="0068697E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Контролируйте температуру тепловой обработки: &gt;75 °C в центре продукта</w:t>
      </w:r>
    </w:p>
    <w:p w:rsidR="0068697E" w:rsidRPr="0068697E" w:rsidRDefault="0068697E" w:rsidP="0068697E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Охлаждайте готовую продукцию быстро (шоковое охлаждение)</w:t>
      </w:r>
    </w:p>
    <w:p w:rsidR="0068697E" w:rsidRPr="0068697E" w:rsidRDefault="0068697E" w:rsidP="0068697E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Храните сырьё и готовую продукцию раздельно, с соблюдением товарного соседства</w:t>
      </w:r>
    </w:p>
    <w:p w:rsidR="0068697E" w:rsidRPr="0068697E" w:rsidRDefault="0068697E" w:rsidP="0068697E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Соблюдайте график мойки и дезинфекции оборудования</w:t>
      </w:r>
    </w:p>
    <w:p w:rsidR="0068697E" w:rsidRPr="0068697E" w:rsidRDefault="0068697E" w:rsidP="0068697E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Используйте только сертифицированное сырьё с документами качества</w:t>
      </w:r>
    </w:p>
    <w:p w:rsidR="0068697E" w:rsidRPr="0068697E" w:rsidRDefault="0068697E" w:rsidP="0068697E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Маркируйте все ёмкости с рабочими растворами и полуфабрикатами</w:t>
      </w:r>
    </w:p>
    <w:p w:rsidR="0068697E" w:rsidRPr="0068697E" w:rsidRDefault="0068697E" w:rsidP="0068697E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Ведите журналы: температурного контроля, санитарной обработки, бракеража</w:t>
      </w:r>
    </w:p>
    <w:p w:rsidR="0068697E" w:rsidRPr="0068697E" w:rsidRDefault="0068697E" w:rsidP="0068697E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При подозрении на порчу — изолируйте партию, проинформируйте шеф-повара</w: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Приложение Б. Схема критических контрольных точек (пример для торта с заварным кремом)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6"/>
        <w:gridCol w:w="1834"/>
        <w:gridCol w:w="2332"/>
        <w:gridCol w:w="1954"/>
        <w:gridCol w:w="2614"/>
      </w:tblGrid>
      <w:tr w:rsidR="0068697E" w:rsidRPr="0068697E" w:rsidTr="0068697E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Этап процесса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Критическая точка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Контролируемый параметр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Критический предел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Корректирующее действие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Приёмка яиц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Целостность скорлупы, срок годности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Отсутствие трещин, срок годности не истёк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Нарушение целостности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Отказ от приёмки, возврат поставщику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Приготовление крема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Температура пастеризации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≥85 °C в течение 1 мин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&lt;80 °C → риск выживания патогенов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Увеличение времени/температуры нагрева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Охлаждение крема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Скорость снижения температуры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До 5 °C за ≤2 ч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Медленное охлаждение → рост микрофлоры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Использование шокового охладителя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Сборка торта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Температура в цехе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≤22 °C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&gt;25 °C → риск роста микрофлоры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Кондиционирование помещения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Хранение торта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Температура и срок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2…6 °C, ≤36 ч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&gt;6 °C или &gt;36 ч → риск порчи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Утилизация, корректировка режима</w:t>
            </w:r>
          </w:p>
        </w:tc>
      </w:tr>
    </w:tbl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Приложение В. Глоссарий терминов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8"/>
        <w:gridCol w:w="7902"/>
      </w:tblGrid>
      <w:tr w:rsidR="0068697E" w:rsidRPr="0068697E" w:rsidTr="0068697E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Термин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Определение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КМАФАнМ</w:t>
            </w:r>
            <w:proofErr w:type="spellEnd"/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Количество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мезофильных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аэробных и факультативно-анаэробных микроорганизмов — общий показатель обсеменённости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БГКП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Бактерии группы кишечной палочки — индикатор фекального загрязнения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a_w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 xml:space="preserve"> (активность воды)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Показатель доступности воды для микроорганизмов (0…1); патогены обычно требуют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a_w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&gt;0,85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lastRenderedPageBreak/>
              <w:t>Термостабильный токсин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Токсин, сохраняющий активность после тепловой обработки (например,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энтеротоксин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стафилококка)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Споры бактерий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Покоящиеся формы, устойчивые к высоким температурам, высушиванию,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дезинфектантам</w:t>
            </w:r>
            <w:proofErr w:type="spellEnd"/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Перекрёстное загрязнение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Перенос микроорганизмов с сырого сырья, оборудования или рук персонала на готовую продукцию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Опасная зона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Температурный диапазон 5…60 °C, в котором происходит быстрое размножение патогенов</w:t>
            </w:r>
          </w:p>
        </w:tc>
      </w:tr>
    </w:tbl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1" style="width:0;height:1.5pt" o:hralign="center" o:hrstd="t" o:hr="t" fillcolor="#a0a0a0" stroked="f"/>
        </w:pic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FF0000"/>
          <w:spacing w:val="-5"/>
          <w:sz w:val="24"/>
          <w:szCs w:val="24"/>
          <w:lang w:eastAsia="ru-RU"/>
        </w:rPr>
      </w:pPr>
      <w:r w:rsidRPr="0068697E"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✅</w:t>
      </w: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68697E">
        <w:rPr>
          <w:rFonts w:ascii="Times New Roman" w:eastAsia="Times New Roman" w:hAnsi="Times New Roman" w:cs="Times New Roman"/>
          <w:b/>
          <w:bCs/>
          <w:color w:val="FF0000"/>
          <w:spacing w:val="-5"/>
          <w:sz w:val="24"/>
          <w:szCs w:val="24"/>
          <w:bdr w:val="single" w:sz="2" w:space="0" w:color="E3E3E3" w:frame="1"/>
          <w:lang w:eastAsia="ru-RU"/>
        </w:rPr>
        <w:t>ЗАДАНИЕ ДЛЯ САМОКОНТРОЛЯ</w:t>
      </w: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bdr w:val="single" w:sz="2" w:space="0" w:color="E3E3E3" w:frame="1"/>
          <w:lang w:eastAsia="ru-RU"/>
        </w:rPr>
        <w:t>Составьте краткий чек-лист из 5–7 пунктов для ежедневного самоконтроля повара/кондитера по профилактике микробиологических рисков.</w:t>
      </w:r>
      <w:r w:rsidRPr="0068697E">
        <w:rPr>
          <w:rFonts w:ascii="Times New Roman" w:eastAsia="Times New Roman" w:hAnsi="Times New Roman" w:cs="Times New Roman"/>
          <w:color w:val="FF0000"/>
          <w:sz w:val="24"/>
          <w:szCs w:val="24"/>
          <w:bdr w:val="single" w:sz="2" w:space="0" w:color="E3E3E3" w:frame="1"/>
          <w:lang w:eastAsia="ru-RU"/>
        </w:rPr>
        <w:t xml:space="preserve"> Используйте материалы лекции и Приложение А как основу. Объём: ½ страницы.</w:t>
      </w: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2" style="width:0;height:1.5pt" o:hralign="center" o:hrstd="t" o:hr="t" fillcolor="#a0a0a0" stroked="f"/>
        </w:pic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🎯</w:t>
      </w: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КЛЮЧЕВЫЕ ВЫВОДЫ ЛЕКЦИИ 1</w:t>
      </w:r>
    </w:p>
    <w:p w:rsidR="0068697E" w:rsidRPr="0068697E" w:rsidRDefault="0068697E" w:rsidP="0068697E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Микроорганизмы — двойственная сила: полезные культуры — основа технологии; патогены — угроза безопасности</w:t>
      </w:r>
    </w:p>
    <w:p w:rsidR="0068697E" w:rsidRPr="0068697E" w:rsidRDefault="0068697E" w:rsidP="0068697E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Понимание условий роста (FAT TOM) позволяет прогнозировать риски и управлять ими</w:t>
      </w:r>
    </w:p>
    <w:p w:rsidR="0068697E" w:rsidRPr="0068697E" w:rsidRDefault="0068697E" w:rsidP="0068697E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Пищевые инфекции и отравления имеют разные механизмы: </w:t>
      </w: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термостабильные токсины не разрушаются при повторном разогреве</w:t>
      </w:r>
    </w:p>
    <w:p w:rsidR="0068697E" w:rsidRPr="0068697E" w:rsidRDefault="0068697E" w:rsidP="0068697E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Профилактика эффективнее ликвидации: строгий контроль сырья, гигиены, температур и сроков</w:t>
      </w:r>
    </w:p>
    <w:p w:rsidR="0068697E" w:rsidRPr="0068697E" w:rsidRDefault="0068697E" w:rsidP="0068697E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Документирование и обучение — инструмент защиты потребителя и репутации ресторана</w:t>
      </w: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Segoe UI Symbol" w:eastAsia="Times New Roman" w:hAnsi="Segoe UI Symbol" w:cs="Segoe UI Symbol"/>
          <w:sz w:val="24"/>
          <w:szCs w:val="24"/>
          <w:bdr w:val="single" w:sz="2" w:space="0" w:color="E3E3E3" w:frame="1"/>
          <w:lang w:eastAsia="ru-RU"/>
        </w:rPr>
        <w:t>💭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Итоговая мысль: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«Микробиология — не абстрактная наука. Это ежедневная практика. Каждый раз, когда вы моете руки, проверяете температуру в центре стейка или маркируете контейнер с кремом, вы вносите вклад в безопасность продукта. В этом — профессионализм повара и кондитера».</w:t>
      </w:r>
    </w:p>
    <w:p w:rsid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  <w:lastRenderedPageBreak/>
        <w:t>🥦 ЛЕКЦИЯ 2. ПИЩЕВЫЕ ВЕЩЕСТВА И ИХ ТРАНСФОРМАЦИЯ ПРИ КУЛИНАРНОЙ ОБРАБОТКЕ</w:t>
      </w: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Тема: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Основные пищевые вещества, их источники. Влияние технологий приготовления на усвояемость и пищевую ценность блюд.</w: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🎯</w:t>
      </w: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Цели изучения</w:t>
      </w:r>
    </w:p>
    <w:p w:rsidR="0068697E" w:rsidRPr="0068697E" w:rsidRDefault="0068697E" w:rsidP="0068697E">
      <w:pPr>
        <w:numPr>
          <w:ilvl w:val="0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Изучить классификацию основных пищевых веществ и их биологическую роль</w:t>
      </w:r>
    </w:p>
    <w:p w:rsidR="0068697E" w:rsidRPr="0068697E" w:rsidRDefault="0068697E" w:rsidP="0068697E">
      <w:pPr>
        <w:numPr>
          <w:ilvl w:val="0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Понять механизмы трансформации веществ при кулинарной обработке</w:t>
      </w:r>
    </w:p>
    <w:p w:rsidR="0068697E" w:rsidRPr="0068697E" w:rsidRDefault="0068697E" w:rsidP="0068697E">
      <w:pPr>
        <w:numPr>
          <w:ilvl w:val="0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Освоить принципы расчёта энергетической ценности блюд</w:t>
      </w:r>
    </w:p>
    <w:p w:rsidR="0068697E" w:rsidRPr="0068697E" w:rsidRDefault="0068697E" w:rsidP="0068697E">
      <w:pPr>
        <w:numPr>
          <w:ilvl w:val="0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Научиться подбирать ингредиенты для оптимизации </w:t>
      </w:r>
      <w:proofErr w:type="spellStart"/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нутриентного</w:t>
      </w:r>
      <w:proofErr w:type="spellEnd"/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профиля меню</w:t>
      </w: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4" style="width:0;height:1.5pt" o:hralign="center" o:hrstd="t" o:hr="t" fillcolor="#a0a0a0" stroked="f"/>
        </w:pic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1. ОСНОВНЫЕ ПИЩЕВЫЕ ВЕЩЕСТВА</w: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1.1. Классификация пищевых веществ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6"/>
        <w:gridCol w:w="2155"/>
        <w:gridCol w:w="2779"/>
        <w:gridCol w:w="3210"/>
      </w:tblGrid>
      <w:tr w:rsidR="0068697E" w:rsidRPr="0068697E" w:rsidTr="0068697E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Группа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Примеры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Энергетическая ценность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Основная функция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Макронутриенты</w:t>
            </w:r>
            <w:proofErr w:type="spellEnd"/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Белки, жиры, углеводы, вода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Белки/Углеводы: 4 ккал/г; Жиры: 9 ккал/г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Энергия, строительный материал, регуляция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Микронутриенты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Витамины, минералы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0 ккал/г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Регуляция метаболизма, защита, рост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Непищевые компоненты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Пищевые волокна,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фитостеролы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~2 ккал/г (клетчатка)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Нормализация пищеварения, профилактика заболеваний</w:t>
            </w:r>
          </w:p>
        </w:tc>
      </w:tr>
    </w:tbl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1.2. Углеводы: не только энергия, но и текстура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1"/>
        <w:gridCol w:w="2485"/>
        <w:gridCol w:w="2325"/>
        <w:gridCol w:w="3849"/>
      </w:tblGrid>
      <w:tr w:rsidR="0068697E" w:rsidRPr="0068697E" w:rsidTr="0068697E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Тип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Примеры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Источники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Роль в организме и технологии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Моносахариды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Глюкоза, фруктоза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Мёд, фрукты, ягоды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Быстрый источник энергии;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карамелизация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при нагреве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Дисахариды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Сахароза, лактоза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Сахар, молоко, сливки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Энергия, участие в реакции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Майяра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(румяная корочка)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Олигосахариды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Мальтодекстрины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,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рафиноза</w:t>
            </w:r>
            <w:proofErr w:type="spellEnd"/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Зерновые, бобовые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Пребиотический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эффект, умеренное влияние на ГИ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Полисахариды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Крахмал, клетчатка, пектины,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агар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Мука, картофель, овощи, фрукты, водоросли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Крахмал —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загущение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; клетчатка — пищеварение; пектины/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агар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—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желирование</w:t>
            </w:r>
            <w:proofErr w:type="spellEnd"/>
          </w:p>
        </w:tc>
      </w:tr>
    </w:tbl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Практическое значение для повара и кондитера:</w:t>
      </w:r>
    </w:p>
    <w:p w:rsidR="0068697E" w:rsidRPr="0068697E" w:rsidRDefault="0068697E" w:rsidP="0068697E">
      <w:pPr>
        <w:numPr>
          <w:ilvl w:val="0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Крахмал: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при нагреве с жидкостью </w:t>
      </w:r>
      <w:proofErr w:type="spellStart"/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клейстеризуется</w:t>
      </w:r>
      <w:proofErr w:type="spellEnd"/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→ основа </w:t>
      </w:r>
      <w:proofErr w:type="spellStart"/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загущения</w:t>
      </w:r>
      <w:proofErr w:type="spellEnd"/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соусов (</w:t>
      </w:r>
      <w:proofErr w:type="spellStart"/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ру</w:t>
      </w:r>
      <w:proofErr w:type="spellEnd"/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, </w:t>
      </w:r>
      <w:proofErr w:type="spellStart"/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велюте</w:t>
      </w:r>
      <w:proofErr w:type="spellEnd"/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), киселей, суфле</w:t>
      </w:r>
    </w:p>
    <w:p w:rsidR="0068697E" w:rsidRPr="0068697E" w:rsidRDefault="0068697E" w:rsidP="0068697E">
      <w:pPr>
        <w:numPr>
          <w:ilvl w:val="0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Пектины и агар-агар: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</w:t>
      </w:r>
      <w:proofErr w:type="spellStart"/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желирование</w:t>
      </w:r>
      <w:proofErr w:type="spellEnd"/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— критично для мармелада, пастилы, зеркальной глазури, муссов</w:t>
      </w:r>
    </w:p>
    <w:p w:rsidR="0068697E" w:rsidRPr="0068697E" w:rsidRDefault="0068697E" w:rsidP="0068697E">
      <w:pPr>
        <w:numPr>
          <w:ilvl w:val="0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Сахара: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участие в реакции </w:t>
      </w:r>
      <w:proofErr w:type="spellStart"/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Майяра</w:t>
      </w:r>
      <w:proofErr w:type="spellEnd"/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(формирование румяной корочки, </w:t>
      </w:r>
      <w:proofErr w:type="spellStart"/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карамелизация</w:t>
      </w:r>
      <w:proofErr w:type="spellEnd"/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)</w:t>
      </w:r>
    </w:p>
    <w:p w:rsidR="0068697E" w:rsidRPr="0068697E" w:rsidRDefault="0068697E" w:rsidP="0068697E">
      <w:pPr>
        <w:numPr>
          <w:ilvl w:val="0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Клетчатка: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снижает ГИ, улучшает перистальтику, но в избытке ухудшает текстуру</w: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1.3. Белки: структура и эмульсии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9"/>
        <w:gridCol w:w="1916"/>
        <w:gridCol w:w="6025"/>
      </w:tblGrid>
      <w:tr w:rsidR="0068697E" w:rsidRPr="0068697E" w:rsidTr="0068697E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Источник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Содержание белка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Особенности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Мясо (говядина, свинина, птица)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15–25%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Денатурация при нагреве, переход коллагена в желатин при тушении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Рыба и морепродукты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15–22%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Более нежные белки, быстрая денатурация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Яйца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12–13%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Уникальный белок: пенообразование (меренга), эмульгирование (майонез), коагуляция (омлеты)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Молочные продукты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3–12% (творог до 18%)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Казеин сворачивается при воздействии кислоты или сычужного фермента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Бобовые, орехи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20–30%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Растительные белки, требуют комбинирования для полного аминокислотного профиля</w:t>
            </w:r>
          </w:p>
        </w:tc>
      </w:tr>
    </w:tbl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Функции белков:</w:t>
      </w:r>
    </w:p>
    <w:p w:rsidR="0068697E" w:rsidRPr="0068697E" w:rsidRDefault="0068697E" w:rsidP="0068697E">
      <w:pPr>
        <w:numPr>
          <w:ilvl w:val="0"/>
          <w:numId w:val="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lastRenderedPageBreak/>
        <w:t>Технологические: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формирование структуры (клейковина в тесте), эмульгирование (майонез, </w:t>
      </w:r>
      <w:proofErr w:type="spellStart"/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голландез</w:t>
      </w:r>
      <w:proofErr w:type="spellEnd"/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), пенообразование (безе, бисквиты)</w:t>
      </w:r>
    </w:p>
    <w:p w:rsidR="0068697E" w:rsidRPr="0068697E" w:rsidRDefault="0068697E" w:rsidP="0068697E">
      <w:pPr>
        <w:numPr>
          <w:ilvl w:val="0"/>
          <w:numId w:val="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Нутрициологические</w:t>
      </w:r>
      <w:proofErr w:type="spellEnd"/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: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пластический материал, ферменты, иммунитет, сытость</w:t>
      </w: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Segoe UI Symbol" w:eastAsia="Times New Roman" w:hAnsi="Segoe UI Symbol" w:cs="Segoe UI Symbol"/>
          <w:sz w:val="24"/>
          <w:szCs w:val="24"/>
          <w:bdr w:val="single" w:sz="2" w:space="0" w:color="E3E3E3" w:frame="1"/>
          <w:lang w:eastAsia="ru-RU"/>
        </w:rPr>
        <w:t>💡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Важно: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Биологическая ценность белка зависит от аминокислотного состава. Животные белки — полноценные, растительные требуют комбинирования (зерновые + бобовые).</w: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1.4. Жиры: вкус и химия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4"/>
        <w:gridCol w:w="2343"/>
        <w:gridCol w:w="3189"/>
        <w:gridCol w:w="3054"/>
      </w:tblGrid>
      <w:tr w:rsidR="0068697E" w:rsidRPr="0068697E" w:rsidTr="0068697E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Тип жира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Источники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Преимущества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Ограничения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Растительные масла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Подсолнечное, оливковое, льняное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Ненасыщенные ЖК, омега-3/6, холестерин отсутствует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Могут окисляться при нагреве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Сливочное масло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Соусы, кремы, выпечка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Вкус, витамины А, Е, Д; насыщенные ЖК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Высокая калорийность, низкая температура дымления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Жиры животные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Смалец, жир от мяса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Вкус, текстура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Насыщенные ЖК, высокая калорийность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Молочные жиры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Сливки, сметана, сыр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Вкус, текстура, эмульгирование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Высокая калорийность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Орехи, семена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Начинки, посыпки, пасты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ПНЖК, витамин Е, минералы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Аллергены, требуют маркировки</w:t>
            </w:r>
          </w:p>
        </w:tc>
      </w:tr>
    </w:tbl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Роль в блюде:</w:t>
      </w:r>
    </w:p>
    <w:p w:rsidR="0068697E" w:rsidRPr="0068697E" w:rsidRDefault="0068697E" w:rsidP="0068697E">
      <w:pPr>
        <w:numPr>
          <w:ilvl w:val="0"/>
          <w:numId w:val="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Создание эмульсий (майонез, </w:t>
      </w:r>
      <w:proofErr w:type="spellStart"/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голландез</w:t>
      </w:r>
      <w:proofErr w:type="spellEnd"/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, винегрет) — роль лецитина (в яичном желтке) или горчицы</w:t>
      </w:r>
    </w:p>
    <w:p w:rsidR="0068697E" w:rsidRPr="0068697E" w:rsidRDefault="0068697E" w:rsidP="0068697E">
      <w:pPr>
        <w:numPr>
          <w:ilvl w:val="0"/>
          <w:numId w:val="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Формирование вкуса, аромата, текстуры</w:t>
      </w:r>
    </w:p>
    <w:p w:rsidR="0068697E" w:rsidRPr="0068697E" w:rsidRDefault="0068697E" w:rsidP="0068697E">
      <w:pPr>
        <w:numPr>
          <w:ilvl w:val="0"/>
          <w:numId w:val="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Повышение калорийности, сытости</w:t>
      </w:r>
    </w:p>
    <w:p w:rsidR="0068697E" w:rsidRPr="0068697E" w:rsidRDefault="0068697E" w:rsidP="0068697E">
      <w:pPr>
        <w:numPr>
          <w:ilvl w:val="0"/>
          <w:numId w:val="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Темпирование</w:t>
      </w:r>
      <w:proofErr w:type="spellEnd"/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шоколада — работа с кристаллами какао-масла для глянцевого покрытия и хруста</w: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1.5. Микронутриенты: витамины и минералы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2592"/>
        <w:gridCol w:w="2516"/>
        <w:gridCol w:w="3818"/>
      </w:tblGrid>
      <w:tr w:rsidR="0068697E" w:rsidRPr="0068697E" w:rsidTr="0068697E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Нутриент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Источники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Функция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Практическое значение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Витамины группы В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Мясо, рыба, яйца, молочные продукты, зелень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Энергетический обмен, нервная система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Частично разрушаются при тепловой обработке; сохранение в соусах и бульонах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Витамин С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Свежие овощи, фрукты, зелень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Антиоксидант, иммунитет, синтез коллагена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Чувствителен к нагреве, кислороду; добавлять в конце приготовления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Витамин 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Печень, яйца, молочные продукты, морковь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Зрение, иммунитет, кожа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Жирорастворимый; усваивается с жирами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Витамин D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Жирная рыба, яичный желток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Костная система, иммунитет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Жирорастворимый; синтез на солнце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Витамин 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Растительные масла, орехи, семена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Антиоксидант, защита клеточных мембран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Чувствителен к окислению; добавлять в конце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Железо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Красное мясо, печень, бобовые, зелень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Транспорт кислорода, профилактика анемии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Усвоение улучшается с витамином С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Кальций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Молочные продукты, кунжут, зелень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Костная система, мышечное сокращение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Комбинировать с витамином D для лучшего усвоения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Йод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Морская рыба, морепродукты, йодированная соль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Щитовидная железа, метаболизм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Добавлять йодированную соль в конце приготовления</w:t>
            </w:r>
          </w:p>
        </w:tc>
      </w:tr>
    </w:tbl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1.6. Вода и пищевые волокна</w:t>
      </w: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Вода:</w:t>
      </w:r>
    </w:p>
    <w:p w:rsidR="0068697E" w:rsidRPr="0068697E" w:rsidRDefault="0068697E" w:rsidP="0068697E">
      <w:pPr>
        <w:numPr>
          <w:ilvl w:val="0"/>
          <w:numId w:val="1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Технологическая роль: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растворитель, среда для варки, основа бульонов и соусов</w:t>
      </w:r>
    </w:p>
    <w:p w:rsidR="0068697E" w:rsidRPr="0068697E" w:rsidRDefault="0068697E" w:rsidP="0068697E">
      <w:pPr>
        <w:numPr>
          <w:ilvl w:val="0"/>
          <w:numId w:val="1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Нутрициологическая</w:t>
      </w:r>
      <w:proofErr w:type="spellEnd"/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 xml:space="preserve"> роль: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растворитель, терморегуляция, транспорт веществ</w:t>
      </w:r>
    </w:p>
    <w:p w:rsidR="0068697E" w:rsidRPr="0068697E" w:rsidRDefault="0068697E" w:rsidP="0068697E">
      <w:pPr>
        <w:numPr>
          <w:ilvl w:val="0"/>
          <w:numId w:val="1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В готовых блюдах: 50–80% в супах, соусах; 30–50% в мясных блюдах; 10–20% в выпечке</w:t>
      </w: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Пищевые волокна (клетчатка):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9"/>
        <w:gridCol w:w="3075"/>
        <w:gridCol w:w="3816"/>
      </w:tblGrid>
      <w:tr w:rsidR="0068697E" w:rsidRPr="0068697E" w:rsidTr="0068697E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lastRenderedPageBreak/>
              <w:t>Тип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Источники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Эффект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Нерастворимые</w:t>
            </w: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(целлюлоза, лигнин)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Овощи, фрукты, цельные злаки, отруби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Ускорение транзита, профилактика запоров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Растворимые</w:t>
            </w: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(инулин, пектин, β-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глюканы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Овёс, ячмень, цикорий, фрукты, овощи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Снижение ГИ,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пребиотический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эффект, сытость</w:t>
            </w:r>
          </w:p>
        </w:tc>
      </w:tr>
    </w:tbl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5" style="width:0;height:1.5pt" o:hralign="center" o:hrstd="t" o:hr="t" fillcolor="#a0a0a0" stroked="f"/>
        </w:pic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2. ТРАНСФОРМАЦИЯ ВЕЩЕСТВ ПРИ КУЛИНАРНОЙ ОБРАБОТКЕ</w: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2.1. Основные процессы трансформации</w:t>
      </w: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Белки:</w:t>
      </w:r>
    </w:p>
    <w:p w:rsidR="0068697E" w:rsidRPr="0068697E" w:rsidRDefault="0068697E" w:rsidP="0068697E">
      <w:pPr>
        <w:numPr>
          <w:ilvl w:val="0"/>
          <w:numId w:val="1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Денатурация: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изменение структуры при нагреве, кислой среде, механическом воздействии. Пример: свёртывание яичного белка при жарке, маринование мяса в кислой среде</w:t>
      </w:r>
    </w:p>
    <w:p w:rsidR="0068697E" w:rsidRPr="0068697E" w:rsidRDefault="0068697E" w:rsidP="0068697E">
      <w:pPr>
        <w:numPr>
          <w:ilvl w:val="0"/>
          <w:numId w:val="1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Коагуляция: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переход из растворимого состояния в нерастворимое. Пример: приготовление омлета, заварного крема</w:t>
      </w:r>
    </w:p>
    <w:p w:rsidR="0068697E" w:rsidRPr="0068697E" w:rsidRDefault="0068697E" w:rsidP="0068697E">
      <w:pPr>
        <w:numPr>
          <w:ilvl w:val="0"/>
          <w:numId w:val="1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Гидролиз коллагена: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переход в желатин при длительном тушении. Пример: томление жестких отрубов мяса → сочность и нежность</w:t>
      </w: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Углеводы:</w:t>
      </w:r>
    </w:p>
    <w:p w:rsidR="0068697E" w:rsidRPr="0068697E" w:rsidRDefault="0068697E" w:rsidP="0068697E">
      <w:pPr>
        <w:numPr>
          <w:ilvl w:val="0"/>
          <w:numId w:val="1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Клейстеризация</w:t>
      </w:r>
      <w:proofErr w:type="spellEnd"/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 xml:space="preserve"> крахмала: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набухание в горячей жидкости → </w:t>
      </w:r>
      <w:proofErr w:type="spellStart"/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загущение</w:t>
      </w:r>
      <w:proofErr w:type="spellEnd"/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. Пример: соус бешамель, кисель</w:t>
      </w:r>
    </w:p>
    <w:p w:rsidR="0068697E" w:rsidRPr="0068697E" w:rsidRDefault="0068697E" w:rsidP="0068697E">
      <w:pPr>
        <w:numPr>
          <w:ilvl w:val="0"/>
          <w:numId w:val="1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Карамелизация</w:t>
      </w:r>
      <w:proofErr w:type="spellEnd"/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 xml:space="preserve"> сахаров: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нагрев сахаров до 160–180 °C → образование карамели. Пример: карамельный соус, крем-брюле</w:t>
      </w:r>
    </w:p>
    <w:p w:rsidR="0068697E" w:rsidRPr="0068697E" w:rsidRDefault="0068697E" w:rsidP="0068697E">
      <w:pPr>
        <w:numPr>
          <w:ilvl w:val="0"/>
          <w:numId w:val="1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 xml:space="preserve">Реакция </w:t>
      </w:r>
      <w:proofErr w:type="spellStart"/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Майяра</w:t>
      </w:r>
      <w:proofErr w:type="spellEnd"/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: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взаимодействие сахаров и белков при нагреве → румяная корочка, аромат. Пример: жарка мяса, выпечка хлеба</w:t>
      </w: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Жиры:</w:t>
      </w:r>
    </w:p>
    <w:p w:rsidR="0068697E" w:rsidRPr="0068697E" w:rsidRDefault="0068697E" w:rsidP="0068697E">
      <w:pPr>
        <w:numPr>
          <w:ilvl w:val="0"/>
          <w:numId w:val="1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Эмульгирование: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создание стабильных смесей воды и жира. Пример: майонез, </w:t>
      </w:r>
      <w:proofErr w:type="spellStart"/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голландез</w:t>
      </w:r>
      <w:proofErr w:type="spellEnd"/>
    </w:p>
    <w:p w:rsidR="0068697E" w:rsidRPr="0068697E" w:rsidRDefault="0068697E" w:rsidP="0068697E">
      <w:pPr>
        <w:numPr>
          <w:ilvl w:val="0"/>
          <w:numId w:val="1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Окисление: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при нагреве выше температуры дымления → образование вредных соединений. Пример: повторное использование масла для жарки</w:t>
      </w:r>
    </w:p>
    <w:p w:rsidR="0068697E" w:rsidRPr="0068697E" w:rsidRDefault="0068697E" w:rsidP="0068697E">
      <w:pPr>
        <w:numPr>
          <w:ilvl w:val="0"/>
          <w:numId w:val="1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Темпирование</w:t>
      </w:r>
      <w:proofErr w:type="spellEnd"/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 xml:space="preserve"> шоколада: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контроль кристаллизации какао-масла → глянец и хруст</w: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2.2. Факторы, влияющие на усвояемость и пищевую ценность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38"/>
        <w:gridCol w:w="3614"/>
        <w:gridCol w:w="4608"/>
      </w:tblGrid>
      <w:tr w:rsidR="0068697E" w:rsidRPr="0068697E" w:rsidTr="0068697E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Кулинарный процесс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Что происходит с нутриентами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Практический вывод для повара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 xml:space="preserve">Варка /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Бланширование</w:t>
            </w:r>
            <w:proofErr w:type="spellEnd"/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Переход витаминов и минералов в бульон; размягчение клетчатки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Использовать бульоны для соусов и супов, чтобы не терять нутриенты.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Бланширование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овощей сохраняет цвет и текстуру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Жарка / Запекание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Реакция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Майяра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(вкус/аромат), но разрушение витаминов и возможное образование акриламида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Не пережаривать! Контролировать цвет корочки. Использовать масла с высокой точкой дымления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Тушение / Томление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Распад коллагена в желатин, размягчение клетчатки, переход нутриентов в соус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Блюда становятся легкоусвояемыми. Соус богат нутриентами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Взбивание / Эмульгирование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Механическое дробление жиров, облегчение работы ферментов ЖКТ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Соусы и муссы усваиваются быстрее и легче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Быстрое охлаждение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Сохранение витаминов, текстуры, цвета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Шоковое охлаждение овощей сохраняет яркий цвет и хруст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Ферментация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Расщепление сложных соединений, образование витаминов группы В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Квашеные овощи, йогурты более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легкоусвояемы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и богаты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пробиотиками</w:t>
            </w:r>
            <w:proofErr w:type="spellEnd"/>
          </w:p>
        </w:tc>
      </w:tr>
    </w:tbl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2.3. Гликемический индекс (ГИ): понятие и практическое значение</w:t>
      </w: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ГИ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— показатель, отражающий скорость повышения уровня глюкозы в крови после употребления продукта (относительно глюкозы = 100).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0"/>
        <w:gridCol w:w="1060"/>
        <w:gridCol w:w="7790"/>
      </w:tblGrid>
      <w:tr w:rsidR="0068697E" w:rsidRPr="0068697E" w:rsidTr="0068697E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lastRenderedPageBreak/>
              <w:t>Категория ГИ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Значение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Примеры блюд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Низкий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≤55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Овощные салаты, мясо/рыба с овощами,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цельнозерновые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гарниры, бобовые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Средний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56–69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Макароны аль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денте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, картофель вареный, ржаной хлеб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Высокий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≥70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Белый рис, картофельное пюре, белый хлеб, сладкие десерты</w:t>
            </w:r>
          </w:p>
        </w:tc>
      </w:tr>
    </w:tbl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Как снизить ГИ блюда (практические приёмы):</w:t>
      </w:r>
    </w:p>
    <w:p w:rsidR="0068697E" w:rsidRPr="0068697E" w:rsidRDefault="0068697E" w:rsidP="0068697E">
      <w:pPr>
        <w:numPr>
          <w:ilvl w:val="0"/>
          <w:numId w:val="1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Добавление клетчатки (овощи, отруби)</w:t>
      </w:r>
    </w:p>
    <w:p w:rsidR="0068697E" w:rsidRPr="0068697E" w:rsidRDefault="0068697E" w:rsidP="0068697E">
      <w:pPr>
        <w:numPr>
          <w:ilvl w:val="0"/>
          <w:numId w:val="1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Добавление белков и жиров (замедляют опорожнение желудка)</w:t>
      </w:r>
    </w:p>
    <w:p w:rsidR="0068697E" w:rsidRPr="0068697E" w:rsidRDefault="0068697E" w:rsidP="0068697E">
      <w:pPr>
        <w:numPr>
          <w:ilvl w:val="0"/>
          <w:numId w:val="1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Использование кислых компонентов (уксус, лимонный сок)</w:t>
      </w:r>
    </w:p>
    <w:p w:rsidR="0068697E" w:rsidRPr="0068697E" w:rsidRDefault="0068697E" w:rsidP="0068697E">
      <w:pPr>
        <w:numPr>
          <w:ilvl w:val="0"/>
          <w:numId w:val="1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Контроль степени готовности (аль </w:t>
      </w:r>
      <w:proofErr w:type="spellStart"/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денте</w:t>
      </w:r>
      <w:proofErr w:type="spellEnd"/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→ ниже ГИ)</w:t>
      </w:r>
    </w:p>
    <w:p w:rsidR="0068697E" w:rsidRPr="0068697E" w:rsidRDefault="0068697E" w:rsidP="0068697E">
      <w:pPr>
        <w:numPr>
          <w:ilvl w:val="0"/>
          <w:numId w:val="1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Охлаждение крахмалистых блюд (</w:t>
      </w:r>
      <w:proofErr w:type="spellStart"/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ретроградация</w:t>
      </w:r>
      <w:proofErr w:type="spellEnd"/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крахмала → ниже ГИ)</w:t>
      </w: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Segoe UI Symbol" w:eastAsia="Times New Roman" w:hAnsi="Segoe UI Symbol" w:cs="Segoe UI Symbol"/>
          <w:sz w:val="24"/>
          <w:szCs w:val="24"/>
          <w:bdr w:val="single" w:sz="2" w:space="0" w:color="E3E3E3" w:frame="1"/>
          <w:lang w:eastAsia="ru-RU"/>
        </w:rPr>
        <w:t>💡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Важно: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ГИ — не единственный показатель. Гликемическая нагрузка (ГИ × количество углеводов в порции) более информативна для оценки реального влияния на глюкозу крови.</w:t>
      </w: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6" style="width:0;height:1.5pt" o:hralign="center" o:hrstd="t" o:hr="t" fillcolor="#a0a0a0" stroked="f"/>
        </w:pic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3. ОБМЕН ВЕЩЕСТВ И ЭНЕРГИИ</w: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3.1. Основные понятия</w:t>
      </w: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Обмен веществ (метаболизм)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— совокупность химических реакций в организме для поддержания жизни.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9"/>
        <w:gridCol w:w="3541"/>
        <w:gridCol w:w="3840"/>
      </w:tblGrid>
      <w:tr w:rsidR="0068697E" w:rsidRPr="0068697E" w:rsidTr="0068697E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Тип обмена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Суть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Пример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Пластический (анаболизм)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Синтез сложных веществ из простых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Построение мышц из аминокислот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Энергетический (катаболизм)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Распад веществ с выделением энергии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Окисление глюкозы → АТФ + CO₂ + H₂O</w:t>
            </w:r>
          </w:p>
        </w:tc>
      </w:tr>
    </w:tbl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Энергетический баланс: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Поступление энергии (с пищей) = Расход энергии (основной обмен + физическая активность + термический эффект пищи)</w:t>
      </w:r>
    </w:p>
    <w:p w:rsidR="0068697E" w:rsidRPr="0068697E" w:rsidRDefault="0068697E" w:rsidP="0068697E">
      <w:pPr>
        <w:numPr>
          <w:ilvl w:val="0"/>
          <w:numId w:val="1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Дефицит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→ снижение веса, но риск дефицита микронутриентов</w:t>
      </w:r>
    </w:p>
    <w:p w:rsidR="0068697E" w:rsidRPr="0068697E" w:rsidRDefault="0068697E" w:rsidP="0068697E">
      <w:pPr>
        <w:numPr>
          <w:ilvl w:val="0"/>
          <w:numId w:val="1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Избыток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→ набор веса, риск метаболических нарушений</w: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3.2. Энергетическая ценность блюд: расчёт и интерпретация</w:t>
      </w: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 xml:space="preserve">Формула расчёта (по </w:t>
      </w:r>
      <w:proofErr w:type="spellStart"/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Атватеру</w:t>
      </w:r>
      <w:proofErr w:type="spellEnd"/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):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Энергия (ккал) = (Белки × 4) + (Жиры × 9) + (Углеводы × 4) + (Клетчатка × 2)</w:t>
      </w: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Пример расчёта для куриной грудки с овощами (на 100 г):</w:t>
      </w:r>
    </w:p>
    <w:p w:rsidR="0068697E" w:rsidRPr="0068697E" w:rsidRDefault="0068697E" w:rsidP="0068697E">
      <w:pPr>
        <w:numPr>
          <w:ilvl w:val="0"/>
          <w:numId w:val="1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Белки: 25 г × 4 = 100 ккал</w:t>
      </w:r>
    </w:p>
    <w:p w:rsidR="0068697E" w:rsidRPr="0068697E" w:rsidRDefault="0068697E" w:rsidP="0068697E">
      <w:pPr>
        <w:numPr>
          <w:ilvl w:val="0"/>
          <w:numId w:val="1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Жиры: 5 г × 9 = 45 ккал</w:t>
      </w:r>
    </w:p>
    <w:p w:rsidR="0068697E" w:rsidRPr="0068697E" w:rsidRDefault="0068697E" w:rsidP="0068697E">
      <w:pPr>
        <w:numPr>
          <w:ilvl w:val="0"/>
          <w:numId w:val="1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Углеводы: 8 г × 4 = 32 ккал</w:t>
      </w:r>
    </w:p>
    <w:p w:rsidR="0068697E" w:rsidRPr="0068697E" w:rsidRDefault="0068697E" w:rsidP="0068697E">
      <w:pPr>
        <w:numPr>
          <w:ilvl w:val="0"/>
          <w:numId w:val="1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Клетчатка: 3 г × 2 = 6 ккал</w:t>
      </w:r>
    </w:p>
    <w:p w:rsidR="0068697E" w:rsidRPr="0068697E" w:rsidRDefault="0068697E" w:rsidP="0068697E">
      <w:pPr>
        <w:numPr>
          <w:ilvl w:val="0"/>
          <w:numId w:val="1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Итого: ~183 ккал</w:t>
      </w: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Практическое применение:</w:t>
      </w:r>
    </w:p>
    <w:p w:rsidR="0068697E" w:rsidRPr="0068697E" w:rsidRDefault="0068697E" w:rsidP="0068697E">
      <w:pPr>
        <w:numPr>
          <w:ilvl w:val="0"/>
          <w:numId w:val="1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Сравнение блюд: «Салат Цезарь: 250 ккал/100 г против салата из свежих овощей: 50 ккал/100 г»</w:t>
      </w:r>
    </w:p>
    <w:p w:rsidR="0068697E" w:rsidRPr="0068697E" w:rsidRDefault="0068697E" w:rsidP="0068697E">
      <w:pPr>
        <w:numPr>
          <w:ilvl w:val="0"/>
          <w:numId w:val="1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Информирование гостя: указание ккал в меню, рекомендации по порциям</w:t>
      </w:r>
    </w:p>
    <w:p w:rsidR="0068697E" w:rsidRPr="0068697E" w:rsidRDefault="0068697E" w:rsidP="0068697E">
      <w:pPr>
        <w:numPr>
          <w:ilvl w:val="0"/>
          <w:numId w:val="1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Разработка меню для разных диет</w: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3.3. Роль повара в создании меню для разных диет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4228"/>
        <w:gridCol w:w="3822"/>
      </w:tblGrid>
      <w:tr w:rsidR="0068697E" w:rsidRPr="0068697E" w:rsidTr="0068697E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Задача гостя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Решение через меню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Пример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«Хочу контролировать вес»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Блюда с умеренной калорийностью, высоким содержанием белка и клетчатки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Салаты с куриной грудкой, рыбные блюда на пару, овощные гарниры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«Нужна быстрая энергия»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Блюда с легкоусвояемыми углеводами, но без избытка сахара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Паста с морепродуктами, каши с фруктами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«Забочусь о здоровье»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Блюда с высоким содержанием нутриентов, щадящая обработка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Запечённая рыба с овощами, салаты с киноа,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смузи</w:t>
            </w:r>
            <w:proofErr w:type="spellEnd"/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lastRenderedPageBreak/>
              <w:t>«Кето-диета / LCHF»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Упор на жиры и белки, минимум углеводов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Стейки с маслом, салаты с авокадо, сырные тарелки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«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Безглютеновое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меню»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Замена пшеничной муки на рисовую, гречневую, кукурузный крахмал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Безглютеновые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десерты, паста из рисовой муки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«Диабетическое меню»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Десерты с низким ГИ, использование сахарозаменителей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Муссы с эритритом, ягодные десерты без сахара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«Особые потребности» (аллергии)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Исключение аллергенов, замена ингредиентов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Десерты без молока (на кокосовом молоке), блюда без орехов</w:t>
            </w:r>
          </w:p>
        </w:tc>
      </w:tr>
    </w:tbl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Принцип «осознанного выбора»:</w:t>
      </w:r>
    </w:p>
    <w:p w:rsidR="0068697E" w:rsidRPr="0068697E" w:rsidRDefault="0068697E" w:rsidP="0068697E">
      <w:pPr>
        <w:numPr>
          <w:ilvl w:val="0"/>
          <w:numId w:val="1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Честное меню: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не скрывать сахар, жир, соль</w:t>
      </w:r>
    </w:p>
    <w:p w:rsidR="0068697E" w:rsidRPr="0068697E" w:rsidRDefault="0068697E" w:rsidP="0068697E">
      <w:pPr>
        <w:numPr>
          <w:ilvl w:val="0"/>
          <w:numId w:val="1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Прозрачность состава: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понятные названия ингредиентов</w:t>
      </w:r>
    </w:p>
    <w:p w:rsidR="0068697E" w:rsidRPr="0068697E" w:rsidRDefault="0068697E" w:rsidP="0068697E">
      <w:pPr>
        <w:numPr>
          <w:ilvl w:val="0"/>
          <w:numId w:val="1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Консультация: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обучение персонала отвечать на вопросы о составе и назначении</w:t>
      </w: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7" style="width:0;height:1.5pt" o:hralign="center" o:hrstd="t" o:hr="t" fillcolor="#a0a0a0" stroked="f"/>
        </w:pic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📋</w:t>
      </w: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ПРИЛОЖЕНИЯ К ЛЕКЦИИ 2</w: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Приложение А. Сводная таблица пищевых веществ в основных продуктах (на 100 г)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3"/>
        <w:gridCol w:w="956"/>
        <w:gridCol w:w="976"/>
        <w:gridCol w:w="1364"/>
        <w:gridCol w:w="1444"/>
        <w:gridCol w:w="2285"/>
      </w:tblGrid>
      <w:tr w:rsidR="0068697E" w:rsidRPr="0068697E" w:rsidTr="0068697E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Продукт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Белки, г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Жиры, г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Углеводы, г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Клетчатка, г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Калорийность, ккал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Куриная грудка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23,6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1,9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113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Говядина (вырезка)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18,6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16,0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220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Лосось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20,0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13,0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208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Яйцо куриное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12,7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11,5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0,7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157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Творог 5%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17,2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5,0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1,8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121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Сливки 33%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2,2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33,0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3,5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322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Рис белый (варёный)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2,2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28,0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0,4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130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Картофель (варёный)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0,4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16,0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1,8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82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Брокколи (варёная)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2,4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0,4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4,0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3,3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35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Яблоко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0,3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0,4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10,0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1,8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47</w:t>
            </w:r>
          </w:p>
        </w:tc>
      </w:tr>
    </w:tbl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i/>
          <w:iCs/>
          <w:sz w:val="24"/>
          <w:szCs w:val="24"/>
          <w:bdr w:val="single" w:sz="2" w:space="0" w:color="E3E3E3" w:frame="1"/>
          <w:lang w:eastAsia="ru-RU"/>
        </w:rPr>
        <w:t>Источник: Химический состав пищевых продуктов, под ред. Скурихина И.М., 2022</w: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Приложение Б. Алгоритм оценки </w:t>
      </w:r>
      <w:proofErr w:type="spellStart"/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нутриентного</w:t>
      </w:r>
      <w:proofErr w:type="spellEnd"/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профиля блюда</w:t>
      </w:r>
    </w:p>
    <w:p w:rsidR="0068697E" w:rsidRPr="0068697E" w:rsidRDefault="0068697E" w:rsidP="0068697E">
      <w:pPr>
        <w:numPr>
          <w:ilvl w:val="0"/>
          <w:numId w:val="1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Составить перечень ингредиентов с указанием массы каждого</w:t>
      </w:r>
    </w:p>
    <w:p w:rsidR="0068697E" w:rsidRPr="0068697E" w:rsidRDefault="0068697E" w:rsidP="0068697E">
      <w:pPr>
        <w:numPr>
          <w:ilvl w:val="0"/>
          <w:numId w:val="1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Найти данные по пищевой ценности каждого ингредиента (справочники, лабораторные данные)</w:t>
      </w:r>
    </w:p>
    <w:p w:rsidR="0068697E" w:rsidRPr="0068697E" w:rsidRDefault="0068697E" w:rsidP="0068697E">
      <w:pPr>
        <w:numPr>
          <w:ilvl w:val="0"/>
          <w:numId w:val="1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Рассчитать суммарное содержание Б/Ж/У/клетчатки/витаминов/минералов на 100 г готового блюда</w:t>
      </w:r>
    </w:p>
    <w:p w:rsidR="0068697E" w:rsidRPr="0068697E" w:rsidRDefault="0068697E" w:rsidP="0068697E">
      <w:pPr>
        <w:numPr>
          <w:ilvl w:val="0"/>
          <w:numId w:val="1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Сравнить с </w:t>
      </w:r>
      <w:proofErr w:type="spellStart"/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референсными</w:t>
      </w:r>
      <w:proofErr w:type="spellEnd"/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значениями:</w:t>
      </w:r>
    </w:p>
    <w:p w:rsidR="0068697E" w:rsidRPr="0068697E" w:rsidRDefault="0068697E" w:rsidP="0068697E">
      <w:pPr>
        <w:numPr>
          <w:ilvl w:val="1"/>
          <w:numId w:val="1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Суточные нормы потребления (ФИЦ питания)</w:t>
      </w:r>
    </w:p>
    <w:p w:rsidR="0068697E" w:rsidRPr="0068697E" w:rsidRDefault="0068697E" w:rsidP="0068697E">
      <w:pPr>
        <w:numPr>
          <w:ilvl w:val="1"/>
          <w:numId w:val="1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Нормативные пороги для заявлений (ТР ТС 022/2011)</w:t>
      </w:r>
    </w:p>
    <w:p w:rsidR="0068697E" w:rsidRPr="0068697E" w:rsidRDefault="0068697E" w:rsidP="0068697E">
      <w:pPr>
        <w:numPr>
          <w:ilvl w:val="0"/>
          <w:numId w:val="1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Скорректировать рецептуру при необходимости (замена ингредиентов, введение добавок)</w:t>
      </w:r>
    </w:p>
    <w:p w:rsidR="0068697E" w:rsidRPr="0068697E" w:rsidRDefault="0068697E" w:rsidP="0068697E">
      <w:pPr>
        <w:numPr>
          <w:ilvl w:val="0"/>
          <w:numId w:val="1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Подготовить текст меню с подтверждёнными заявлениями</w: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Приложение В. Глоссарий терминов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7908"/>
      </w:tblGrid>
      <w:tr w:rsidR="0068697E" w:rsidRPr="0068697E" w:rsidTr="0068697E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Термин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Определение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ГИ (гликемический индекс)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Показатель скорости повышения глюкозы в крови после употребления продукта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Биодоступность</w:t>
            </w:r>
            <w:proofErr w:type="spellEnd"/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Доля нутриента, которая усваивается и используется организмом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Денатурация белка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Изменение структуры белка при нагреве, кислой среде, механическом воздействии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Клейстеризация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 xml:space="preserve"> крахмала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Набухание крахмальных зёрен в горячей жидкости →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загущение</w:t>
            </w:r>
            <w:proofErr w:type="spellEnd"/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 xml:space="preserve">Реакция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Майяра</w:t>
            </w:r>
            <w:proofErr w:type="spellEnd"/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Взаимодействие сахаров и белков при нагреве → формирование корочки, аромата, но возможное образование акриламида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lastRenderedPageBreak/>
              <w:t>Эмульсия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Стабильная смесь двух несмешивающихся жидкостей (вода и жир)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Пластический обмен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Синтез сложных веществ из простых (рост, восстановление тканей)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Энергетический обмен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Распад веществ с выделением энергии для жизнедеятельности</w:t>
            </w:r>
          </w:p>
        </w:tc>
      </w:tr>
    </w:tbl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8" style="width:0;height:1.5pt" o:hralign="center" o:hrstd="t" o:hr="t" fillcolor="#a0a0a0" stroked="f"/>
        </w:pic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FF0000"/>
          <w:spacing w:val="-5"/>
          <w:sz w:val="24"/>
          <w:szCs w:val="24"/>
          <w:lang w:eastAsia="ru-RU"/>
        </w:rPr>
      </w:pPr>
      <w:r w:rsidRPr="0068697E">
        <w:rPr>
          <w:rFonts w:ascii="Segoe UI Symbol" w:eastAsia="Times New Roman" w:hAnsi="Segoe UI Symbol" w:cs="Segoe UI Symbol"/>
          <w:b/>
          <w:bCs/>
          <w:color w:val="FF0000"/>
          <w:spacing w:val="-5"/>
          <w:sz w:val="24"/>
          <w:szCs w:val="24"/>
          <w:bdr w:val="single" w:sz="2" w:space="0" w:color="E3E3E3" w:frame="1"/>
          <w:lang w:eastAsia="ru-RU"/>
        </w:rPr>
        <w:t>✅</w:t>
      </w:r>
      <w:r w:rsidRPr="0068697E">
        <w:rPr>
          <w:rFonts w:ascii="Times New Roman" w:eastAsia="Times New Roman" w:hAnsi="Times New Roman" w:cs="Times New Roman"/>
          <w:b/>
          <w:bCs/>
          <w:color w:val="FF0000"/>
          <w:spacing w:val="-5"/>
          <w:sz w:val="24"/>
          <w:szCs w:val="24"/>
          <w:bdr w:val="single" w:sz="2" w:space="0" w:color="E3E3E3" w:frame="1"/>
          <w:lang w:eastAsia="ru-RU"/>
        </w:rPr>
        <w:t xml:space="preserve"> ЗАДАНИЕ ДЛЯ САМОКОНТРОЛЯ</w:t>
      </w: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bdr w:val="single" w:sz="2" w:space="0" w:color="E3E3E3" w:frame="1"/>
          <w:lang w:eastAsia="ru-RU"/>
        </w:rPr>
        <w:t>Тема:</w:t>
      </w:r>
      <w:r w:rsidRPr="0068697E">
        <w:rPr>
          <w:rFonts w:ascii="Times New Roman" w:eastAsia="Times New Roman" w:hAnsi="Times New Roman" w:cs="Times New Roman"/>
          <w:color w:val="FF0000"/>
          <w:sz w:val="24"/>
          <w:szCs w:val="24"/>
          <w:bdr w:val="single" w:sz="2" w:space="0" w:color="E3E3E3" w:frame="1"/>
          <w:lang w:eastAsia="ru-RU"/>
        </w:rPr>
        <w:t xml:space="preserve"> Анализ пищевой ценности типовой рецептуры</w:t>
      </w: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bdr w:val="single" w:sz="2" w:space="0" w:color="E3E3E3" w:frame="1"/>
          <w:lang w:eastAsia="ru-RU"/>
        </w:rPr>
        <w:t>Задание:</w:t>
      </w:r>
    </w:p>
    <w:p w:rsidR="0068697E" w:rsidRPr="0068697E" w:rsidRDefault="0068697E" w:rsidP="0068697E">
      <w:pPr>
        <w:numPr>
          <w:ilvl w:val="0"/>
          <w:numId w:val="2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color w:val="FF0000"/>
          <w:sz w:val="24"/>
          <w:szCs w:val="24"/>
          <w:bdr w:val="single" w:sz="2" w:space="0" w:color="E3E3E3" w:frame="1"/>
          <w:lang w:eastAsia="ru-RU"/>
        </w:rPr>
        <w:t>Выберите одно из базовых блюд (куриная грудка с овощами, паста карбонара, салат Цезарь, мусс шоколадный)</w:t>
      </w:r>
    </w:p>
    <w:p w:rsidR="0068697E" w:rsidRPr="0068697E" w:rsidRDefault="0068697E" w:rsidP="0068697E">
      <w:pPr>
        <w:numPr>
          <w:ilvl w:val="0"/>
          <w:numId w:val="2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color w:val="FF0000"/>
          <w:sz w:val="24"/>
          <w:szCs w:val="24"/>
          <w:bdr w:val="single" w:sz="2" w:space="0" w:color="E3E3E3" w:frame="1"/>
          <w:lang w:eastAsia="ru-RU"/>
        </w:rPr>
        <w:t>Рассчитайте ориентировочную пищевую ценность на 100 г готового блюда (Б/Ж/У/ккал/клетчатка) с использованием Приложения А</w:t>
      </w:r>
    </w:p>
    <w:p w:rsidR="0068697E" w:rsidRPr="0068697E" w:rsidRDefault="0068697E" w:rsidP="0068697E">
      <w:pPr>
        <w:numPr>
          <w:ilvl w:val="0"/>
          <w:numId w:val="2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color w:val="FF0000"/>
          <w:sz w:val="24"/>
          <w:szCs w:val="24"/>
          <w:bdr w:val="single" w:sz="2" w:space="0" w:color="E3E3E3" w:frame="1"/>
          <w:lang w:eastAsia="ru-RU"/>
        </w:rPr>
        <w:t>Оцените блюдо с позиций:</w:t>
      </w:r>
    </w:p>
    <w:p w:rsidR="0068697E" w:rsidRPr="0068697E" w:rsidRDefault="0068697E" w:rsidP="0068697E">
      <w:pPr>
        <w:numPr>
          <w:ilvl w:val="1"/>
          <w:numId w:val="2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color w:val="FF0000"/>
          <w:sz w:val="24"/>
          <w:szCs w:val="24"/>
          <w:bdr w:val="single" w:sz="2" w:space="0" w:color="E3E3E3" w:frame="1"/>
          <w:lang w:eastAsia="ru-RU"/>
        </w:rPr>
        <w:t>Соответствия принципам рационального питания</w:t>
      </w:r>
    </w:p>
    <w:p w:rsidR="0068697E" w:rsidRPr="0068697E" w:rsidRDefault="0068697E" w:rsidP="0068697E">
      <w:pPr>
        <w:numPr>
          <w:ilvl w:val="1"/>
          <w:numId w:val="2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color w:val="FF0000"/>
          <w:sz w:val="24"/>
          <w:szCs w:val="24"/>
          <w:bdr w:val="single" w:sz="2" w:space="0" w:color="E3E3E3" w:frame="1"/>
          <w:lang w:eastAsia="ru-RU"/>
        </w:rPr>
        <w:t>Потенциального ГИ (низкий/средний/высокий)</w:t>
      </w:r>
    </w:p>
    <w:p w:rsidR="0068697E" w:rsidRPr="0068697E" w:rsidRDefault="0068697E" w:rsidP="0068697E">
      <w:pPr>
        <w:numPr>
          <w:ilvl w:val="1"/>
          <w:numId w:val="2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color w:val="FF0000"/>
          <w:sz w:val="24"/>
          <w:szCs w:val="24"/>
          <w:bdr w:val="single" w:sz="2" w:space="0" w:color="E3E3E3" w:frame="1"/>
          <w:lang w:eastAsia="ru-RU"/>
        </w:rPr>
        <w:t>Возможных заявлений о пользе по ТР ТС 022/2011</w:t>
      </w:r>
    </w:p>
    <w:p w:rsidR="0068697E" w:rsidRPr="0068697E" w:rsidRDefault="0068697E" w:rsidP="0068697E">
      <w:pPr>
        <w:numPr>
          <w:ilvl w:val="0"/>
          <w:numId w:val="2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color w:val="FF0000"/>
          <w:sz w:val="24"/>
          <w:szCs w:val="24"/>
          <w:bdr w:val="single" w:sz="2" w:space="0" w:color="E3E3E3" w:frame="1"/>
          <w:lang w:eastAsia="ru-RU"/>
        </w:rPr>
        <w:t xml:space="preserve">Предложите 1–2 изменения в рецептуре для улучшения </w:t>
      </w:r>
      <w:proofErr w:type="spellStart"/>
      <w:r w:rsidRPr="0068697E">
        <w:rPr>
          <w:rFonts w:ascii="Times New Roman" w:eastAsia="Times New Roman" w:hAnsi="Times New Roman" w:cs="Times New Roman"/>
          <w:color w:val="FF0000"/>
          <w:sz w:val="24"/>
          <w:szCs w:val="24"/>
          <w:bdr w:val="single" w:sz="2" w:space="0" w:color="E3E3E3" w:frame="1"/>
          <w:lang w:eastAsia="ru-RU"/>
        </w:rPr>
        <w:t>нутриентного</w:t>
      </w:r>
      <w:proofErr w:type="spellEnd"/>
      <w:r w:rsidRPr="0068697E">
        <w:rPr>
          <w:rFonts w:ascii="Times New Roman" w:eastAsia="Times New Roman" w:hAnsi="Times New Roman" w:cs="Times New Roman"/>
          <w:color w:val="FF0000"/>
          <w:sz w:val="24"/>
          <w:szCs w:val="24"/>
          <w:bdr w:val="single" w:sz="2" w:space="0" w:color="E3E3E3" w:frame="1"/>
          <w:lang w:eastAsia="ru-RU"/>
        </w:rPr>
        <w:t xml:space="preserve"> профиля (с обоснованием)</w:t>
      </w: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bdr w:val="single" w:sz="2" w:space="0" w:color="E3E3E3" w:frame="1"/>
          <w:lang w:eastAsia="ru-RU"/>
        </w:rPr>
        <w:t>Форма:</w:t>
      </w:r>
      <w:r w:rsidRPr="0068697E">
        <w:rPr>
          <w:rFonts w:ascii="Times New Roman" w:eastAsia="Times New Roman" w:hAnsi="Times New Roman" w:cs="Times New Roman"/>
          <w:color w:val="FF0000"/>
          <w:sz w:val="24"/>
          <w:szCs w:val="24"/>
          <w:bdr w:val="single" w:sz="2" w:space="0" w:color="E3E3E3" w:frame="1"/>
          <w:lang w:eastAsia="ru-RU"/>
        </w:rPr>
        <w:t xml:space="preserve"> Письменный ответ, ½–1 страница. </w:t>
      </w:r>
      <w:r w:rsidRPr="0068697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bdr w:val="single" w:sz="2" w:space="0" w:color="E3E3E3" w:frame="1"/>
          <w:lang w:eastAsia="ru-RU"/>
        </w:rPr>
        <w:t>Критерии:</w:t>
      </w:r>
      <w:r w:rsidRPr="0068697E">
        <w:rPr>
          <w:rFonts w:ascii="Times New Roman" w:eastAsia="Times New Roman" w:hAnsi="Times New Roman" w:cs="Times New Roman"/>
          <w:color w:val="FF0000"/>
          <w:sz w:val="24"/>
          <w:szCs w:val="24"/>
          <w:bdr w:val="single" w:sz="2" w:space="0" w:color="E3E3E3" w:frame="1"/>
          <w:lang w:eastAsia="ru-RU"/>
        </w:rPr>
        <w:t xml:space="preserve"> Точность расчётов, аргументированность оценки, практическая ценность предложений.</w:t>
      </w: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pict>
          <v:rect id="_x0000_i1039" style="width:0;height:1.5pt" o:hralign="center" o:hrstd="t" o:hr="t" fillcolor="#a0a0a0" stroked="f"/>
        </w:pic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🎯</w:t>
      </w: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КЛЮЧЕВЫЕ ВЫВОДЫ ЛЕКЦИИ 2</w:t>
      </w:r>
    </w:p>
    <w:p w:rsidR="0068697E" w:rsidRPr="0068697E" w:rsidRDefault="0068697E" w:rsidP="0068697E">
      <w:pPr>
        <w:numPr>
          <w:ilvl w:val="0"/>
          <w:numId w:val="2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Пищевые вещества — основа качества и пользы: белки, жиры, углеводы, витамины, минералы, клетчатка — каждый играет роль и в технологии, и в питании</w:t>
      </w:r>
    </w:p>
    <w:p w:rsidR="0068697E" w:rsidRPr="0068697E" w:rsidRDefault="0068697E" w:rsidP="0068697E">
      <w:pPr>
        <w:numPr>
          <w:ilvl w:val="0"/>
          <w:numId w:val="2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Трансформация веществ при кулинарной обработке влияет на усвояемость: варка, жарка, тушение, взбивание — всё меняет структуру и доступность нутриентов</w:t>
      </w:r>
    </w:p>
    <w:p w:rsidR="0068697E" w:rsidRPr="0068697E" w:rsidRDefault="0068697E" w:rsidP="0068697E">
      <w:pPr>
        <w:numPr>
          <w:ilvl w:val="0"/>
          <w:numId w:val="2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Энергетический баланс — ответственность и повара, и гостя: вы создаёте блюдо с определённой калорийностью и </w:t>
      </w:r>
      <w:proofErr w:type="spellStart"/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нутриентным</w:t>
      </w:r>
      <w:proofErr w:type="spellEnd"/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профилем; гость выбирает и дозирует</w:t>
      </w:r>
    </w:p>
    <w:p w:rsidR="0068697E" w:rsidRPr="0068697E" w:rsidRDefault="0068697E" w:rsidP="0068697E">
      <w:pPr>
        <w:numPr>
          <w:ilvl w:val="0"/>
          <w:numId w:val="2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Честность и компетентность — основа доверия: точное меню, обоснованные заявления, готовность консультировать — это профессиональный стандарт</w:t>
      </w: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Segoe UI Symbol" w:eastAsia="Times New Roman" w:hAnsi="Segoe UI Symbol" w:cs="Segoe UI Symbol"/>
          <w:sz w:val="24"/>
          <w:szCs w:val="24"/>
          <w:bdr w:val="single" w:sz="2" w:space="0" w:color="E3E3E3" w:frame="1"/>
          <w:lang w:eastAsia="ru-RU"/>
        </w:rPr>
        <w:t>💭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Итоговая мысль: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«Знание пищевых веществ — это не академическая теория. Это инструмент, который позволяет вам осознанно выбирать ингредиенты, адаптировать рецептуры, честно информировать гостя. В каждом грамме продукта, в каждой капле масла — возможность сделать питание людей более качественным. В этом — профессионализм и миссия повара и кондитера».</w:t>
      </w:r>
    </w:p>
    <w:p w:rsid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</w:pPr>
    </w:p>
    <w:p w:rsid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</w:pPr>
    </w:p>
    <w:p w:rsid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</w:pPr>
    </w:p>
    <w:p w:rsid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</w:pPr>
    </w:p>
    <w:p w:rsid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</w:pPr>
    </w:p>
    <w:p w:rsid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</w:pP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  <w:t>🧼 ЛЕКЦИЯ 3. ЛИЧНАЯ И ПРОИЗВОДСТВЕННАЯ ГИГИЕНА НА КУХНЕ</w:t>
      </w: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Тема: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Санитарно-гигиенические требования к персоналу, цехам (горячий, холодный, кондитерский), оборудованию и хранению продуктов.</w: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🎯</w:t>
      </w: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Цели изучения</w:t>
      </w:r>
    </w:p>
    <w:p w:rsidR="0068697E" w:rsidRPr="0068697E" w:rsidRDefault="0068697E" w:rsidP="0068697E">
      <w:pPr>
        <w:numPr>
          <w:ilvl w:val="0"/>
          <w:numId w:val="2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Изучить требования к личной гигиене персонала кухни и кондитерского цеха</w:t>
      </w:r>
    </w:p>
    <w:p w:rsidR="0068697E" w:rsidRPr="0068697E" w:rsidRDefault="0068697E" w:rsidP="0068697E">
      <w:pPr>
        <w:numPr>
          <w:ilvl w:val="0"/>
          <w:numId w:val="2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Освоить санитарно-гигиенические нормы к помещениям, оборудованию и технологическим процессам</w:t>
      </w:r>
    </w:p>
    <w:p w:rsidR="0068697E" w:rsidRPr="0068697E" w:rsidRDefault="0068697E" w:rsidP="0068697E">
      <w:pPr>
        <w:numPr>
          <w:ilvl w:val="0"/>
          <w:numId w:val="2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Понять правила приемки, хранения, транспортировки сырья и готовой продукции</w:t>
      </w:r>
    </w:p>
    <w:p w:rsidR="0068697E" w:rsidRPr="0068697E" w:rsidRDefault="0068697E" w:rsidP="0068697E">
      <w:pPr>
        <w:numPr>
          <w:ilvl w:val="0"/>
          <w:numId w:val="2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Научиться вести обязательную санитарную документацию</w:t>
      </w: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1" style="width:0;height:1.5pt" o:hralign="center" o:hrstd="t" o:hr="t" fillcolor="#a0a0a0" stroked="f"/>
        </w:pic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1. ЛИЧНАЯ ГИГИЕНА ПЕРСОНАЛА</w: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1.1. Нормативная база</w:t>
      </w: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Ключевые документы:</w:t>
      </w:r>
    </w:p>
    <w:p w:rsidR="0068697E" w:rsidRPr="0068697E" w:rsidRDefault="0068697E" w:rsidP="0068697E">
      <w:pPr>
        <w:numPr>
          <w:ilvl w:val="0"/>
          <w:numId w:val="2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СанПиН 2.3/2.4.3590-20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— раздел 4 «Требования к персоналу»</w:t>
      </w:r>
    </w:p>
    <w:p w:rsidR="0068697E" w:rsidRPr="0068697E" w:rsidRDefault="0068697E" w:rsidP="0068697E">
      <w:pPr>
        <w:numPr>
          <w:ilvl w:val="0"/>
          <w:numId w:val="2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ТР ТС 021/2011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«О безопасности пищевой продукции» — ст. 10 «Требования к производственному контролю»</w:t>
      </w:r>
    </w:p>
    <w:p w:rsidR="0068697E" w:rsidRPr="0068697E" w:rsidRDefault="0068697E" w:rsidP="0068697E">
      <w:pPr>
        <w:numPr>
          <w:ilvl w:val="0"/>
          <w:numId w:val="2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Локальные инструкции предприятия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(на основе вышеуказанных документов)</w:t>
      </w: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Segoe UI Symbol" w:eastAsia="Times New Roman" w:hAnsi="Segoe UI Symbol" w:cs="Segoe UI Symbol"/>
          <w:sz w:val="24"/>
          <w:szCs w:val="24"/>
          <w:bdr w:val="single" w:sz="2" w:space="0" w:color="E3E3E3" w:frame="1"/>
          <w:lang w:eastAsia="ru-RU"/>
        </w:rPr>
        <w:t>⚠️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Важно: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Ответственность за соблюдение личной гигиены несёт как работник, так и работодатель. Нарушение → дисциплинарная, административная, в отдельных случаях — уголовная ответственность.</w: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1.2. Обязательные требования к персоналу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4"/>
        <w:gridCol w:w="4980"/>
        <w:gridCol w:w="3436"/>
      </w:tblGrid>
      <w:tr w:rsidR="0068697E" w:rsidRPr="0068697E" w:rsidTr="0068697E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Требование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Содержание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Практическая реализация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Медицинские осмотры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Предварительный (при приёме) + периодические (не реже 1 раза в год) + внеочередные (по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эпидпоказаниям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Наличие личной медицинской книжки с отметками, допуск к работе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Гигиеническое обучение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Инструктаж при приёме + ежегодная аттестация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Журнал регистрации инструктажей, подписи сотрудников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Допуск к работе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Отсутствие признаков инфекционных заболеваний, гнойничковых поражений кожи, ОРВИ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Ежедневный осмотр шеф-поваром/су-шефом, самоконтроль</w:t>
            </w:r>
          </w:p>
        </w:tc>
      </w:tr>
    </w:tbl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Запрещено допускать к работе лиц:</w:t>
      </w:r>
    </w:p>
    <w:p w:rsidR="0068697E" w:rsidRPr="0068697E" w:rsidRDefault="0068697E" w:rsidP="0068697E">
      <w:pPr>
        <w:numPr>
          <w:ilvl w:val="0"/>
          <w:numId w:val="2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С признаками острых инфекционных заболеваний (температура, кашель, диарея)</w:t>
      </w:r>
    </w:p>
    <w:p w:rsidR="0068697E" w:rsidRPr="0068697E" w:rsidRDefault="0068697E" w:rsidP="0068697E">
      <w:pPr>
        <w:numPr>
          <w:ilvl w:val="0"/>
          <w:numId w:val="2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С гнойничковыми заболеваниями кожи рук, лица</w:t>
      </w:r>
    </w:p>
    <w:p w:rsidR="0068697E" w:rsidRPr="0068697E" w:rsidRDefault="0068697E" w:rsidP="0068697E">
      <w:pPr>
        <w:numPr>
          <w:ilvl w:val="0"/>
          <w:numId w:val="2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С открытыми ранами на руках (до полного заживления или с надёжной водонепроницаемой повязкой + перчатка)</w:t>
      </w:r>
    </w:p>
    <w:p w:rsidR="0068697E" w:rsidRPr="0068697E" w:rsidRDefault="0068697E" w:rsidP="0068697E">
      <w:pPr>
        <w:numPr>
          <w:ilvl w:val="0"/>
          <w:numId w:val="2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После контакта с инфекционными больными (до получения разрешения врача)</w: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1.3. Правила личной гигиены в производственной зоне</w:t>
      </w: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Одежда и внешний вид: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3"/>
        <w:gridCol w:w="5036"/>
        <w:gridCol w:w="3951"/>
      </w:tblGrid>
      <w:tr w:rsidR="0068697E" w:rsidRPr="0068697E" w:rsidTr="0068697E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Элемент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Требование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Обоснование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Спецодежда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Чистая, светлая, из хлопка/смесовых тканей, застёгнута на все пуговицы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Предотвращение попадания ворса, пыли; визуальный контроль загрязнений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Головной убор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Полностью убирает волосы (колпак, косынка, шапочка)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Исключение попадания волос в продукцию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Обувь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Закрытая, на нескользящей подошве, санитарная (сменная)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Безопасность, предотвращение заноса загрязнений с улицы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Перчатки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Одноразовые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нитриловые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/латексные при работе с готовой продукцией; тканевые при тепловой обработке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Защита продукции и рук; смена при загрязнении/разрыве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Фартук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Чистый, меняется при загрязнении, снимается при выходе из цеха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Предотвращение перекрёстного загрязнения</w:t>
            </w:r>
          </w:p>
        </w:tc>
      </w:tr>
    </w:tbl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lastRenderedPageBreak/>
        <w:t>Гигиена рук: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0"/>
        <w:gridCol w:w="6780"/>
      </w:tblGrid>
      <w:tr w:rsidR="0068697E" w:rsidRPr="0068697E" w:rsidTr="0068697E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Когда мыть руки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Как мыть руки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Перед началом работы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1. Смочить руки тёплой водой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После перерывов, посещения туалета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2. Нанести жидкое антибактериальное мыло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После контакта с сырым сырьём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3. Тщательно намылить в течение 20 секунд (включая межпальцевые промежутки, ногти)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После контакта с мусором, уборки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4. Смыть водой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После кашля, чихания, прикосновения к лицу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5. Высушить одноразовым полотенцем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После контакта с деньгами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6. Обработать антисептиком (при необходимости)</w:t>
            </w:r>
          </w:p>
        </w:tc>
      </w:tr>
    </w:tbl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Segoe UI Symbol" w:eastAsia="Times New Roman" w:hAnsi="Segoe UI Symbol" w:cs="Segoe UI Symbol"/>
          <w:sz w:val="24"/>
          <w:szCs w:val="24"/>
          <w:bdr w:val="single" w:sz="2" w:space="0" w:color="E3E3E3" w:frame="1"/>
          <w:lang w:eastAsia="ru-RU"/>
        </w:rPr>
        <w:t>💡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Важно: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Использование одноразовых перчаток </w:t>
      </w: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не отменяет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необходимость мытья рук перед их надеванием!</w: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1.4. Запреты в производственной зоне</w:t>
      </w: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Запрещено:</w:t>
      </w:r>
    </w:p>
    <w:p w:rsidR="0068697E" w:rsidRPr="0068697E" w:rsidRDefault="0068697E" w:rsidP="0068697E">
      <w:pPr>
        <w:numPr>
          <w:ilvl w:val="0"/>
          <w:numId w:val="2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Курить, принимать пищу в производственных помещениях</w:t>
      </w:r>
    </w:p>
    <w:p w:rsidR="0068697E" w:rsidRPr="0068697E" w:rsidRDefault="0068697E" w:rsidP="0068697E">
      <w:pPr>
        <w:numPr>
          <w:ilvl w:val="0"/>
          <w:numId w:val="2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Хранить личные вещи, одежду, продукты в производственных цехах</w:t>
      </w:r>
    </w:p>
    <w:p w:rsidR="0068697E" w:rsidRPr="0068697E" w:rsidRDefault="0068697E" w:rsidP="0068697E">
      <w:pPr>
        <w:numPr>
          <w:ilvl w:val="0"/>
          <w:numId w:val="2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Работать с открытыми ранами на руках без надёжной защиты</w:t>
      </w:r>
    </w:p>
    <w:p w:rsidR="0068697E" w:rsidRPr="0068697E" w:rsidRDefault="0068697E" w:rsidP="0068697E">
      <w:pPr>
        <w:numPr>
          <w:ilvl w:val="0"/>
          <w:numId w:val="2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Носить украшения (кольца, часы, браслеты) — они накапливают микроорганизмы</w:t>
      </w:r>
    </w:p>
    <w:p w:rsidR="0068697E" w:rsidRPr="0068697E" w:rsidRDefault="0068697E" w:rsidP="0068697E">
      <w:pPr>
        <w:numPr>
          <w:ilvl w:val="0"/>
          <w:numId w:val="2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Пробовать блюда из общей посуды (использовать одноразовые ложки/вилки)</w:t>
      </w:r>
    </w:p>
    <w:p w:rsidR="0068697E" w:rsidRPr="0068697E" w:rsidRDefault="0068697E" w:rsidP="0068697E">
      <w:pPr>
        <w:numPr>
          <w:ilvl w:val="0"/>
          <w:numId w:val="2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Прикасаться к готовой продукции руками (использовать перчатки, щипцы, лопатки)</w:t>
      </w: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2" style="width:0;height:1.5pt" o:hralign="center" o:hrstd="t" o:hr="t" fillcolor="#a0a0a0" stroked="f"/>
        </w:pic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2. ПРОИЗВОДСТВЕННАЯ ГИГИЕНА: ТРЕБОВАНИЯ К ПОМЕЩЕНИЯМ И ОБОРУДОВАНИЮ</w: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2.1. Требования к помещениям</w:t>
      </w: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Общие требования:</w:t>
      </w:r>
    </w:p>
    <w:p w:rsidR="0068697E" w:rsidRPr="0068697E" w:rsidRDefault="0068697E" w:rsidP="0068697E">
      <w:pPr>
        <w:numPr>
          <w:ilvl w:val="0"/>
          <w:numId w:val="2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Отделка стен, полов, потолков — из материалов, допускающих влажную уборку и дезинфекцию</w:t>
      </w:r>
    </w:p>
    <w:p w:rsidR="0068697E" w:rsidRPr="0068697E" w:rsidRDefault="0068697E" w:rsidP="0068697E">
      <w:pPr>
        <w:numPr>
          <w:ilvl w:val="0"/>
          <w:numId w:val="2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Наличие приточно-вытяжной вентиляции с фильтрами</w:t>
      </w:r>
    </w:p>
    <w:p w:rsidR="0068697E" w:rsidRPr="0068697E" w:rsidRDefault="0068697E" w:rsidP="0068697E">
      <w:pPr>
        <w:numPr>
          <w:ilvl w:val="0"/>
          <w:numId w:val="2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Достаточное освещение (не менее 200 люкс на рабочих поверхностях)</w:t>
      </w:r>
    </w:p>
    <w:p w:rsidR="0068697E" w:rsidRPr="0068697E" w:rsidRDefault="0068697E" w:rsidP="0068697E">
      <w:pPr>
        <w:numPr>
          <w:ilvl w:val="0"/>
          <w:numId w:val="2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Разделение на зоны: сырьевая, горячий цех, холодный цех, кондитерский цех, моечная, кладовая</w:t>
      </w:r>
    </w:p>
    <w:p w:rsidR="0068697E" w:rsidRPr="0068697E" w:rsidRDefault="0068697E" w:rsidP="0068697E">
      <w:pPr>
        <w:numPr>
          <w:ilvl w:val="0"/>
          <w:numId w:val="2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Наличие санитарных шлюзов при входе в производственные помещения</w:t>
      </w: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Требования к цехам: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8461"/>
      </w:tblGrid>
      <w:tr w:rsidR="0068697E" w:rsidRPr="0068697E" w:rsidTr="0068697E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Цех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Особенности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Горячий цех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Вытяжные зонты над плитами, жарочными шкафами; термостойкие покрытия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Холодный цех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Температура не выше +16 °C; отдельный инвентарь для готовой продукции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Кондитерский цех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Температура не выше +18 °C; отдельная зона для работы с кремами (не выше +17 °C)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Моечная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Раздельные ванны для мытья посуды, инвентаря, оборудования; горячая вода не ниже +60 °C</w:t>
            </w:r>
          </w:p>
        </w:tc>
      </w:tr>
    </w:tbl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2.2. Требования к оборудованию</w:t>
      </w: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Общие требования:</w:t>
      </w:r>
    </w:p>
    <w:p w:rsidR="0068697E" w:rsidRPr="0068697E" w:rsidRDefault="0068697E" w:rsidP="0068697E">
      <w:pPr>
        <w:numPr>
          <w:ilvl w:val="0"/>
          <w:numId w:val="2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Оборудование из материалов, допущенных для контакта с пищевыми продуктами (нержавеющая сталь, пищевой пластик)</w:t>
      </w:r>
    </w:p>
    <w:p w:rsidR="0068697E" w:rsidRPr="0068697E" w:rsidRDefault="0068697E" w:rsidP="0068697E">
      <w:pPr>
        <w:numPr>
          <w:ilvl w:val="0"/>
          <w:numId w:val="2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Конструкция должна допускать полную разборку для мойки и дезинфекции</w:t>
      </w:r>
    </w:p>
    <w:p w:rsidR="0068697E" w:rsidRPr="0068697E" w:rsidRDefault="0068697E" w:rsidP="0068697E">
      <w:pPr>
        <w:numPr>
          <w:ilvl w:val="0"/>
          <w:numId w:val="2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Отсутствие щелей, зазоров, где могут скапливаться загрязнения</w:t>
      </w:r>
    </w:p>
    <w:p w:rsidR="0068697E" w:rsidRPr="0068697E" w:rsidRDefault="0068697E" w:rsidP="0068697E">
      <w:pPr>
        <w:numPr>
          <w:ilvl w:val="0"/>
          <w:numId w:val="2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Регулярная проверка исправности, своевременный ремонт</w:t>
      </w: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Маркировка инвентаря: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3"/>
        <w:gridCol w:w="4375"/>
      </w:tblGrid>
      <w:tr w:rsidR="0068697E" w:rsidRPr="0068697E" w:rsidTr="0068697E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Цвет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Назначение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Segoe UI Symbol" w:eastAsia="Times New Roman" w:hAnsi="Segoe UI Symbol" w:cs="Segoe UI Symbol"/>
                <w:sz w:val="24"/>
                <w:szCs w:val="24"/>
                <w:bdr w:val="single" w:sz="2" w:space="0" w:color="E3E3E3" w:frame="1"/>
                <w:lang w:eastAsia="ru-RU"/>
              </w:rPr>
              <w:t>🔴</w:t>
            </w: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</w:t>
            </w: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Красный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Сырое мясо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Segoe UI Symbol" w:eastAsia="Times New Roman" w:hAnsi="Segoe UI Symbol" w:cs="Segoe UI Symbol"/>
                <w:sz w:val="24"/>
                <w:szCs w:val="24"/>
                <w:bdr w:val="single" w:sz="2" w:space="0" w:color="E3E3E3" w:frame="1"/>
                <w:lang w:eastAsia="ru-RU"/>
              </w:rPr>
              <w:t>🔵</w:t>
            </w: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</w:t>
            </w: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Синий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Сырая рыба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lastRenderedPageBreak/>
              <w:t xml:space="preserve">🟢 </w:t>
            </w: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Зелёный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Сырые овощи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🟡 </w:t>
            </w: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Жёлтый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Готовая продукция (мясо, птица)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Segoe UI Symbol" w:eastAsia="Times New Roman" w:hAnsi="Segoe UI Symbol" w:cs="Segoe UI Symbol"/>
                <w:sz w:val="24"/>
                <w:szCs w:val="24"/>
                <w:bdr w:val="single" w:sz="2" w:space="0" w:color="E3E3E3" w:frame="1"/>
                <w:lang w:eastAsia="ru-RU"/>
              </w:rPr>
              <w:t>⚪</w:t>
            </w: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</w:t>
            </w: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Белый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Готовая продукция (рыба, морепродукты)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🟤 </w:t>
            </w: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Коричневый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Готовые овощи, зелень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Segoe UI Symbol" w:eastAsia="Times New Roman" w:hAnsi="Segoe UI Symbol" w:cs="Segoe UI Symbol"/>
                <w:sz w:val="24"/>
                <w:szCs w:val="24"/>
                <w:bdr w:val="single" w:sz="2" w:space="0" w:color="E3E3E3" w:frame="1"/>
                <w:lang w:eastAsia="ru-RU"/>
              </w:rPr>
              <w:t>⚫</w:t>
            </w: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</w:t>
            </w: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Чёрный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Хлеб, выпечка</w:t>
            </w:r>
          </w:p>
        </w:tc>
      </w:tr>
    </w:tbl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Segoe UI Symbol" w:eastAsia="Times New Roman" w:hAnsi="Segoe UI Symbol" w:cs="Segoe UI Symbol"/>
          <w:sz w:val="24"/>
          <w:szCs w:val="24"/>
          <w:bdr w:val="single" w:sz="2" w:space="0" w:color="E3E3E3" w:frame="1"/>
          <w:lang w:eastAsia="ru-RU"/>
        </w:rPr>
        <w:t>⚠️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Важно: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Использование инвентаря не по назначению — грубое нарушение санитарных норм, ведущее к перекрёстному загрязнению.</w: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2.3. Санитарная обработка</w:t>
      </w: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График мойки и дезинфекции: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8"/>
        <w:gridCol w:w="4030"/>
        <w:gridCol w:w="4332"/>
      </w:tblGrid>
      <w:tr w:rsidR="0068697E" w:rsidRPr="0068697E" w:rsidTr="0068697E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Объект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Частота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Метод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Рабочие поверхности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После каждой операции, в конце смены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Горячая вода + моющее средство +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дезинфектант</w:t>
            </w:r>
            <w:proofErr w:type="spellEnd"/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Разделочные доски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После каждого использования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Горячая вода + моющее средство +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дезинфектант</w:t>
            </w:r>
            <w:proofErr w:type="spellEnd"/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Оборудование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В конце смены, при смене сырья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Разборка, мойка, дезинфекция, ополаскивание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Полы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По мере загрязнения, в конце смены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Влажная уборка с моющим средством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Стены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По мере загрязнения, не реже 1 раза в неделю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Влажная уборка с моющим средством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Вытяжные зонты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По мере загрязнения, не реже 1 раза в месяц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Специальные средства для удаления жира</w:t>
            </w:r>
          </w:p>
        </w:tc>
      </w:tr>
    </w:tbl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Контроль эффективности:</w:t>
      </w:r>
    </w:p>
    <w:p w:rsidR="0068697E" w:rsidRPr="0068697E" w:rsidRDefault="0068697E" w:rsidP="0068697E">
      <w:pPr>
        <w:numPr>
          <w:ilvl w:val="0"/>
          <w:numId w:val="2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Визуальный контроль чистоты</w:t>
      </w:r>
    </w:p>
    <w:p w:rsidR="0068697E" w:rsidRPr="0068697E" w:rsidRDefault="0068697E" w:rsidP="0068697E">
      <w:pPr>
        <w:numPr>
          <w:ilvl w:val="0"/>
          <w:numId w:val="2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Смывы на наличие микроорганизмов (по графику производственного контроля)</w:t>
      </w:r>
    </w:p>
    <w:p w:rsidR="0068697E" w:rsidRPr="0068697E" w:rsidRDefault="0068697E" w:rsidP="0068697E">
      <w:pPr>
        <w:numPr>
          <w:ilvl w:val="0"/>
          <w:numId w:val="2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Ведение журнала санитарной обработки</w:t>
      </w: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3" style="width:0;height:1.5pt" o:hralign="center" o:hrstd="t" o:hr="t" fillcolor="#a0a0a0" stroked="f"/>
        </w:pic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3. САНИТАРНЫЕ ТРЕБОВАНИЯ К ТЕХНОЛОГИЧЕСКИМ ПРОЦЕССАМ</w: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3.1. Приёмка сырья</w:t>
      </w: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Обязательные документы:</w:t>
      </w:r>
    </w:p>
    <w:p w:rsidR="0068697E" w:rsidRPr="0068697E" w:rsidRDefault="0068697E" w:rsidP="0068697E">
      <w:pPr>
        <w:numPr>
          <w:ilvl w:val="0"/>
          <w:numId w:val="2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Товарная накладная</w:t>
      </w:r>
    </w:p>
    <w:p w:rsidR="0068697E" w:rsidRPr="0068697E" w:rsidRDefault="0068697E" w:rsidP="0068697E">
      <w:pPr>
        <w:numPr>
          <w:ilvl w:val="0"/>
          <w:numId w:val="2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Сертификат соответствия / декларация соответствия</w:t>
      </w:r>
    </w:p>
    <w:p w:rsidR="0068697E" w:rsidRPr="0068697E" w:rsidRDefault="0068697E" w:rsidP="0068697E">
      <w:pPr>
        <w:numPr>
          <w:ilvl w:val="0"/>
          <w:numId w:val="2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Ветеринарное свидетельство (для мяса, рыбы)</w:t>
      </w:r>
    </w:p>
    <w:p w:rsidR="0068697E" w:rsidRPr="0068697E" w:rsidRDefault="0068697E" w:rsidP="0068697E">
      <w:pPr>
        <w:numPr>
          <w:ilvl w:val="0"/>
          <w:numId w:val="2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Удостоверение качества (для молочной продукции)</w:t>
      </w:r>
    </w:p>
    <w:p w:rsidR="0068697E" w:rsidRPr="0068697E" w:rsidRDefault="0068697E" w:rsidP="0068697E">
      <w:pPr>
        <w:numPr>
          <w:ilvl w:val="0"/>
          <w:numId w:val="2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Транспортная документация с указанием температурного режима</w:t>
      </w: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Органолептический контроль: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9"/>
        <w:gridCol w:w="8075"/>
      </w:tblGrid>
      <w:tr w:rsidR="0068697E" w:rsidRPr="0068697E" w:rsidTr="0068697E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Продукт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Что проверяется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Мясо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Цвет, запах, консистенция, отсутствие слизи, плесени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Рыба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Жабры (розовые/красные), глаза (прозрачные), запах (свежий, не аммиачный)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Яйца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Целостность скорлупы, чистота, срок годности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Молочные продукты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Упаковка, срок годности, температура при доставке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Овощи, фрукты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Отсутствие гнили, плесени, повреждений, загрязнений</w:t>
            </w:r>
          </w:p>
        </w:tc>
      </w:tr>
    </w:tbl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Действия при выявлении нарушений:</w:t>
      </w:r>
    </w:p>
    <w:p w:rsidR="0068697E" w:rsidRPr="0068697E" w:rsidRDefault="0068697E" w:rsidP="0068697E">
      <w:pPr>
        <w:numPr>
          <w:ilvl w:val="0"/>
          <w:numId w:val="3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Отказ от приёмки</w:t>
      </w:r>
    </w:p>
    <w:p w:rsidR="0068697E" w:rsidRPr="0068697E" w:rsidRDefault="0068697E" w:rsidP="0068697E">
      <w:pPr>
        <w:numPr>
          <w:ilvl w:val="0"/>
          <w:numId w:val="3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Составление акта о браке</w:t>
      </w:r>
    </w:p>
    <w:p w:rsidR="0068697E" w:rsidRPr="0068697E" w:rsidRDefault="0068697E" w:rsidP="0068697E">
      <w:pPr>
        <w:numPr>
          <w:ilvl w:val="0"/>
          <w:numId w:val="3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Возврат поставщику</w:t>
      </w:r>
    </w:p>
    <w:p w:rsidR="0068697E" w:rsidRPr="0068697E" w:rsidRDefault="0068697E" w:rsidP="0068697E">
      <w:pPr>
        <w:numPr>
          <w:ilvl w:val="0"/>
          <w:numId w:val="3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Информирование ответственного лица</w: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3.2. Хранение сырья и готовой продукции</w:t>
      </w: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Принцип товарного соседства: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7"/>
        <w:gridCol w:w="5032"/>
        <w:gridCol w:w="3171"/>
      </w:tblGrid>
      <w:tr w:rsidR="0068697E" w:rsidRPr="0068697E" w:rsidTr="0068697E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lastRenderedPageBreak/>
              <w:t>Зона хранения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Что хранится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Температура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Верхние полки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Готовая продукция, молочные продукты, кондитерские изделия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+2…+6 °C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Средние полки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Полуфабрикаты, колбасные изделия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+2…+6 °C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Нижние полки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Сырое мясо, птица, рыба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+0…+2 °C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Отдельные контейнеры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Овощи, фрукты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+4…+8 °C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Сухие склады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Мука, крупы, сахар, консервы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+10…+20 °C, влажность не выше 75%</w:t>
            </w:r>
          </w:p>
        </w:tc>
      </w:tr>
    </w:tbl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Segoe UI Symbol" w:eastAsia="Times New Roman" w:hAnsi="Segoe UI Symbol" w:cs="Segoe UI Symbol"/>
          <w:sz w:val="24"/>
          <w:szCs w:val="24"/>
          <w:bdr w:val="single" w:sz="2" w:space="0" w:color="E3E3E3" w:frame="1"/>
          <w:lang w:eastAsia="ru-RU"/>
        </w:rPr>
        <w:t>⚠️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Важно: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Сырое мясо, птица, рыба </w:t>
      </w: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всегда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хранятся ниже готовой продукции, чтобы исключить перекрёстное загрязнение каплями сока.</w:t>
      </w: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Правила хранения:</w:t>
      </w:r>
    </w:p>
    <w:p w:rsidR="0068697E" w:rsidRPr="0068697E" w:rsidRDefault="0068697E" w:rsidP="0068697E">
      <w:pPr>
        <w:numPr>
          <w:ilvl w:val="0"/>
          <w:numId w:val="3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Все продукты хранятся в закрытой таре или упаковке</w:t>
      </w:r>
    </w:p>
    <w:p w:rsidR="0068697E" w:rsidRPr="0068697E" w:rsidRDefault="0068697E" w:rsidP="0068697E">
      <w:pPr>
        <w:numPr>
          <w:ilvl w:val="0"/>
          <w:numId w:val="3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Обязательна маркировка: наименование, дата изготовления, срок хранения</w:t>
      </w:r>
    </w:p>
    <w:p w:rsidR="0068697E" w:rsidRPr="0068697E" w:rsidRDefault="0068697E" w:rsidP="0068697E">
      <w:pPr>
        <w:numPr>
          <w:ilvl w:val="0"/>
          <w:numId w:val="3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Принцип FIFO (</w:t>
      </w:r>
      <w:proofErr w:type="spellStart"/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First</w:t>
      </w:r>
      <w:proofErr w:type="spellEnd"/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</w:t>
      </w:r>
      <w:proofErr w:type="spellStart"/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In</w:t>
      </w:r>
      <w:proofErr w:type="spellEnd"/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— </w:t>
      </w:r>
      <w:proofErr w:type="spellStart"/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First</w:t>
      </w:r>
      <w:proofErr w:type="spellEnd"/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</w:t>
      </w:r>
      <w:proofErr w:type="spellStart"/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Out</w:t>
      </w:r>
      <w:proofErr w:type="spellEnd"/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): «первый пришёл — первый ушёл»</w:t>
      </w:r>
    </w:p>
    <w:p w:rsidR="0068697E" w:rsidRPr="0068697E" w:rsidRDefault="0068697E" w:rsidP="0068697E">
      <w:pPr>
        <w:numPr>
          <w:ilvl w:val="0"/>
          <w:numId w:val="3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Контроль сроков годности ежедневно</w:t>
      </w:r>
    </w:p>
    <w:p w:rsidR="0068697E" w:rsidRPr="0068697E" w:rsidRDefault="0068697E" w:rsidP="0068697E">
      <w:pPr>
        <w:numPr>
          <w:ilvl w:val="0"/>
          <w:numId w:val="3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Запрещено хранить продукты на полу, в проходах, у стен</w: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3.3. Обработка сырья</w:t>
      </w: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Поточность технологических процессов: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0"/>
        <w:gridCol w:w="6976"/>
      </w:tblGrid>
      <w:tr w:rsidR="0068697E" w:rsidRPr="0068697E" w:rsidTr="0068697E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Поток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Описание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Сырьевой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Приёмка → хранение → первичная обработка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Готовой продукции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Тепловая обработка → охлаждение →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порционирование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→ выдача</w:t>
            </w:r>
          </w:p>
        </w:tc>
      </w:tr>
    </w:tbl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Разделение потоков:</w:t>
      </w:r>
    </w:p>
    <w:p w:rsidR="0068697E" w:rsidRPr="0068697E" w:rsidRDefault="0068697E" w:rsidP="0068697E">
      <w:pPr>
        <w:numPr>
          <w:ilvl w:val="0"/>
          <w:numId w:val="3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Сырое и готовое сырьё не должны пересекаться</w:t>
      </w:r>
    </w:p>
    <w:p w:rsidR="0068697E" w:rsidRPr="0068697E" w:rsidRDefault="0068697E" w:rsidP="0068697E">
      <w:pPr>
        <w:numPr>
          <w:ilvl w:val="0"/>
          <w:numId w:val="3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Разный инвентарь, разные разделочные доски, разные сотрудники (по возможности)</w:t>
      </w:r>
    </w:p>
    <w:p w:rsidR="0068697E" w:rsidRPr="0068697E" w:rsidRDefault="0068697E" w:rsidP="0068697E">
      <w:pPr>
        <w:numPr>
          <w:ilvl w:val="0"/>
          <w:numId w:val="3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Разные зоны хранения в холодильниках</w:t>
      </w: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Первичная обработка: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3"/>
        <w:gridCol w:w="9457"/>
      </w:tblGrid>
      <w:tr w:rsidR="0068697E" w:rsidRPr="0068697E" w:rsidTr="0068697E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Продукт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Метод обработки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Мясо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Размораживание (в холодильной камере при +4 °C), обмывание, зачистка, разделка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Рыба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Размораживание (в холодной воде или холодильной камере), чистка, потрошение, промывание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Яйца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Обработка в четырёх ваннах: 1) тёплая вода, 2) 2% раствор соды, 3) 0,5% раствор хлорамина, 4) проточная вода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Овощи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Сортировка, калибровка, мытьё, чистка, повторное промывание</w:t>
            </w:r>
          </w:p>
        </w:tc>
      </w:tr>
    </w:tbl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3.4. Тепловая обработка</w:t>
      </w: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Контроль температуры: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0"/>
        <w:gridCol w:w="5137"/>
      </w:tblGrid>
      <w:tr w:rsidR="0068697E" w:rsidRPr="0068697E" w:rsidTr="0068697E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Блюдо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Минимальная температура в центре продукта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Мясо (говядина, свинина, птица)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+75 °C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Рыба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+70 °C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Яйца (омлеты, яичница)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+70 °C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Фарш, котлеты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+90 °C (не менее 5 минут)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Супы, бульоны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+100 °C (кипение)</w:t>
            </w:r>
          </w:p>
        </w:tc>
      </w:tr>
    </w:tbl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Правила тепловой обработки:</w:t>
      </w:r>
    </w:p>
    <w:p w:rsidR="0068697E" w:rsidRPr="0068697E" w:rsidRDefault="0068697E" w:rsidP="0068697E">
      <w:pPr>
        <w:numPr>
          <w:ilvl w:val="0"/>
          <w:numId w:val="3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Использование термометров для контроля температуры в центре продукта</w:t>
      </w:r>
    </w:p>
    <w:p w:rsidR="0068697E" w:rsidRPr="0068697E" w:rsidRDefault="0068697E" w:rsidP="0068697E">
      <w:pPr>
        <w:numPr>
          <w:ilvl w:val="0"/>
          <w:numId w:val="3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Запрещено недожаривать мясо, птицу, фарш</w:t>
      </w:r>
    </w:p>
    <w:p w:rsidR="0068697E" w:rsidRPr="0068697E" w:rsidRDefault="0068697E" w:rsidP="0068697E">
      <w:pPr>
        <w:numPr>
          <w:ilvl w:val="0"/>
          <w:numId w:val="3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Повторный разогрев готовых блюд — только один раз, до +75 °C</w:t>
      </w:r>
    </w:p>
    <w:p w:rsidR="0068697E" w:rsidRPr="0068697E" w:rsidRDefault="0068697E" w:rsidP="0068697E">
      <w:pPr>
        <w:numPr>
          <w:ilvl w:val="0"/>
          <w:numId w:val="3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Запрещён повторный разогрев варёного риса, макарон, кремовых изделий</w: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3.5. Охлаждение и хранение готовой продукции</w:t>
      </w: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Правила охлаждения:</w:t>
      </w:r>
    </w:p>
    <w:p w:rsidR="0068697E" w:rsidRPr="0068697E" w:rsidRDefault="0068697E" w:rsidP="0068697E">
      <w:pPr>
        <w:numPr>
          <w:ilvl w:val="0"/>
          <w:numId w:val="3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Быстрое охлаждение (шоковое) — снижение температуры от +60 °C до +5 °C не более чем за 2 часа</w:t>
      </w:r>
    </w:p>
    <w:p w:rsidR="0068697E" w:rsidRPr="0068697E" w:rsidRDefault="0068697E" w:rsidP="0068697E">
      <w:pPr>
        <w:numPr>
          <w:ilvl w:val="0"/>
          <w:numId w:val="3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lastRenderedPageBreak/>
        <w:t>Использование шоковых охладителей или распределение продукта мелкими порциями</w:t>
      </w:r>
    </w:p>
    <w:p w:rsidR="0068697E" w:rsidRPr="0068697E" w:rsidRDefault="0068697E" w:rsidP="0068697E">
      <w:pPr>
        <w:numPr>
          <w:ilvl w:val="0"/>
          <w:numId w:val="3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Запрещено оставлять скоропортящиеся продукты при комнатной температуре более чем на 2 часа</w:t>
      </w: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Сроки хранения готовых блюд (при +2…+6 °C):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9"/>
        <w:gridCol w:w="2501"/>
      </w:tblGrid>
      <w:tr w:rsidR="0068697E" w:rsidRPr="0068697E" w:rsidTr="0068697E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Блюдо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Срок хранения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Салаты заправленные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30 минут (не хранятся!)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Салаты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незаправленные</w:t>
            </w:r>
            <w:proofErr w:type="spellEnd"/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6 часов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Супы, бульоны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24 часа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Мясные блюда (жареные, тушёные)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24 часа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Рыбные блюда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24 часа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Гарниры (каши, картофель)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12 часов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Кондитерские изделия с кремом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36 часов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Кондитерские изделия без крема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72 часа</w:t>
            </w:r>
          </w:p>
        </w:tc>
      </w:tr>
    </w:tbl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Segoe UI Symbol" w:eastAsia="Times New Roman" w:hAnsi="Segoe UI Symbol" w:cs="Segoe UI Symbol"/>
          <w:sz w:val="24"/>
          <w:szCs w:val="24"/>
          <w:bdr w:val="single" w:sz="2" w:space="0" w:color="E3E3E3" w:frame="1"/>
          <w:lang w:eastAsia="ru-RU"/>
        </w:rPr>
        <w:t>⚠️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Важно: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Салаты, заправленные майонезом, сметаной, маслом, </w:t>
      </w: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не подлежат хранению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и должны быть реализованы немедленно!</w: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3.6. Транспортировка и выдача</w:t>
      </w: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Правила транспортировки:</w:t>
      </w:r>
    </w:p>
    <w:p w:rsidR="0068697E" w:rsidRPr="0068697E" w:rsidRDefault="0068697E" w:rsidP="0068697E">
      <w:pPr>
        <w:numPr>
          <w:ilvl w:val="0"/>
          <w:numId w:val="3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Использование закрытой маркированной тары</w:t>
      </w:r>
    </w:p>
    <w:p w:rsidR="0068697E" w:rsidRPr="0068697E" w:rsidRDefault="0068697E" w:rsidP="0068697E">
      <w:pPr>
        <w:numPr>
          <w:ilvl w:val="0"/>
          <w:numId w:val="3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Соблюдение температурного режима (холодное — холодным, горячее — горячим)</w:t>
      </w:r>
    </w:p>
    <w:p w:rsidR="0068697E" w:rsidRPr="0068697E" w:rsidRDefault="0068697E" w:rsidP="0068697E">
      <w:pPr>
        <w:numPr>
          <w:ilvl w:val="0"/>
          <w:numId w:val="3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Запрещено транспортировать готовую продукцию вместе с сырым сырьём, мусором, химикатами</w:t>
      </w:r>
    </w:p>
    <w:p w:rsidR="0068697E" w:rsidRPr="0068697E" w:rsidRDefault="0068697E" w:rsidP="0068697E">
      <w:pPr>
        <w:numPr>
          <w:ilvl w:val="0"/>
          <w:numId w:val="3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Использование </w:t>
      </w:r>
      <w:proofErr w:type="spellStart"/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термосумок</w:t>
      </w:r>
      <w:proofErr w:type="spellEnd"/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, тележек с </w:t>
      </w:r>
      <w:proofErr w:type="spellStart"/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термоконтейнерами</w:t>
      </w:r>
      <w:proofErr w:type="spellEnd"/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Правила выдачи:</w:t>
      </w:r>
    </w:p>
    <w:p w:rsidR="0068697E" w:rsidRPr="0068697E" w:rsidRDefault="0068697E" w:rsidP="0068697E">
      <w:pPr>
        <w:numPr>
          <w:ilvl w:val="0"/>
          <w:numId w:val="3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Использование щипцов, лопаток, одноразовых перчаток</w:t>
      </w:r>
    </w:p>
    <w:p w:rsidR="0068697E" w:rsidRPr="0068697E" w:rsidRDefault="0068697E" w:rsidP="0068697E">
      <w:pPr>
        <w:numPr>
          <w:ilvl w:val="0"/>
          <w:numId w:val="3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Запрещено прикасаться к готовой продукции руками</w:t>
      </w:r>
    </w:p>
    <w:p w:rsidR="0068697E" w:rsidRPr="0068697E" w:rsidRDefault="0068697E" w:rsidP="0068697E">
      <w:pPr>
        <w:numPr>
          <w:ilvl w:val="0"/>
          <w:numId w:val="3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Контроль температуры подачи: горячие блюда — не ниже +65 °C, холодные — не выше +14 °C</w:t>
      </w:r>
    </w:p>
    <w:p w:rsidR="0068697E" w:rsidRPr="0068697E" w:rsidRDefault="0068697E" w:rsidP="0068697E">
      <w:pPr>
        <w:numPr>
          <w:ilvl w:val="0"/>
          <w:numId w:val="3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Бракераж готовой продукции перед выдачей (проба, оценка органолептических показателей)</w:t>
      </w: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4" style="width:0;height:1.5pt" o:hralign="center" o:hrstd="t" o:hr="t" fillcolor="#a0a0a0" stroked="f"/>
        </w:pic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4. САНИТАРНАЯ ДОКУМЕНТАЦИЯ</w: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4.1. Обязательные журналы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0"/>
        <w:gridCol w:w="4166"/>
        <w:gridCol w:w="2724"/>
      </w:tblGrid>
      <w:tr w:rsidR="0068697E" w:rsidRPr="0068697E" w:rsidTr="0068697E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Журнал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Назначение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Частота заполнения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Журнал регистрации инструктажей по гигиене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Фиксация обучения персонала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При приёме, ежегодно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Журнал медицинских осмотров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Контроль допуска к работе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При приёме, ежегодно, внеочередные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Журнал санитарной обработки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Фиксация мойки и дезинфекции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Ежедневно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Журнал температурного контроля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Контроль температур в холодильниках, при тепловой обработке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Ежедневно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Журнал бракеража готовой продукции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Оценка качества блюд перед выдачей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Ежедневно, перед каждой выдачей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 xml:space="preserve">Журнал учёта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фритюрных</w:t>
            </w:r>
            <w:proofErr w:type="spellEnd"/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 xml:space="preserve"> жиров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Контроль качества масла для жарки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Ежедневно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Журнал проведения дератизации и дезинсекции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Контроль борьбы с грызунами и насекомыми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По графику, не реже 1 раза в месяц</w:t>
            </w:r>
          </w:p>
        </w:tc>
      </w:tr>
    </w:tbl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4.2. Маркировка</w:t>
      </w: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Обязательная маркировка: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9"/>
        <w:gridCol w:w="7081"/>
      </w:tblGrid>
      <w:tr w:rsidR="0068697E" w:rsidRPr="0068697E" w:rsidTr="0068697E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Объект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Что указывается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Контейнеры с полуфабрикатами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Наименование, дата изготовления, срок хранения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lastRenderedPageBreak/>
              <w:t>Контейнеры с готовой продукцией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Наименование блюда, дата и время изготовления, срок хранения, температура хранения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Разделочные доски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Цветовая маркировка + надпись (например, «СМ» — сырое мясо)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 xml:space="preserve">Рабочие растворы </w:t>
            </w:r>
            <w:proofErr w:type="spellStart"/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дезинфектантов</w:t>
            </w:r>
            <w:proofErr w:type="spellEnd"/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Наименование, концентрация, дата приготовления, срок годности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Продукты на хранении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Наименование, дата поступления, срок годности</w:t>
            </w:r>
          </w:p>
        </w:tc>
      </w:tr>
    </w:tbl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Segoe UI Symbol" w:eastAsia="Times New Roman" w:hAnsi="Segoe UI Symbol" w:cs="Segoe UI Symbol"/>
          <w:sz w:val="24"/>
          <w:szCs w:val="24"/>
          <w:bdr w:val="single" w:sz="2" w:space="0" w:color="E3E3E3" w:frame="1"/>
          <w:lang w:eastAsia="ru-RU"/>
        </w:rPr>
        <w:t>💡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Важно: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Отсутствие маркировки — грубое нарушение санитарных норм, ведущее к риску использования просроченных продуктов.</w:t>
      </w: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5" style="width:0;height:1.5pt" o:hralign="center" o:hrstd="t" o:hr="t" fillcolor="#a0a0a0" stroked="f"/>
        </w:pic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📋</w:t>
      </w: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ПРИЛОЖЕНИЯ К ЛЕКЦИИ 3</w: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Приложение А. Чек-лист ежедневного самоконтроля повара/кондитера</w:t>
      </w: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Утро (перед началом смены):</w:t>
      </w:r>
    </w:p>
    <w:p w:rsidR="0068697E" w:rsidRPr="0068697E" w:rsidRDefault="0068697E" w:rsidP="0068697E">
      <w:pPr>
        <w:numPr>
          <w:ilvl w:val="0"/>
          <w:numId w:val="3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Проверил внешний вид (чистая спецодежда, головной убор, сменная обувь)</w:t>
      </w:r>
    </w:p>
    <w:p w:rsidR="0068697E" w:rsidRPr="0068697E" w:rsidRDefault="0068697E" w:rsidP="0068697E">
      <w:pPr>
        <w:numPr>
          <w:ilvl w:val="0"/>
          <w:numId w:val="3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Вымыл руки по правилам</w:t>
      </w:r>
    </w:p>
    <w:p w:rsidR="0068697E" w:rsidRPr="0068697E" w:rsidRDefault="0068697E" w:rsidP="0068697E">
      <w:pPr>
        <w:numPr>
          <w:ilvl w:val="0"/>
          <w:numId w:val="3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Проверил отсутствие признаков заболеваний</w:t>
      </w:r>
    </w:p>
    <w:p w:rsidR="0068697E" w:rsidRPr="0068697E" w:rsidRDefault="0068697E" w:rsidP="0068697E">
      <w:pPr>
        <w:numPr>
          <w:ilvl w:val="0"/>
          <w:numId w:val="3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Проверил температуру в холодильниках (запись в журнале)</w:t>
      </w:r>
    </w:p>
    <w:p w:rsidR="0068697E" w:rsidRPr="0068697E" w:rsidRDefault="0068697E" w:rsidP="0068697E">
      <w:pPr>
        <w:numPr>
          <w:ilvl w:val="0"/>
          <w:numId w:val="3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Проверил наличие маркированного инвентаря</w:t>
      </w: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В течение смены:</w:t>
      </w:r>
    </w:p>
    <w:p w:rsidR="0068697E" w:rsidRPr="0068697E" w:rsidRDefault="0068697E" w:rsidP="0068697E">
      <w:pPr>
        <w:numPr>
          <w:ilvl w:val="0"/>
          <w:numId w:val="3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Мою руки после каждого перерыва, контакта с сырым сырьём, посещения туалета</w:t>
      </w:r>
    </w:p>
    <w:p w:rsidR="0068697E" w:rsidRPr="0068697E" w:rsidRDefault="0068697E" w:rsidP="0068697E">
      <w:pPr>
        <w:numPr>
          <w:ilvl w:val="0"/>
          <w:numId w:val="3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Использую перчатки при работе с готовой продукцией</w:t>
      </w:r>
    </w:p>
    <w:p w:rsidR="0068697E" w:rsidRPr="0068697E" w:rsidRDefault="0068697E" w:rsidP="0068697E">
      <w:pPr>
        <w:numPr>
          <w:ilvl w:val="0"/>
          <w:numId w:val="3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Не допускаю перекрёстного загрязнения (разные доски, разный инвентарь)</w:t>
      </w:r>
    </w:p>
    <w:p w:rsidR="0068697E" w:rsidRPr="0068697E" w:rsidRDefault="0068697E" w:rsidP="0068697E">
      <w:pPr>
        <w:numPr>
          <w:ilvl w:val="0"/>
          <w:numId w:val="3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Контролирую температуру тепловой обработки (термометр)</w:t>
      </w:r>
    </w:p>
    <w:p w:rsidR="0068697E" w:rsidRPr="0068697E" w:rsidRDefault="0068697E" w:rsidP="0068697E">
      <w:pPr>
        <w:numPr>
          <w:ilvl w:val="0"/>
          <w:numId w:val="3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Маркирую все контейнеры с полуфабрикатами и готовой продукцией</w:t>
      </w:r>
    </w:p>
    <w:p w:rsidR="0068697E" w:rsidRPr="0068697E" w:rsidRDefault="0068697E" w:rsidP="0068697E">
      <w:pPr>
        <w:numPr>
          <w:ilvl w:val="0"/>
          <w:numId w:val="3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Соблюдаю сроки хранения (FIFO)</w:t>
      </w: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В конце смены:</w:t>
      </w:r>
    </w:p>
    <w:p w:rsidR="0068697E" w:rsidRPr="0068697E" w:rsidRDefault="0068697E" w:rsidP="0068697E">
      <w:pPr>
        <w:numPr>
          <w:ilvl w:val="0"/>
          <w:numId w:val="3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Провёл санитарную обработку рабочих поверхностей</w:t>
      </w:r>
    </w:p>
    <w:p w:rsidR="0068697E" w:rsidRPr="0068697E" w:rsidRDefault="0068697E" w:rsidP="0068697E">
      <w:pPr>
        <w:numPr>
          <w:ilvl w:val="0"/>
          <w:numId w:val="3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Вымыл и продезинфицировал инвентарь</w:t>
      </w:r>
    </w:p>
    <w:p w:rsidR="0068697E" w:rsidRPr="0068697E" w:rsidRDefault="0068697E" w:rsidP="0068697E">
      <w:pPr>
        <w:numPr>
          <w:ilvl w:val="0"/>
          <w:numId w:val="3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Убрал спецодежду в шкафчик</w:t>
      </w:r>
    </w:p>
    <w:p w:rsidR="0068697E" w:rsidRPr="0068697E" w:rsidRDefault="0068697E" w:rsidP="0068697E">
      <w:pPr>
        <w:numPr>
          <w:ilvl w:val="0"/>
          <w:numId w:val="3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Сделал запись в журнале санитарной обработки</w:t>
      </w:r>
    </w:p>
    <w:p w:rsid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Приложение Б. Схема поточности на кухне</w:t>
      </w:r>
    </w:p>
    <w:p w:rsid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ПРИЁМКА СЫРЬЯ</w: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↓</w: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lang w:eastAsia="ru-RU"/>
        </w:rPr>
        <w:t>СКЛАДСКОЕ ХРАНЕНИЕ (раздельное: сырое/готовое)</w: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↓</w: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ПЕРВИЧНАЯ ОБРАБОТКА (раздельные цеха: мясной, рыбный, овощной)</w: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↓</w: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ТЕПЛОВАЯ ОБРАБОТКА (горячий цех)</w: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↓</w: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lang w:eastAsia="ru-RU"/>
        </w:rPr>
        <w:t>ОХЛАЖДЕНИЕ (шоковое)</w: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↓</w: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ПОРЦИОНИРОВАНИЕ И ОФОРМЛЕНИЕ (холодный цех / раздача)</w: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↓</w:t>
      </w:r>
    </w:p>
    <w:p w:rsid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ВЫДАЧА ГОСТЮ</w: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Segoe UI Symbol" w:eastAsia="Times New Roman" w:hAnsi="Segoe UI Symbol" w:cs="Segoe UI Symbol"/>
          <w:sz w:val="24"/>
          <w:szCs w:val="24"/>
          <w:bdr w:val="single" w:sz="2" w:space="0" w:color="E3E3E3" w:frame="1"/>
          <w:lang w:eastAsia="ru-RU"/>
        </w:rPr>
        <w:t>⚠️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Важно: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Потоки сырого и готового сырья </w:t>
      </w: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не должны пересекаться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на всех этапах!</w: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Приложение В. Глоссарий терминов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3"/>
        <w:gridCol w:w="7637"/>
      </w:tblGrid>
      <w:tr w:rsidR="0068697E" w:rsidRPr="0068697E" w:rsidTr="0068697E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Термин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Определение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Поточность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Принцип организации производства, при котором исключается пересечение потоков сырого и готового сырья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Товарное соседство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Правила хранения продуктов, исключающие перекрёстное загрязнение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Бракераж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Оценка качества готовой продукции перед выдачей (органолептическая, лабораторная)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val="en-US" w:eastAsia="ru-RU"/>
              </w:rPr>
              <w:lastRenderedPageBreak/>
              <w:t>FIFO (First In — First Out)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Принцип «первый пришёл — первый ушёл» для контроля сроков годности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Шоковое охлаждение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Быстрое снижение температуры продукта от +60 °C до +5 °C не более чем за 2 часа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Производственный контроль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Комплекс мероприятий по контролю безопасности пищевой продукции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Перекрёстное загрязнение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Перенос микроорганизмов с сырого сырья, оборудования или рук персонала на готовую продукцию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Дератизация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Мероприятия по борьбе с грызунами</w:t>
            </w:r>
          </w:p>
        </w:tc>
      </w:tr>
      <w:tr w:rsidR="0068697E" w:rsidRPr="0068697E" w:rsidTr="0068697E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Дезинсекция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68697E" w:rsidRPr="0068697E" w:rsidRDefault="0068697E" w:rsidP="00686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97E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Мероприятия по борьбе с насекомыми</w:t>
            </w:r>
          </w:p>
        </w:tc>
      </w:tr>
    </w:tbl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6" style="width:0;height:1.5pt" o:hralign="center" o:hrstd="t" o:hr="t" fillcolor="#a0a0a0" stroked="f"/>
        </w:pic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FF0000"/>
          <w:spacing w:val="-5"/>
          <w:sz w:val="24"/>
          <w:szCs w:val="24"/>
          <w:lang w:eastAsia="ru-RU"/>
        </w:rPr>
      </w:pPr>
      <w:r w:rsidRPr="0068697E">
        <w:rPr>
          <w:rFonts w:ascii="Segoe UI Symbol" w:eastAsia="Times New Roman" w:hAnsi="Segoe UI Symbol" w:cs="Segoe UI Symbol"/>
          <w:b/>
          <w:bCs/>
          <w:color w:val="FF0000"/>
          <w:spacing w:val="-5"/>
          <w:sz w:val="24"/>
          <w:szCs w:val="24"/>
          <w:bdr w:val="single" w:sz="2" w:space="0" w:color="E3E3E3" w:frame="1"/>
          <w:lang w:eastAsia="ru-RU"/>
        </w:rPr>
        <w:t>✅</w:t>
      </w:r>
      <w:r w:rsidRPr="0068697E">
        <w:rPr>
          <w:rFonts w:ascii="Times New Roman" w:eastAsia="Times New Roman" w:hAnsi="Times New Roman" w:cs="Times New Roman"/>
          <w:b/>
          <w:bCs/>
          <w:color w:val="FF0000"/>
          <w:spacing w:val="-5"/>
          <w:sz w:val="24"/>
          <w:szCs w:val="24"/>
          <w:bdr w:val="single" w:sz="2" w:space="0" w:color="E3E3E3" w:frame="1"/>
          <w:lang w:eastAsia="ru-RU"/>
        </w:rPr>
        <w:t xml:space="preserve"> ЗАДАНИЕ ДЛЯ САМОКОНТРОЛЯ</w:t>
      </w: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bdr w:val="single" w:sz="2" w:space="0" w:color="E3E3E3" w:frame="1"/>
          <w:lang w:eastAsia="ru-RU"/>
        </w:rPr>
        <w:t>Кейс для анализа:</w:t>
      </w: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bdr w:val="single" w:sz="2" w:space="0" w:color="E3E3E3" w:frame="1"/>
          <w:lang w:eastAsia="ru-RU"/>
        </w:rPr>
        <w:t>Ситуация:</w:t>
      </w:r>
      <w:r w:rsidRPr="0068697E">
        <w:rPr>
          <w:rFonts w:ascii="Times New Roman" w:eastAsia="Times New Roman" w:hAnsi="Times New Roman" w:cs="Times New Roman"/>
          <w:color w:val="FF0000"/>
          <w:sz w:val="24"/>
          <w:szCs w:val="24"/>
          <w:bdr w:val="single" w:sz="2" w:space="0" w:color="E3E3E3" w:frame="1"/>
          <w:lang w:eastAsia="ru-RU"/>
        </w:rPr>
        <w:t xml:space="preserve"> При проверке холодильной камеры выявлено, что сырое мясо и готовые овощные салаты хранятся на одной полке, причём контейнер с мясом стоит выше салатов.</w:t>
      </w: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bdr w:val="single" w:sz="2" w:space="0" w:color="E3E3E3" w:frame="1"/>
          <w:lang w:eastAsia="ru-RU"/>
        </w:rPr>
        <w:t>Задание:</w:t>
      </w:r>
    </w:p>
    <w:p w:rsidR="0068697E" w:rsidRPr="0068697E" w:rsidRDefault="0068697E" w:rsidP="0068697E">
      <w:pPr>
        <w:numPr>
          <w:ilvl w:val="0"/>
          <w:numId w:val="4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color w:val="FF0000"/>
          <w:sz w:val="24"/>
          <w:szCs w:val="24"/>
          <w:bdr w:val="single" w:sz="2" w:space="0" w:color="E3E3E3" w:frame="1"/>
          <w:lang w:eastAsia="ru-RU"/>
        </w:rPr>
        <w:t>Оцените риски данной ситуации</w:t>
      </w:r>
    </w:p>
    <w:p w:rsidR="0068697E" w:rsidRPr="0068697E" w:rsidRDefault="0068697E" w:rsidP="0068697E">
      <w:pPr>
        <w:numPr>
          <w:ilvl w:val="0"/>
          <w:numId w:val="4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color w:val="FF0000"/>
          <w:sz w:val="24"/>
          <w:szCs w:val="24"/>
          <w:bdr w:val="single" w:sz="2" w:space="0" w:color="E3E3E3" w:frame="1"/>
          <w:lang w:eastAsia="ru-RU"/>
        </w:rPr>
        <w:t>Назовите нарушенный принцип</w:t>
      </w:r>
    </w:p>
    <w:p w:rsidR="0068697E" w:rsidRPr="0068697E" w:rsidRDefault="0068697E" w:rsidP="0068697E">
      <w:pPr>
        <w:numPr>
          <w:ilvl w:val="0"/>
          <w:numId w:val="4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color w:val="FF0000"/>
          <w:sz w:val="24"/>
          <w:szCs w:val="24"/>
          <w:bdr w:val="single" w:sz="2" w:space="0" w:color="E3E3E3" w:frame="1"/>
          <w:lang w:eastAsia="ru-RU"/>
        </w:rPr>
        <w:t>Предложите корректирующие действия</w:t>
      </w: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🎯</w:t>
      </w: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КЛЮЧЕВЫЕ ВЫВОДЫ ЛЕКЦИИ 3</w:t>
      </w:r>
    </w:p>
    <w:p w:rsidR="0068697E" w:rsidRPr="0068697E" w:rsidRDefault="0068697E" w:rsidP="0068697E">
      <w:pPr>
        <w:numPr>
          <w:ilvl w:val="0"/>
          <w:numId w:val="4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Личная гигиена персонала — основа безопасности продукции: медосмотры, обучение, чистая спецодежда, мытьё рук</w:t>
      </w:r>
    </w:p>
    <w:p w:rsidR="0068697E" w:rsidRPr="0068697E" w:rsidRDefault="0068697E" w:rsidP="0068697E">
      <w:pPr>
        <w:numPr>
          <w:ilvl w:val="0"/>
          <w:numId w:val="4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Производственная гигиена включает требования к помещениям, оборудованию, инвентарю: разделение зон, маркировка, санитарная обработка</w:t>
      </w:r>
    </w:p>
    <w:p w:rsidR="0068697E" w:rsidRPr="0068697E" w:rsidRDefault="0068697E" w:rsidP="0068697E">
      <w:pPr>
        <w:numPr>
          <w:ilvl w:val="0"/>
          <w:numId w:val="4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Соблюдение поточности и товарного соседства — критически важно для предотвращения перекрёстного загрязнения</w:t>
      </w:r>
    </w:p>
    <w:p w:rsidR="0068697E" w:rsidRPr="0068697E" w:rsidRDefault="0068697E" w:rsidP="0068697E">
      <w:pPr>
        <w:numPr>
          <w:ilvl w:val="0"/>
          <w:numId w:val="4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Температурный контроль (тепловая обработка, быстрое охлаждение, хранение) — ключевой фактор микробиологической безопасности</w:t>
      </w:r>
    </w:p>
    <w:p w:rsidR="0068697E" w:rsidRPr="0068697E" w:rsidRDefault="0068697E" w:rsidP="0068697E">
      <w:pPr>
        <w:numPr>
          <w:ilvl w:val="0"/>
          <w:numId w:val="4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Ведение санитарной документации — не формальность, а инструмент защиты потребителя и персонала</w:t>
      </w: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Segoe UI Symbol" w:eastAsia="Times New Roman" w:hAnsi="Segoe UI Symbol" w:cs="Segoe UI Symbol"/>
          <w:sz w:val="24"/>
          <w:szCs w:val="24"/>
          <w:bdr w:val="single" w:sz="2" w:space="0" w:color="E3E3E3" w:frame="1"/>
          <w:lang w:eastAsia="ru-RU"/>
        </w:rPr>
        <w:t>💭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</w:t>
      </w:r>
      <w:r w:rsidRPr="0068697E"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Итоговая мысль:</w:t>
      </w: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«Гигиена на кухне — это не бюрократия. Это технология безопасности. Каждый раз, когда вы моете руки, маркируете контейнер, проверяете температуру в холодильнике, вы вносите вклад в здоровье гостей. В этом — профессионализм повара и кондитера».</w:t>
      </w:r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8" style="width:0;height:1.5pt" o:hralign="center" o:hrstd="t" o:hr="t" fillcolor="#a0a0a0" stroked="f"/>
        </w:pic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68697E">
        <w:rPr>
          <w:rFonts w:ascii="Segoe UI Symbol" w:eastAsia="Times New Roman" w:hAnsi="Segoe UI Symbol" w:cs="Segoe UI Symbol"/>
          <w:b/>
          <w:bCs/>
          <w:kern w:val="36"/>
          <w:sz w:val="24"/>
          <w:szCs w:val="24"/>
          <w:bdr w:val="single" w:sz="2" w:space="0" w:color="E3E3E3" w:frame="1"/>
          <w:lang w:eastAsia="ru-RU"/>
        </w:rPr>
        <w:t>📖</w:t>
      </w:r>
      <w:r w:rsidRPr="0068697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  <w:t xml:space="preserve"> РЕКОМЕНДУЕМАЯ ЛИТЕРАТУРА И РЕСУРСЫ</w: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Нормативные документы:</w:t>
      </w:r>
    </w:p>
    <w:p w:rsidR="0068697E" w:rsidRPr="0068697E" w:rsidRDefault="0068697E" w:rsidP="0068697E">
      <w:pPr>
        <w:numPr>
          <w:ilvl w:val="0"/>
          <w:numId w:val="4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СанПиН 2.3/2.4.3590-20 «Санитарно-эпидемиологические требования к организации общественного питания населения»</w:t>
      </w:r>
    </w:p>
    <w:p w:rsidR="0068697E" w:rsidRPr="0068697E" w:rsidRDefault="0068697E" w:rsidP="0068697E">
      <w:pPr>
        <w:numPr>
          <w:ilvl w:val="0"/>
          <w:numId w:val="4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ТР ТС 021/2011 «О безопасности пищевой продукции»</w:t>
      </w:r>
    </w:p>
    <w:p w:rsidR="0068697E" w:rsidRPr="0068697E" w:rsidRDefault="0068697E" w:rsidP="0068697E">
      <w:pPr>
        <w:numPr>
          <w:ilvl w:val="0"/>
          <w:numId w:val="4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ТР ТС 022/2011 «Пищевая продукция в части её маркировки»</w: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Учебная литература:</w:t>
      </w:r>
    </w:p>
    <w:p w:rsidR="0068697E" w:rsidRPr="0068697E" w:rsidRDefault="0068697E" w:rsidP="0068697E">
      <w:pPr>
        <w:numPr>
          <w:ilvl w:val="0"/>
          <w:numId w:val="4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Зайцева Н.В. (ред.) Микробиология пищевых производств. — М.: Колос, 2022</w:t>
      </w:r>
    </w:p>
    <w:p w:rsidR="0068697E" w:rsidRPr="0068697E" w:rsidRDefault="0068697E" w:rsidP="0068697E">
      <w:pPr>
        <w:numPr>
          <w:ilvl w:val="0"/>
          <w:numId w:val="4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Зайцева Н.В. (ред.) Химия и физика пищевых продуктов. — М.: Колос, 2022</w:t>
      </w:r>
    </w:p>
    <w:p w:rsidR="0068697E" w:rsidRPr="0068697E" w:rsidRDefault="0068697E" w:rsidP="0068697E">
      <w:pPr>
        <w:numPr>
          <w:ilvl w:val="0"/>
          <w:numId w:val="4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Тутельян</w:t>
      </w:r>
      <w:proofErr w:type="spellEnd"/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В.А. Нормы физиологических потребностей в энергии и пищевых веществах для различных групп населения РФ. — М.: ФИЦ питания, 2021</w:t>
      </w:r>
    </w:p>
    <w:p w:rsidR="0068697E" w:rsidRPr="0068697E" w:rsidRDefault="0068697E" w:rsidP="0068697E">
      <w:pPr>
        <w:numPr>
          <w:ilvl w:val="0"/>
          <w:numId w:val="4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Скурихин И.М. (ред.) Химический состав пищевых продуктов. — М.: Колос, 2022</w:t>
      </w:r>
    </w:p>
    <w:p w:rsidR="0068697E" w:rsidRPr="0068697E" w:rsidRDefault="0068697E" w:rsidP="0068697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Электронные ресурсы:</w:t>
      </w:r>
    </w:p>
    <w:p w:rsidR="0068697E" w:rsidRPr="0068697E" w:rsidRDefault="0068697E" w:rsidP="0068697E">
      <w:pPr>
        <w:numPr>
          <w:ilvl w:val="0"/>
          <w:numId w:val="4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Роспотребнадзор</w:t>
      </w:r>
      <w:proofErr w:type="spellEnd"/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: rospotrebnadzor.ru → «Гигиена питания»</w:t>
      </w:r>
    </w:p>
    <w:p w:rsidR="0068697E" w:rsidRPr="0068697E" w:rsidRDefault="0068697E" w:rsidP="0068697E">
      <w:pPr>
        <w:numPr>
          <w:ilvl w:val="0"/>
          <w:numId w:val="4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ФИЦ питания и биотехнологии: fitonutrition.ru</w:t>
      </w:r>
    </w:p>
    <w:p w:rsidR="0068697E" w:rsidRPr="0068697E" w:rsidRDefault="0068697E" w:rsidP="0068697E">
      <w:pPr>
        <w:numPr>
          <w:ilvl w:val="0"/>
          <w:numId w:val="4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ВОЗ: who.int/</w:t>
      </w:r>
      <w:proofErr w:type="spellStart"/>
      <w:r w:rsidRPr="0068697E"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foodborne_disease</w:t>
      </w:r>
      <w:proofErr w:type="spellEnd"/>
    </w:p>
    <w:p w:rsidR="0068697E" w:rsidRPr="0068697E" w:rsidRDefault="0068697E" w:rsidP="006869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8697E" w:rsidRPr="0068697E" w:rsidSect="0068697E">
      <w:pgSz w:w="11906" w:h="16838"/>
      <w:pgMar w:top="510" w:right="720" w:bottom="51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344014"/>
    <w:multiLevelType w:val="multilevel"/>
    <w:tmpl w:val="249CD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132754"/>
    <w:multiLevelType w:val="multilevel"/>
    <w:tmpl w:val="029EE9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F909B9"/>
    <w:multiLevelType w:val="multilevel"/>
    <w:tmpl w:val="77545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554778"/>
    <w:multiLevelType w:val="multilevel"/>
    <w:tmpl w:val="04929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8A97B23"/>
    <w:multiLevelType w:val="multilevel"/>
    <w:tmpl w:val="8A4AB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A9C380B"/>
    <w:multiLevelType w:val="multilevel"/>
    <w:tmpl w:val="940E6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D900290"/>
    <w:multiLevelType w:val="multilevel"/>
    <w:tmpl w:val="0E02E7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EA73DE7"/>
    <w:multiLevelType w:val="multilevel"/>
    <w:tmpl w:val="07E06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F236A21"/>
    <w:multiLevelType w:val="multilevel"/>
    <w:tmpl w:val="61265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FB9538B"/>
    <w:multiLevelType w:val="multilevel"/>
    <w:tmpl w:val="86585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5A17863"/>
    <w:multiLevelType w:val="multilevel"/>
    <w:tmpl w:val="6F14EA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A0F69D4"/>
    <w:multiLevelType w:val="multilevel"/>
    <w:tmpl w:val="5B6802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E943898"/>
    <w:multiLevelType w:val="multilevel"/>
    <w:tmpl w:val="A12CB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3DE23E1"/>
    <w:multiLevelType w:val="multilevel"/>
    <w:tmpl w:val="5F023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8143779"/>
    <w:multiLevelType w:val="multilevel"/>
    <w:tmpl w:val="CD2462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8B27E87"/>
    <w:multiLevelType w:val="multilevel"/>
    <w:tmpl w:val="CFFEB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8F756B5"/>
    <w:multiLevelType w:val="multilevel"/>
    <w:tmpl w:val="32E87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93E67AF"/>
    <w:multiLevelType w:val="multilevel"/>
    <w:tmpl w:val="F2263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B604318"/>
    <w:multiLevelType w:val="multilevel"/>
    <w:tmpl w:val="5628B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1C87B35"/>
    <w:multiLevelType w:val="multilevel"/>
    <w:tmpl w:val="08924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28A0568"/>
    <w:multiLevelType w:val="multilevel"/>
    <w:tmpl w:val="3092D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9C921F6"/>
    <w:multiLevelType w:val="multilevel"/>
    <w:tmpl w:val="19984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A370AEC"/>
    <w:multiLevelType w:val="multilevel"/>
    <w:tmpl w:val="3C6C7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2E054E0"/>
    <w:multiLevelType w:val="multilevel"/>
    <w:tmpl w:val="9D5C8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3624E0E"/>
    <w:multiLevelType w:val="multilevel"/>
    <w:tmpl w:val="721AD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5726854"/>
    <w:multiLevelType w:val="multilevel"/>
    <w:tmpl w:val="54465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65A1D06"/>
    <w:multiLevelType w:val="multilevel"/>
    <w:tmpl w:val="3620B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3BA51A5"/>
    <w:multiLevelType w:val="multilevel"/>
    <w:tmpl w:val="BB320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3EF4E10"/>
    <w:multiLevelType w:val="multilevel"/>
    <w:tmpl w:val="0C5C9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EB87520"/>
    <w:multiLevelType w:val="multilevel"/>
    <w:tmpl w:val="2C2C0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1D31A97"/>
    <w:multiLevelType w:val="multilevel"/>
    <w:tmpl w:val="80269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3A3267A"/>
    <w:multiLevelType w:val="multilevel"/>
    <w:tmpl w:val="8F1EF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4864245"/>
    <w:multiLevelType w:val="multilevel"/>
    <w:tmpl w:val="1E7AA2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5B779DF"/>
    <w:multiLevelType w:val="multilevel"/>
    <w:tmpl w:val="65DC0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5CA3219"/>
    <w:multiLevelType w:val="multilevel"/>
    <w:tmpl w:val="5BBE1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6F5061C"/>
    <w:multiLevelType w:val="multilevel"/>
    <w:tmpl w:val="3FE6C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BB55AB4"/>
    <w:multiLevelType w:val="multilevel"/>
    <w:tmpl w:val="E050E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E9D5CE1"/>
    <w:multiLevelType w:val="multilevel"/>
    <w:tmpl w:val="B9301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0D85B4C"/>
    <w:multiLevelType w:val="multilevel"/>
    <w:tmpl w:val="66B0F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5F76050"/>
    <w:multiLevelType w:val="multilevel"/>
    <w:tmpl w:val="70560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6DF2056"/>
    <w:multiLevelType w:val="multilevel"/>
    <w:tmpl w:val="967A6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A4215FC"/>
    <w:multiLevelType w:val="multilevel"/>
    <w:tmpl w:val="19F40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BB80EF9"/>
    <w:multiLevelType w:val="multilevel"/>
    <w:tmpl w:val="37900C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D63251E"/>
    <w:multiLevelType w:val="multilevel"/>
    <w:tmpl w:val="61F6A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F581847"/>
    <w:multiLevelType w:val="multilevel"/>
    <w:tmpl w:val="36B296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37"/>
  </w:num>
  <w:num w:numId="3">
    <w:abstractNumId w:val="19"/>
  </w:num>
  <w:num w:numId="4">
    <w:abstractNumId w:val="1"/>
  </w:num>
  <w:num w:numId="5">
    <w:abstractNumId w:val="4"/>
  </w:num>
  <w:num w:numId="6">
    <w:abstractNumId w:val="32"/>
  </w:num>
  <w:num w:numId="7">
    <w:abstractNumId w:val="10"/>
  </w:num>
  <w:num w:numId="8">
    <w:abstractNumId w:val="23"/>
  </w:num>
  <w:num w:numId="9">
    <w:abstractNumId w:val="43"/>
  </w:num>
  <w:num w:numId="10">
    <w:abstractNumId w:val="27"/>
  </w:num>
  <w:num w:numId="11">
    <w:abstractNumId w:val="36"/>
  </w:num>
  <w:num w:numId="12">
    <w:abstractNumId w:val="26"/>
  </w:num>
  <w:num w:numId="13">
    <w:abstractNumId w:val="12"/>
  </w:num>
  <w:num w:numId="14">
    <w:abstractNumId w:val="40"/>
  </w:num>
  <w:num w:numId="15">
    <w:abstractNumId w:val="2"/>
  </w:num>
  <w:num w:numId="16">
    <w:abstractNumId w:val="33"/>
  </w:num>
  <w:num w:numId="17">
    <w:abstractNumId w:val="7"/>
  </w:num>
  <w:num w:numId="18">
    <w:abstractNumId w:val="38"/>
  </w:num>
  <w:num w:numId="19">
    <w:abstractNumId w:val="5"/>
  </w:num>
  <w:num w:numId="20">
    <w:abstractNumId w:val="18"/>
  </w:num>
  <w:num w:numId="21">
    <w:abstractNumId w:val="34"/>
  </w:num>
  <w:num w:numId="22">
    <w:abstractNumId w:val="28"/>
  </w:num>
  <w:num w:numId="23">
    <w:abstractNumId w:val="20"/>
  </w:num>
  <w:num w:numId="24">
    <w:abstractNumId w:val="35"/>
  </w:num>
  <w:num w:numId="25">
    <w:abstractNumId w:val="16"/>
  </w:num>
  <w:num w:numId="26">
    <w:abstractNumId w:val="44"/>
  </w:num>
  <w:num w:numId="27">
    <w:abstractNumId w:val="8"/>
  </w:num>
  <w:num w:numId="28">
    <w:abstractNumId w:val="22"/>
  </w:num>
  <w:num w:numId="29">
    <w:abstractNumId w:val="9"/>
  </w:num>
  <w:num w:numId="30">
    <w:abstractNumId w:val="17"/>
  </w:num>
  <w:num w:numId="31">
    <w:abstractNumId w:val="6"/>
  </w:num>
  <w:num w:numId="32">
    <w:abstractNumId w:val="31"/>
  </w:num>
  <w:num w:numId="33">
    <w:abstractNumId w:val="29"/>
  </w:num>
  <w:num w:numId="34">
    <w:abstractNumId w:val="3"/>
  </w:num>
  <w:num w:numId="35">
    <w:abstractNumId w:val="11"/>
  </w:num>
  <w:num w:numId="36">
    <w:abstractNumId w:val="25"/>
  </w:num>
  <w:num w:numId="37">
    <w:abstractNumId w:val="30"/>
  </w:num>
  <w:num w:numId="38">
    <w:abstractNumId w:val="41"/>
  </w:num>
  <w:num w:numId="39">
    <w:abstractNumId w:val="39"/>
  </w:num>
  <w:num w:numId="40">
    <w:abstractNumId w:val="42"/>
  </w:num>
  <w:num w:numId="41">
    <w:abstractNumId w:val="21"/>
  </w:num>
  <w:num w:numId="42">
    <w:abstractNumId w:val="14"/>
  </w:num>
  <w:num w:numId="43">
    <w:abstractNumId w:val="0"/>
  </w:num>
  <w:num w:numId="44">
    <w:abstractNumId w:val="15"/>
  </w:num>
  <w:num w:numId="4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97E"/>
    <w:rsid w:val="0068697E"/>
    <w:rsid w:val="006D710A"/>
    <w:rsid w:val="009F5C0E"/>
    <w:rsid w:val="00C50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2F71C5-C783-47F0-9D9A-300618349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869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869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8697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697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8697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8697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qwen-markdown-text">
    <w:name w:val="qwen-markdown-text"/>
    <w:basedOn w:val="a0"/>
    <w:rsid w:val="0068697E"/>
  </w:style>
  <w:style w:type="character" w:styleId="a3">
    <w:name w:val="Strong"/>
    <w:basedOn w:val="a0"/>
    <w:uiPriority w:val="22"/>
    <w:qFormat/>
    <w:rsid w:val="0068697E"/>
    <w:rPr>
      <w:b/>
      <w:bCs/>
    </w:rPr>
  </w:style>
  <w:style w:type="character" w:customStyle="1" w:styleId="ant-dropdown-trigger">
    <w:name w:val="ant-dropdown-trigger"/>
    <w:basedOn w:val="a0"/>
    <w:rsid w:val="0068697E"/>
  </w:style>
  <w:style w:type="character" w:customStyle="1" w:styleId="anticon">
    <w:name w:val="anticon"/>
    <w:basedOn w:val="a0"/>
    <w:rsid w:val="0068697E"/>
  </w:style>
  <w:style w:type="character" w:styleId="a4">
    <w:name w:val="Emphasis"/>
    <w:basedOn w:val="a0"/>
    <w:uiPriority w:val="20"/>
    <w:qFormat/>
    <w:rsid w:val="0068697E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68697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8697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eletected-text-button-icon">
    <w:name w:val="seletected-text-button-icon"/>
    <w:basedOn w:val="a0"/>
    <w:rsid w:val="006869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42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6688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078021989">
              <w:marLeft w:val="0"/>
              <w:marRight w:val="0"/>
              <w:marTop w:val="0"/>
              <w:marBottom w:val="0"/>
              <w:divBdr>
                <w:top w:val="single" w:sz="2" w:space="30" w:color="E3E3E3"/>
                <w:left w:val="single" w:sz="2" w:space="0" w:color="E3E3E3"/>
                <w:bottom w:val="single" w:sz="2" w:space="12" w:color="E3E3E3"/>
                <w:right w:val="single" w:sz="2" w:space="0" w:color="E3E3E3"/>
              </w:divBdr>
              <w:divsChild>
                <w:div w:id="4090803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31" w:color="E3E3E3"/>
                    <w:right w:val="single" w:sz="2" w:space="0" w:color="E3E3E3"/>
                  </w:divBdr>
                  <w:divsChild>
                    <w:div w:id="6345100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24" w:color="E3E3E3"/>
                        <w:bottom w:val="single" w:sz="2" w:space="0" w:color="E3E3E3"/>
                        <w:right w:val="single" w:sz="2" w:space="24" w:color="E3E3E3"/>
                      </w:divBdr>
                      <w:divsChild>
                        <w:div w:id="102002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959995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087077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31469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796753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5272074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3704959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4191353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6552289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2049469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0" w:color="E1E3EA"/>
                                                        <w:left w:val="single" w:sz="4" w:space="0" w:color="E1E3EA"/>
                                                        <w:bottom w:val="single" w:sz="4" w:space="0" w:color="E1E3EA"/>
                                                        <w:right w:val="single" w:sz="4" w:space="0" w:color="E1E3EA"/>
                                                      </w:divBdr>
                                                      <w:divsChild>
                                                        <w:div w:id="11706053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16371810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664238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811243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48244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680383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493876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294658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588387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539518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170081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97107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6180330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115936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6348730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155796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95599909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8897253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900165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0" w:color="E1E3EA"/>
                                                        <w:left w:val="single" w:sz="4" w:space="0" w:color="E1E3EA"/>
                                                        <w:bottom w:val="single" w:sz="4" w:space="0" w:color="E1E3EA"/>
                                                        <w:right w:val="single" w:sz="4" w:space="0" w:color="E1E3EA"/>
                                                      </w:divBdr>
                                                      <w:divsChild>
                                                        <w:div w:id="5385151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15565074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301327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453765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160320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107138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27456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702848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197534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994853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705470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084297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876779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530422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1181349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521103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155991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038740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0" w:color="E1E3EA"/>
                                                        <w:left w:val="single" w:sz="4" w:space="0" w:color="E1E3EA"/>
                                                        <w:bottom w:val="single" w:sz="4" w:space="0" w:color="E1E3EA"/>
                                                        <w:right w:val="single" w:sz="4" w:space="0" w:color="E1E3EA"/>
                                                      </w:divBdr>
                                                      <w:divsChild>
                                                        <w:div w:id="16344100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11071217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771092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430818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258504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733529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594098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661212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831731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313041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041655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67085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267812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536897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31118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651267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786140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92750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020168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263834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454563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011012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437378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0" w:color="E1E3EA"/>
                                                        <w:left w:val="single" w:sz="4" w:space="0" w:color="E1E3EA"/>
                                                        <w:bottom w:val="single" w:sz="4" w:space="0" w:color="E1E3EA"/>
                                                        <w:right w:val="single" w:sz="4" w:space="0" w:color="E1E3EA"/>
                                                      </w:divBdr>
                                                      <w:divsChild>
                                                        <w:div w:id="9022588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16851292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790997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180053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436364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171845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553393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552457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540655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03191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577993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437550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463396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1414148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811662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741447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51433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328209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26175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387899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277490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289393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25306838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0809793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891104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399421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8122813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0" w:color="E1E3EA"/>
                                                        <w:left w:val="single" w:sz="4" w:space="0" w:color="E1E3EA"/>
                                                        <w:bottom w:val="single" w:sz="4" w:space="0" w:color="E1E3EA"/>
                                                        <w:right w:val="single" w:sz="4" w:space="0" w:color="E1E3EA"/>
                                                      </w:divBdr>
                                                      <w:divsChild>
                                                        <w:div w:id="2549490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39454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040963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822367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738626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047520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663266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76714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336496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352376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39375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136040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262844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136176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943165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245454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198401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823855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820591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981769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0392084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0" w:color="E1E3EA"/>
                                                        <w:left w:val="single" w:sz="4" w:space="0" w:color="E1E3EA"/>
                                                        <w:bottom w:val="single" w:sz="4" w:space="0" w:color="E1E3EA"/>
                                                        <w:right w:val="single" w:sz="4" w:space="0" w:color="E1E3EA"/>
                                                      </w:divBdr>
                                                      <w:divsChild>
                                                        <w:div w:id="7641074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3519283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25797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420358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8686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21482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435973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690428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450420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354233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677752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6904487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185392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967916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746209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497203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6312064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591497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039614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248623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366341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807770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8266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23095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651425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329500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131316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667103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132305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98469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1685985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0" w:color="E1E3EA"/>
                                                        <w:left w:val="single" w:sz="4" w:space="0" w:color="E1E3EA"/>
                                                        <w:bottom w:val="single" w:sz="4" w:space="0" w:color="E1E3EA"/>
                                                        <w:right w:val="single" w:sz="4" w:space="0" w:color="E1E3EA"/>
                                                      </w:divBdr>
                                                      <w:divsChild>
                                                        <w:div w:id="760571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9690880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233890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08180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164687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664555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374390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897755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360744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057490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670462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240286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005715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272267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768574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320636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848658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208867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156831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25070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296775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491496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65844525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3853736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461336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0" w:color="E1E3EA"/>
                                                        <w:left w:val="single" w:sz="4" w:space="0" w:color="E1E3EA"/>
                                                        <w:bottom w:val="single" w:sz="4" w:space="0" w:color="E1E3EA"/>
                                                        <w:right w:val="single" w:sz="4" w:space="0" w:color="E1E3EA"/>
                                                      </w:divBdr>
                                                      <w:divsChild>
                                                        <w:div w:id="4678173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7505868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986427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925453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435412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782564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981354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84977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936849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933136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680460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865961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165298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46321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373548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071361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044601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6055051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873211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174437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65899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120167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887821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509645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75449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255956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403566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565940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82031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25364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0" w:color="E1E3EA"/>
                                                        <w:left w:val="single" w:sz="4" w:space="0" w:color="E1E3EA"/>
                                                        <w:bottom w:val="single" w:sz="4" w:space="0" w:color="E1E3EA"/>
                                                        <w:right w:val="single" w:sz="4" w:space="0" w:color="E1E3EA"/>
                                                      </w:divBdr>
                                                      <w:divsChild>
                                                        <w:div w:id="18117483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610741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417875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77885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811401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102414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026444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52014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205002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107915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205010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1134735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76428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500482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439230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409143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875594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265789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582814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850882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1139332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555142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58350098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349350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372856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6824677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0" w:color="E1E3EA"/>
                                                        <w:left w:val="single" w:sz="4" w:space="0" w:color="E1E3EA"/>
                                                        <w:bottom w:val="single" w:sz="4" w:space="0" w:color="E1E3EA"/>
                                                        <w:right w:val="single" w:sz="4" w:space="0" w:color="E1E3EA"/>
                                                      </w:divBdr>
                                                      <w:divsChild>
                                                        <w:div w:id="3716853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16831634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777945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904836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131283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05602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068596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499409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17719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636132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868139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551389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6512559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104747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839911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981279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717198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969641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36433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890993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360405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669323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032709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1367496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323376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530398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327064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487511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55786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6305947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78531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742320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0" w:color="E1E3EA"/>
                                                        <w:left w:val="single" w:sz="4" w:space="0" w:color="E1E3EA"/>
                                                        <w:bottom w:val="single" w:sz="4" w:space="0" w:color="E1E3EA"/>
                                                        <w:right w:val="single" w:sz="4" w:space="0" w:color="E1E3EA"/>
                                                      </w:divBdr>
                                                      <w:divsChild>
                                                        <w:div w:id="19763297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12222562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55888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308453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506826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230062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475288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438138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6825103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793405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830717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606681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73986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108889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1238445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466626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043154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42141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8865307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3131413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435202247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7743308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584157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1876438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5549740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0877760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0" w:color="E1E3EA"/>
                                                        <w:left w:val="single" w:sz="4" w:space="0" w:color="E1E3EA"/>
                                                        <w:bottom w:val="single" w:sz="4" w:space="0" w:color="E1E3EA"/>
                                                        <w:right w:val="single" w:sz="4" w:space="0" w:color="E1E3EA"/>
                                                      </w:divBdr>
                                                      <w:divsChild>
                                                        <w:div w:id="6659374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11438922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188455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838147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204087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65175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501375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893826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39829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055231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915633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702971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981118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233447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963063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848726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913493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04419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0" w:color="E1E3EA"/>
                                                        <w:left w:val="single" w:sz="4" w:space="0" w:color="E1E3EA"/>
                                                        <w:bottom w:val="single" w:sz="4" w:space="0" w:color="E1E3EA"/>
                                                        <w:right w:val="single" w:sz="4" w:space="0" w:color="E1E3EA"/>
                                                      </w:divBdr>
                                                      <w:divsChild>
                                                        <w:div w:id="9809664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1997755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491088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743014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278400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963070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417240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692788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495075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193172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014516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932354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810937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621917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804011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057891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399831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658540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9287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60473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299123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232264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6916363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0" w:color="E1E3EA"/>
                                                        <w:left w:val="single" w:sz="4" w:space="0" w:color="E1E3EA"/>
                                                        <w:bottom w:val="single" w:sz="4" w:space="0" w:color="E1E3EA"/>
                                                        <w:right w:val="single" w:sz="4" w:space="0" w:color="E1E3EA"/>
                                                      </w:divBdr>
                                                      <w:divsChild>
                                                        <w:div w:id="12746305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10910492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53407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369369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458939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559927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603740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1136971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788226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149427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19391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167549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270060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501048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798050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343241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707919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6494805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383863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755930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706107079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3946643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1163630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0" w:color="E1E3EA"/>
                                                        <w:left w:val="single" w:sz="4" w:space="0" w:color="E1E3EA"/>
                                                        <w:bottom w:val="single" w:sz="4" w:space="0" w:color="E1E3EA"/>
                                                        <w:right w:val="single" w:sz="4" w:space="0" w:color="E1E3EA"/>
                                                      </w:divBdr>
                                                      <w:divsChild>
                                                        <w:div w:id="13577278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9025201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426367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981241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386791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600502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333433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350826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803404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6922708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025339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374622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126193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676561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034022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6656659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251559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999709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96501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2954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702766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581981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89525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425718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73812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931564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7980590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0" w:color="E1E3EA"/>
                                                        <w:left w:val="single" w:sz="4" w:space="0" w:color="E1E3EA"/>
                                                        <w:bottom w:val="single" w:sz="4" w:space="0" w:color="E1E3EA"/>
                                                        <w:right w:val="single" w:sz="4" w:space="0" w:color="E1E3EA"/>
                                                      </w:divBdr>
                                                      <w:divsChild>
                                                        <w:div w:id="9611529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6024909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027650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454081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938808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903692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116226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763111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321339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287966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014310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419741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757296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302278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47834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128886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425496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1020246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539324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504894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487854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035030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204593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386043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556187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432610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909424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120104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6703758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38958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234465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730130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701506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689221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6130247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16518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49825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828356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1475528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9443829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0" w:color="E1E3EA"/>
                                                        <w:left w:val="single" w:sz="4" w:space="0" w:color="E1E3EA"/>
                                                        <w:bottom w:val="single" w:sz="4" w:space="0" w:color="E1E3EA"/>
                                                        <w:right w:val="single" w:sz="4" w:space="0" w:color="E1E3EA"/>
                                                      </w:divBdr>
                                                      <w:divsChild>
                                                        <w:div w:id="3139942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20702239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477668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626782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844199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572069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680683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071145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327892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177587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73888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8726421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860164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3236579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4449619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0" w:color="E1E3EA"/>
                                                        <w:left w:val="single" w:sz="4" w:space="0" w:color="E1E3EA"/>
                                                        <w:bottom w:val="single" w:sz="4" w:space="0" w:color="E1E3EA"/>
                                                        <w:right w:val="single" w:sz="4" w:space="0" w:color="E1E3EA"/>
                                                      </w:divBdr>
                                                      <w:divsChild>
                                                        <w:div w:id="9479282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4980785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134586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031118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10520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385382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25846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728129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267127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3535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6934554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984106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91500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536253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177746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68759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150297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26078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000095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342414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880905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282508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817550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2019422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0" w:color="E1E3EA"/>
                                                        <w:left w:val="single" w:sz="4" w:space="0" w:color="E1E3EA"/>
                                                        <w:bottom w:val="single" w:sz="4" w:space="0" w:color="E1E3EA"/>
                                                        <w:right w:val="single" w:sz="4" w:space="0" w:color="E1E3EA"/>
                                                      </w:divBdr>
                                                      <w:divsChild>
                                                        <w:div w:id="2162052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11940735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015555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951804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597637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19979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271597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18456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742235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313882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705036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860036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567240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802239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848328737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7295786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528056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1310968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291981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0" w:color="E1E3EA"/>
                                                        <w:left w:val="single" w:sz="4" w:space="0" w:color="E1E3EA"/>
                                                        <w:bottom w:val="single" w:sz="4" w:space="0" w:color="E1E3EA"/>
                                                        <w:right w:val="single" w:sz="4" w:space="0" w:color="E1E3EA"/>
                                                      </w:divBdr>
                                                      <w:divsChild>
                                                        <w:div w:id="12817596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14565574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810647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846507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460223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97133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997991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261863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53156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4074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809861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4782329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527789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6233396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0772876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0" w:color="E1E3EA"/>
                                                        <w:left w:val="single" w:sz="4" w:space="0" w:color="E1E3EA"/>
                                                        <w:bottom w:val="single" w:sz="4" w:space="0" w:color="E1E3EA"/>
                                                        <w:right w:val="single" w:sz="4" w:space="0" w:color="E1E3EA"/>
                                                      </w:divBdr>
                                                      <w:divsChild>
                                                        <w:div w:id="7749820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9516707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990628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053156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704348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041668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582674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882653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70936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619953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225995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918655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820097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491364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251293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728610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121792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452506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501893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847973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137173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481634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460815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947256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37278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88330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5069422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6497462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0" w:color="E1E3EA"/>
                                                        <w:left w:val="single" w:sz="4" w:space="0" w:color="E1E3EA"/>
                                                        <w:bottom w:val="single" w:sz="4" w:space="0" w:color="E1E3EA"/>
                                                        <w:right w:val="single" w:sz="4" w:space="0" w:color="E1E3EA"/>
                                                      </w:divBdr>
                                                      <w:divsChild>
                                                        <w:div w:id="3068610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13262827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776147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1407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206684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649089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609496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6173758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884923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260113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631680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413945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83533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477191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422533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902027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326964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52428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58328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6843330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736705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367487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525185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260083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163607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329149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37881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670087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88961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49269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034063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881792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141129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163510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998961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679876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078331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420082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945825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866062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988166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814776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478103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358386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718595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438239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571280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41069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808322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141207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38941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075444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1226461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520000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35383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059302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48122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931963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731301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962923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739466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856608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490644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360572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904381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948672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453413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248530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5317223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0" w:color="E1E3EA"/>
                                                        <w:left w:val="single" w:sz="4" w:space="0" w:color="E1E3EA"/>
                                                        <w:bottom w:val="single" w:sz="4" w:space="0" w:color="E1E3EA"/>
                                                        <w:right w:val="single" w:sz="4" w:space="0" w:color="E1E3EA"/>
                                                      </w:divBdr>
                                                      <w:divsChild>
                                                        <w:div w:id="455832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792598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805941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431341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778021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848952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339128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422812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305260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806454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26557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249833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574921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33310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29719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782136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874351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6848687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378407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566098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8681807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4741083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165242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8340316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953199431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4724804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076434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713647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9305113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5167728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097599472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0150414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237764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0" w:color="E1E3EA"/>
                                                        <w:left w:val="single" w:sz="4" w:space="0" w:color="E1E3EA"/>
                                                        <w:bottom w:val="single" w:sz="4" w:space="0" w:color="E1E3EA"/>
                                                        <w:right w:val="single" w:sz="4" w:space="0" w:color="E1E3EA"/>
                                                      </w:divBdr>
                                                      <w:divsChild>
                                                        <w:div w:id="14906297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9879007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406088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692016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749025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224569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238110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091775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743875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709988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013764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825240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580930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422970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9179809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66265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0" w:color="E1E3EA"/>
                                                        <w:left w:val="single" w:sz="4" w:space="0" w:color="E1E3EA"/>
                                                        <w:bottom w:val="single" w:sz="4" w:space="0" w:color="E1E3EA"/>
                                                        <w:right w:val="single" w:sz="4" w:space="0" w:color="E1E3EA"/>
                                                      </w:divBdr>
                                                      <w:divsChild>
                                                        <w:div w:id="6367628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13609352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736485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728113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890924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402363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1404181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827664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534370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594750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100751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946134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445831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945332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03441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3770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820338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6936577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105182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193320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839615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0" w:color="E1E3EA"/>
                                                        <w:left w:val="single" w:sz="4" w:space="0" w:color="E1E3EA"/>
                                                        <w:bottom w:val="single" w:sz="4" w:space="0" w:color="E1E3EA"/>
                                                        <w:right w:val="single" w:sz="4" w:space="0" w:color="E1E3EA"/>
                                                      </w:divBdr>
                                                      <w:divsChild>
                                                        <w:div w:id="871226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16072260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999404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316426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6290937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44452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6435116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937325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237786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461889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474091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706965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330605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67588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797748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07024738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826625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211945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1398059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4356843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3088972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9480069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0" w:color="E1E3EA"/>
                                                        <w:left w:val="single" w:sz="4" w:space="0" w:color="E1E3EA"/>
                                                        <w:bottom w:val="single" w:sz="4" w:space="0" w:color="E1E3EA"/>
                                                        <w:right w:val="single" w:sz="4" w:space="0" w:color="E1E3EA"/>
                                                      </w:divBdr>
                                                      <w:divsChild>
                                                        <w:div w:id="2884413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4334055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6534871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145698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976741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383163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287518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675500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74753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66837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741417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961959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4971907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8894904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0" w:color="E1E3EA"/>
                                                        <w:left w:val="single" w:sz="4" w:space="0" w:color="E1E3EA"/>
                                                        <w:bottom w:val="single" w:sz="4" w:space="0" w:color="E1E3EA"/>
                                                        <w:right w:val="single" w:sz="4" w:space="0" w:color="E1E3EA"/>
                                                      </w:divBdr>
                                                      <w:divsChild>
                                                        <w:div w:id="19848448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15248582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213029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38410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02405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616514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050174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484863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39258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11454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692002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105094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72888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693115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156436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428724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598683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45590592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8252706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356173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0092164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0" w:color="E1E3EA"/>
                                                        <w:left w:val="single" w:sz="4" w:space="0" w:color="E1E3EA"/>
                                                        <w:bottom w:val="single" w:sz="4" w:space="0" w:color="E1E3EA"/>
                                                        <w:right w:val="single" w:sz="4" w:space="0" w:color="E1E3EA"/>
                                                      </w:divBdr>
                                                      <w:divsChild>
                                                        <w:div w:id="13281722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7669980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412405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248558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634301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53927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304104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950341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933769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527569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255581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492663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987925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6060422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07433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713973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980403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869866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052869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74383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6229261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080909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05424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5045888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135609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924605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20983642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0" w:color="E1E3EA"/>
                                                        <w:left w:val="single" w:sz="4" w:space="0" w:color="E1E3EA"/>
                                                        <w:bottom w:val="single" w:sz="4" w:space="0" w:color="E1E3EA"/>
                                                        <w:right w:val="single" w:sz="4" w:space="0" w:color="E1E3EA"/>
                                                      </w:divBdr>
                                                      <w:divsChild>
                                                        <w:div w:id="6502551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15991688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436801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406353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21401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885656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811088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543557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19723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838333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156205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066270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324844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530991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623225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3625546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0" w:color="E1E3EA"/>
                                                        <w:left w:val="single" w:sz="4" w:space="0" w:color="E1E3EA"/>
                                                        <w:bottom w:val="single" w:sz="4" w:space="0" w:color="E1E3EA"/>
                                                        <w:right w:val="single" w:sz="4" w:space="0" w:color="E1E3EA"/>
                                                      </w:divBdr>
                                                      <w:divsChild>
                                                        <w:div w:id="18651736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17669955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297984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87155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048153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959514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363245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716621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179267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690476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261183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757946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399492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606201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77692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776844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760756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533335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166962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99625459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8781593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165535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6855488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255750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0" w:color="E1E3EA"/>
                                                        <w:left w:val="single" w:sz="4" w:space="0" w:color="E1E3EA"/>
                                                        <w:bottom w:val="single" w:sz="4" w:space="0" w:color="E1E3EA"/>
                                                        <w:right w:val="single" w:sz="4" w:space="0" w:color="E1E3EA"/>
                                                      </w:divBdr>
                                                      <w:divsChild>
                                                        <w:div w:id="6806228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15099495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10901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29288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457764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27320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8716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672889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81030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8119915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0" w:color="E1E3EA"/>
                                                        <w:left w:val="single" w:sz="4" w:space="0" w:color="E1E3EA"/>
                                                        <w:bottom w:val="single" w:sz="4" w:space="0" w:color="E1E3EA"/>
                                                        <w:right w:val="single" w:sz="4" w:space="0" w:color="E1E3EA"/>
                                                      </w:divBdr>
                                                      <w:divsChild>
                                                        <w:div w:id="1110203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9847448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731290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40270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503041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81306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095927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490148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84463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431588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788578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614107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7538915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0" w:color="E1E3EA"/>
                                                        <w:left w:val="single" w:sz="4" w:space="0" w:color="E1E3EA"/>
                                                        <w:bottom w:val="single" w:sz="4" w:space="0" w:color="E1E3EA"/>
                                                        <w:right w:val="single" w:sz="4" w:space="0" w:color="E1E3EA"/>
                                                      </w:divBdr>
                                                      <w:divsChild>
                                                        <w:div w:id="7178225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722564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512264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1406118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973809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597998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485585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802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248160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1071881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218665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29095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643083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173818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4917969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5202014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6473178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0" w:color="E1E3EA"/>
                                                        <w:left w:val="single" w:sz="4" w:space="0" w:color="E1E3EA"/>
                                                        <w:bottom w:val="single" w:sz="4" w:space="0" w:color="E1E3EA"/>
                                                        <w:right w:val="single" w:sz="4" w:space="0" w:color="E1E3EA"/>
                                                      </w:divBdr>
                                                      <w:divsChild>
                                                        <w:div w:id="6480957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7382838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861009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366168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30420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832899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779833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071923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229052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994246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479048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600679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00579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582319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519969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255640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436178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871239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169926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06076051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8917733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16035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9239566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8634000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526475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0" w:color="E1E3EA"/>
                                                        <w:left w:val="single" w:sz="4" w:space="0" w:color="E1E3EA"/>
                                                        <w:bottom w:val="single" w:sz="4" w:space="0" w:color="E1E3EA"/>
                                                        <w:right w:val="single" w:sz="4" w:space="0" w:color="E1E3EA"/>
                                                      </w:divBdr>
                                                      <w:divsChild>
                                                        <w:div w:id="20622420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6731861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066741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193124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733224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708083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068609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048400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605734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609046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273796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234185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31037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588060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797145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406637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765541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53963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165807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6893806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433653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486816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924148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16827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011184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768568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7167097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0" w:color="E1E3EA"/>
                                                        <w:left w:val="single" w:sz="4" w:space="0" w:color="E1E3EA"/>
                                                        <w:bottom w:val="single" w:sz="4" w:space="0" w:color="E1E3EA"/>
                                                        <w:right w:val="single" w:sz="4" w:space="0" w:color="E1E3EA"/>
                                                      </w:divBdr>
                                                      <w:divsChild>
                                                        <w:div w:id="4977716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11605347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63823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187380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441414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6254330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012808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726044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696284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584411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876150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270368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209842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65045142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9887457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05142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794251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2113816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8120229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545145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single" w:sz="4" w:space="0" w:color="auto"/>
                                                        <w:bottom w:val="single" w:sz="4" w:space="0" w:color="auto"/>
                                                        <w:right w:val="single" w:sz="4" w:space="0" w:color="auto"/>
                                                      </w:divBdr>
                                                      <w:divsChild>
                                                        <w:div w:id="2670046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20830215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  <w:divsChild>
                                                                <w:div w:id="3115673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E3E3E3"/>
                                                                    <w:left w:val="single" w:sz="2" w:space="0" w:color="E3E3E3"/>
                                                                    <w:bottom w:val="single" w:sz="2" w:space="0" w:color="E3E3E3"/>
                                                                    <w:right w:val="single" w:sz="2" w:space="0" w:color="E3E3E3"/>
                                                                  </w:divBdr>
                                                                  <w:divsChild>
                                                                    <w:div w:id="16448488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3E3E3"/>
                                                                        <w:left w:val="single" w:sz="2" w:space="0" w:color="E3E3E3"/>
                                                                        <w:bottom w:val="single" w:sz="2" w:space="0" w:color="E3E3E3"/>
                                                                        <w:right w:val="single" w:sz="2" w:space="0" w:color="E3E3E3"/>
                                                                      </w:divBdr>
                                                                      <w:divsChild>
                                                                        <w:div w:id="10185109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3E3E3"/>
                                                                            <w:left w:val="single" w:sz="2" w:space="0" w:color="E3E3E3"/>
                                                                            <w:bottom w:val="single" w:sz="2" w:space="0" w:color="E3E3E3"/>
                                                                            <w:right w:val="single" w:sz="2" w:space="0" w:color="E3E3E3"/>
                                                                          </w:divBdr>
                                                                          <w:divsChild>
                                                                            <w:div w:id="12458004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3E3E3"/>
                                                                                <w:left w:val="single" w:sz="2" w:space="0" w:color="E3E3E3"/>
                                                                                <w:bottom w:val="single" w:sz="2" w:space="0" w:color="E3E3E3"/>
                                                                                <w:right w:val="single" w:sz="2" w:space="0" w:color="E3E3E3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051165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969498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3E3E3"/>
                                                                                        <w:left w:val="single" w:sz="2" w:space="0" w:color="E3E3E3"/>
                                                                                        <w:bottom w:val="single" w:sz="2" w:space="0" w:color="E3E3E3"/>
                                                                                        <w:right w:val="single" w:sz="2" w:space="0" w:color="E3E3E3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758079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264013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3E3E3"/>
                                                                                        <w:left w:val="single" w:sz="2" w:space="0" w:color="E3E3E3"/>
                                                                                        <w:bottom w:val="single" w:sz="2" w:space="0" w:color="E3E3E3"/>
                                                                                        <w:right w:val="single" w:sz="2" w:space="0" w:color="E3E3E3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124827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50628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3E3E3"/>
                                                                                        <w:left w:val="single" w:sz="2" w:space="0" w:color="E3E3E3"/>
                                                                                        <w:bottom w:val="single" w:sz="2" w:space="0" w:color="E3E3E3"/>
                                                                                        <w:right w:val="single" w:sz="2" w:space="0" w:color="E3E3E3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389472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117857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3E3E3"/>
                                                                                        <w:left w:val="single" w:sz="2" w:space="0" w:color="E3E3E3"/>
                                                                                        <w:bottom w:val="single" w:sz="2" w:space="0" w:color="E3E3E3"/>
                                                                                        <w:right w:val="single" w:sz="2" w:space="0" w:color="E3E3E3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99515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01237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3E3E3"/>
                                                                                        <w:left w:val="single" w:sz="2" w:space="0" w:color="E3E3E3"/>
                                                                                        <w:bottom w:val="single" w:sz="2" w:space="0" w:color="E3E3E3"/>
                                                                                        <w:right w:val="single" w:sz="2" w:space="0" w:color="E3E3E3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274378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812940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3E3E3"/>
                                                                                        <w:left w:val="single" w:sz="2" w:space="0" w:color="E3E3E3"/>
                                                                                        <w:bottom w:val="single" w:sz="2" w:space="0" w:color="E3E3E3"/>
                                                                                        <w:right w:val="single" w:sz="2" w:space="0" w:color="E3E3E3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971262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949809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3E3E3"/>
                                                                                        <w:left w:val="single" w:sz="2" w:space="0" w:color="E3E3E3"/>
                                                                                        <w:bottom w:val="single" w:sz="2" w:space="0" w:color="E3E3E3"/>
                                                                                        <w:right w:val="single" w:sz="2" w:space="0" w:color="E3E3E3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169900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27911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3E3E3"/>
                                                                                        <w:left w:val="single" w:sz="2" w:space="0" w:color="E3E3E3"/>
                                                                                        <w:bottom w:val="single" w:sz="2" w:space="0" w:color="E3E3E3"/>
                                                                                        <w:right w:val="single" w:sz="2" w:space="0" w:color="E3E3E3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716500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88445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3E3E3"/>
                                                                                        <w:left w:val="single" w:sz="2" w:space="0" w:color="E3E3E3"/>
                                                                                        <w:bottom w:val="single" w:sz="2" w:space="0" w:color="E3E3E3"/>
                                                                                        <w:right w:val="single" w:sz="2" w:space="0" w:color="E3E3E3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775411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88852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3E3E3"/>
                                                                                        <w:left w:val="single" w:sz="2" w:space="0" w:color="E3E3E3"/>
                                                                                        <w:bottom w:val="single" w:sz="2" w:space="0" w:color="E3E3E3"/>
                                                                                        <w:right w:val="single" w:sz="2" w:space="0" w:color="E3E3E3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458461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660925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3E3E3"/>
                                                                                        <w:left w:val="single" w:sz="2" w:space="0" w:color="E3E3E3"/>
                                                                                        <w:bottom w:val="single" w:sz="2" w:space="0" w:color="E3E3E3"/>
                                                                                        <w:right w:val="single" w:sz="2" w:space="0" w:color="E3E3E3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371607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461066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3E3E3"/>
                                                                                        <w:left w:val="single" w:sz="2" w:space="0" w:color="E3E3E3"/>
                                                                                        <w:bottom w:val="single" w:sz="2" w:space="0" w:color="E3E3E3"/>
                                                                                        <w:right w:val="single" w:sz="2" w:space="0" w:color="E3E3E3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462905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3E3E3"/>
                                                                                    <w:left w:val="single" w:sz="2" w:space="0" w:color="E3E3E3"/>
                                                                                    <w:bottom w:val="single" w:sz="2" w:space="0" w:color="E3E3E3"/>
                                                                                    <w:right w:val="single" w:sz="2" w:space="0" w:color="E3E3E3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111045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3E3E3"/>
                                                                                        <w:left w:val="single" w:sz="2" w:space="0" w:color="E3E3E3"/>
                                                                                        <w:bottom w:val="single" w:sz="2" w:space="0" w:color="E3E3E3"/>
                                                                                        <w:right w:val="single" w:sz="2" w:space="0" w:color="E3E3E3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45343993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681771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61570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0" w:color="E1E3EA"/>
                                                        <w:left w:val="single" w:sz="4" w:space="0" w:color="E1E3EA"/>
                                                        <w:bottom w:val="single" w:sz="4" w:space="0" w:color="E1E3EA"/>
                                                        <w:right w:val="single" w:sz="4" w:space="0" w:color="E1E3EA"/>
                                                      </w:divBdr>
                                                      <w:divsChild>
                                                        <w:div w:id="12239029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1391534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103926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41101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513015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612252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161622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069533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413884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331305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708134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432700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6163776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403821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027102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1452672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856986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437693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17581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561014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641512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381861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273515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270624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8016811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3665654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2509655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655405911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9469645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70308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9425192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4349118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8397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430733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5244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702167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  <w:div w:id="224531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716900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  <w:div w:id="1746806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730465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  <w:div w:id="480774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770735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6593354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70056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66747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86798744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804622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0192362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688529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440220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12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339435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3960886">
          <w:marLeft w:val="0"/>
          <w:marRight w:val="0"/>
          <w:marTop w:val="0"/>
          <w:marBottom w:val="0"/>
          <w:divBdr>
            <w:top w:val="single" w:sz="2" w:space="9" w:color="E3E3E3"/>
            <w:left w:val="single" w:sz="2" w:space="9" w:color="E3E3E3"/>
            <w:bottom w:val="single" w:sz="2" w:space="9" w:color="E3E3E3"/>
            <w:right w:val="single" w:sz="2" w:space="9" w:color="E3E3E3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18</Pages>
  <Words>6314</Words>
  <Characters>35990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DreamPC</dc:creator>
  <cp:keywords/>
  <dc:description/>
  <cp:lastModifiedBy>DreamPC</cp:lastModifiedBy>
  <cp:revision>2</cp:revision>
  <dcterms:created xsi:type="dcterms:W3CDTF">2026-10-02T10:59:00Z</dcterms:created>
  <dcterms:modified xsi:type="dcterms:W3CDTF">2026-10-02T11:10:00Z</dcterms:modified>
</cp:coreProperties>
</file>