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9DC" w:rsidRPr="00D829DC" w:rsidRDefault="00A7171D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  <w:t>ПРАКТИЧЕСКОЕ ЗАНЯТИЕ №1</w:t>
      </w:r>
    </w:p>
    <w:p w:rsidR="00D829DC" w:rsidRPr="00D829DC" w:rsidRDefault="00D829DC" w:rsidP="00A7171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</w:p>
    <w:p w:rsidR="00D829DC" w:rsidRPr="00D829DC" w:rsidRDefault="00A7171D" w:rsidP="00A71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A7171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ТЕМА:</w:t>
      </w:r>
      <w:r w:rsidRPr="00A7171D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 xml:space="preserve"> ИЗУЧЕНИЕ ПРОФЕССИОНАЛЬНОГО СТАНДАРТА «СПЕЦИАЛИСТ, УЧАСТВУЮЩИЙ В ОРГАНИЗАЦИИ ДЕЯТЕЛЬНОСТИ ДЕТСКОГО КОЛЛЕКТИВА (ВОЖАТЫЙ)»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Цель работы: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сформировать у обучающихся умение ориентироваться в структуре профессионального стандарта, соотносить его требования с реальной профессиональной деятельностью вожатого и применять нормы стандарта при анализе профессиональных ситуаций.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Задачи:</w:t>
      </w:r>
    </w:p>
    <w:p w:rsidR="00D829DC" w:rsidRPr="00D829DC" w:rsidRDefault="00D829DC" w:rsidP="00C765B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Закрепить теоретические представления о структуре и содержании профессионального стандарта.</w:t>
      </w:r>
    </w:p>
    <w:p w:rsidR="00D829DC" w:rsidRPr="00D829DC" w:rsidRDefault="00D829DC" w:rsidP="00C765B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Научиться выделять трудовые функции, действия, умения и знания вожатого.</w:t>
      </w:r>
    </w:p>
    <w:p w:rsidR="00D829DC" w:rsidRPr="00D829DC" w:rsidRDefault="00D829DC" w:rsidP="00C765B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Сформировать навык анализа профессиональных ситуаций с опорой на нормативный документ.</w:t>
      </w:r>
    </w:p>
    <w:p w:rsidR="00D829DC" w:rsidRPr="00D829DC" w:rsidRDefault="00D829DC" w:rsidP="00C765B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Развить способность к самооценке соответствия собственной подготовки требованиям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Оборудование и материалы:</w:t>
      </w:r>
    </w:p>
    <w:p w:rsidR="00D829DC" w:rsidRPr="00D829DC" w:rsidRDefault="00D829DC" w:rsidP="00C765B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текст профессионального стандарта (Приказ Минтруда России от 25.12.2018 № 840н);</w:t>
      </w:r>
    </w:p>
    <w:p w:rsidR="00D829DC" w:rsidRPr="00D829DC" w:rsidRDefault="00D829DC" w:rsidP="00C765B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раздаточный материал с кейс-заданиями;</w:t>
      </w:r>
    </w:p>
    <w:p w:rsidR="00D829DC" w:rsidRPr="00D829DC" w:rsidRDefault="00D829DC" w:rsidP="00C765B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бланк для ответов;</w:t>
      </w:r>
    </w:p>
    <w:p w:rsidR="00D829DC" w:rsidRPr="00D829DC" w:rsidRDefault="00D829DC" w:rsidP="00C765B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конспект лекции по теме 4.2.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Ожидаемые результаты: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обучающийся должен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знать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структуру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, основные трудовые функции, требования к образованию и допуску к работе;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уметь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анализировать профессиональные ситуации с опорой на нормы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соотносить свои компетенции с требованиями документа.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ЧАСТЬ I. КРАТКИЙ ТЕОРЕТИЧЕСКИЙ БЛОК</w:t>
      </w: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1.1. Понятие профессионального стандарта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Профессиональный стандарт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нормативный правовой документ, в котором описывается квалификация работника, необходимая для осуществления определённого вида профессиональной деятельности. Профессиональный стандарт «Вожатый» утверждён Приказом Минтруда России от 25.12.2018 № 840н и является обязательным для применения работодателями при формировании кадровой политики и разработке должностных инструкций.</w:t>
      </w: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1.2. Структура профессионального стандарта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Документ состоит из четырёх логически связанных разделов (см. таблицу 1).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Таблица 1. Структура профессионального стандарта «Вожатый»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5"/>
        <w:gridCol w:w="3037"/>
        <w:gridCol w:w="6378"/>
      </w:tblGrid>
      <w:tr w:rsidR="00D829DC" w:rsidRPr="00D829DC" w:rsidTr="00D829DC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№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Содержательная нагрузка</w:t>
            </w: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I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Общие сведения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Вид профессиональной деятельности, коды классификаторов (ОКЗ, ОКВЭД), основная цель деятельности</w:t>
            </w: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II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Функциональная карта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Перечень обобщённых и конкретных трудовых функций с указанием уровней квалификации</w:t>
            </w: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III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Характеристика трудовых функций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Подробное описание трудовых действий, необходимых умений и знаний по каждой функции</w:t>
            </w:r>
          </w:p>
        </w:tc>
      </w:tr>
      <w:tr w:rsidR="00A7171D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IV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Сведения об организациях-разработчиках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Информация о разработчике стандарта (МПГУ)</w:t>
            </w:r>
          </w:p>
        </w:tc>
      </w:tr>
    </w:tbl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1.3. Ключевые понятия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Для корректной работы с документом необходимо оперировать следующими понятиями:</w:t>
      </w:r>
    </w:p>
    <w:p w:rsidR="00D829DC" w:rsidRPr="00D829DC" w:rsidRDefault="00D829DC" w:rsidP="00C765B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Обобщённая трудовая функция (ОТФ)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укрупнённая характеристика вида профессиональной деятельности (в стандарте — одна, код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А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).</w:t>
      </w:r>
    </w:p>
    <w:p w:rsidR="00D829DC" w:rsidRPr="00D829DC" w:rsidRDefault="00D829DC" w:rsidP="00C765B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Трудовая функция (ТФ)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конкретный вид деятельности в рамках обобщённой функции (в стандарте — две: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А/02.1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А/02.2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).</w:t>
      </w:r>
    </w:p>
    <w:p w:rsidR="00D829DC" w:rsidRPr="00D829DC" w:rsidRDefault="00D829DC" w:rsidP="00C765B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Трудовые действия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конкретные операции, которые выполняет работник.</w:t>
      </w:r>
    </w:p>
    <w:p w:rsidR="00D829DC" w:rsidRPr="00D829DC" w:rsidRDefault="00D829DC" w:rsidP="00C765B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Необходимые умения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освоенные способы выполнения действий.</w:t>
      </w:r>
    </w:p>
    <w:p w:rsidR="00D829DC" w:rsidRPr="00D829DC" w:rsidRDefault="00D829DC" w:rsidP="00C765B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Необходимые знания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усвоенная информация, необходимая для выполнения трудовых действий.</w:t>
      </w:r>
    </w:p>
    <w:p w:rsidR="00D829DC" w:rsidRPr="00D829DC" w:rsidRDefault="00D829DC" w:rsidP="00C765B0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Уровень квалификации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показатель сложности и ответственности труда (для вожатого —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2-й уровень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).</w:t>
      </w: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1.4. Требования к работнику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Согласно разделу III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к вожатому предъявляются следующие обязательные требования: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2"/>
        <w:gridCol w:w="8248"/>
      </w:tblGrid>
      <w:tr w:rsidR="00D829DC" w:rsidRPr="00D829DC" w:rsidTr="00D829DC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Группа требований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Содержание</w:t>
            </w: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Основное общее (9 классов) ИЛИ среднее общее (11 классов) + профессиональное обучение по программам подготовки в области педагогики</w:t>
            </w: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Возраст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Достижение совершеннолетия (18 лет)</w:t>
            </w: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Правовые ограничения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Отсутствие судимости по статьям 331, 351.1 ТК РФ</w:t>
            </w:r>
          </w:p>
        </w:tc>
      </w:tr>
      <w:tr w:rsidR="00A7171D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Медицинские требования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Прохождение предварительных и периодических медосмотров</w:t>
            </w:r>
          </w:p>
        </w:tc>
      </w:tr>
    </w:tbl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ЧАСТЬ II. ПРАКТИЧЕСКАЯ ЧАСТЬ</w:t>
      </w: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Задание 1. «Навигация по документу» (работа с текстом </w:t>
      </w:r>
      <w:proofErr w:type="spellStart"/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)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Цель: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отработать навык быстрого поиска информации в нормативном документе.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Инструкция: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используя текст профессионального стандарта, заполните таблицу 2.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Таблица 2. Паспорт профессионального стандарта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2"/>
        <w:gridCol w:w="2426"/>
      </w:tblGrid>
      <w:tr w:rsidR="00D829DC" w:rsidRPr="00D829DC" w:rsidTr="00D829DC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Параметр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Значение (заполнить)</w:t>
            </w: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Номер и дата приказа об утверждении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Полное наименование должности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Код ОКЗ (группа занятий)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Код ОКВЭД (вид экономической деятельности)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Код ОКПДТР (профессия)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Количество обобщённых трудовых функций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Количество конкретных трудовых функций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171D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Организация-разработчик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Задание 2. «Сравнительный анализ трудовых функций»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Цель: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научиться различать две трудовые функции вожатого и определять сферы их применения.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Инструкция: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заполните таблицу 3, сравнив трудовые функции А/02.1 и А/02.2 по заданным критериям.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Таблица 3. Сравнительная характеристика трудовых функций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2834"/>
        <w:gridCol w:w="2849"/>
      </w:tblGrid>
      <w:tr w:rsidR="00D829DC" w:rsidRPr="00D829DC" w:rsidTr="00D829DC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Критерий сравнения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Трудовая функция А/02.1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Трудовая функция А/02.2</w:t>
            </w: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Место реализации деятельности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Количество трудовых действий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Количество необходимых умений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Количество необходимых знаний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171D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Ключевое отличие (своими словами)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Вопрос для размышления: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почему в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профстандарте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предусмотрены две разные трудовые функции, хотя должность одна? Сформулируйте ответ в 2–3 предложениях.</w:t>
      </w:r>
    </w:p>
    <w:p w:rsid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7171D" w:rsidRPr="00D829DC" w:rsidRDefault="00A7171D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lastRenderedPageBreak/>
        <w:t>Задание 3. «Кейс-анализ» (ситуационные задачи)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Цель: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применить знания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для анализа реальных профессиональных ситуаций.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Алгоритм решения кейса:</w:t>
      </w:r>
    </w:p>
    <w:p w:rsidR="00D829DC" w:rsidRPr="00D829DC" w:rsidRDefault="00D829DC" w:rsidP="00C765B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Внимательно прочитайте ситуацию.</w:t>
      </w:r>
    </w:p>
    <w:p w:rsidR="00D829DC" w:rsidRPr="00D829DC" w:rsidRDefault="00D829DC" w:rsidP="00C765B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Определите, какие положения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нарушены или должны быть применены.</w:t>
      </w:r>
    </w:p>
    <w:p w:rsidR="00D829DC" w:rsidRPr="00D829DC" w:rsidRDefault="00D829DC" w:rsidP="00C765B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Сформулируйте обоснованный ответ со ссылкой на конкретный раздел или пункт документа.</w:t>
      </w:r>
    </w:p>
    <w:p w:rsidR="00D829DC" w:rsidRPr="00D829DC" w:rsidRDefault="00D829DC" w:rsidP="00C765B0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Предложите корректное профессиональное решение.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КЕЙС № 1. «Трудовые обязанности»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Директор загородного лагеря в период подготовки к заезду поручил вожатому Марине Сергеевне:</w:t>
      </w:r>
    </w:p>
    <w:p w:rsidR="00D829DC" w:rsidRPr="00D829DC" w:rsidRDefault="00D829DC" w:rsidP="00C765B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покрасить скамейки на территории лагеря;</w:t>
      </w:r>
    </w:p>
    <w:p w:rsidR="00D829DC" w:rsidRPr="00D829DC" w:rsidRDefault="00D829DC" w:rsidP="00C765B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разгрузить продукты с машины доставки;</w:t>
      </w:r>
    </w:p>
    <w:p w:rsidR="00D829DC" w:rsidRPr="00D829DC" w:rsidRDefault="00D829DC" w:rsidP="00C765B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провести инструктаж по технике безопасности с отрядом;</w:t>
      </w:r>
    </w:p>
    <w:p w:rsidR="00D829DC" w:rsidRPr="00D829DC" w:rsidRDefault="00D829DC" w:rsidP="00C765B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составить план работы отряда на день;</w:t>
      </w:r>
    </w:p>
    <w:p w:rsidR="00D829DC" w:rsidRPr="00D829DC" w:rsidRDefault="00D829DC" w:rsidP="00C765B0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постирать постельное бельё в палатах.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Задания:</w:t>
      </w:r>
    </w:p>
    <w:p w:rsidR="00D829DC" w:rsidRPr="00D829DC" w:rsidRDefault="00D829DC" w:rsidP="00C765B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Определите, какие из поручений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входят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трудовые функции вожатого согласно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профстандарту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</w:p>
    <w:p w:rsidR="00D829DC" w:rsidRPr="00D829DC" w:rsidRDefault="00D829DC" w:rsidP="00C765B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Какие поручения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 входят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трудовые функции? Обоснуйте ответ.</w:t>
      </w:r>
    </w:p>
    <w:p w:rsidR="00D829DC" w:rsidRPr="00D829DC" w:rsidRDefault="00D829DC" w:rsidP="00C765B0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Как Марина Сергеевна должна поступить в соответствии с нормами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 трудового законодательства?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КЕЙС № 2. «Допуск к работе»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загородный лагерь на должность вожатого принят студент первого курса колледжа Иван, которому 17 лет 8 месяцев. Иван успешно прошёл курс профессионального обучения «Вожатый», имеет свидетельство установленного образца. Медицинскую книжку оформлять отказался, сославшись на то, что «чувствует себя хорошо». Директор лагеря допустил его к работе с детьми.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Задания:</w:t>
      </w:r>
    </w:p>
    <w:p w:rsidR="00D829DC" w:rsidRPr="00D829DC" w:rsidRDefault="00D829DC" w:rsidP="00C765B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Перечислите все нарушения требований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допущенные при приёме Ивана на работу.</w:t>
      </w:r>
    </w:p>
    <w:p w:rsidR="00D829DC" w:rsidRPr="00D829DC" w:rsidRDefault="00D829DC" w:rsidP="00C765B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Какие разделы и пункты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нарушены?</w:t>
      </w:r>
    </w:p>
    <w:p w:rsidR="00D829DC" w:rsidRPr="00D829DC" w:rsidRDefault="00D829DC" w:rsidP="00C765B0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Каковы возможные последствия для директора лагеря и для самого Ивана?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КЕЙС № 3. «Знания и компетенции»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 время проведения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квеста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 территории лагеря 12-летний участник отряда Артём пожаловался вожатому на то, что другой ребёнок выложил в открытый чат класса его личную фотографию без разрешения и сопровождает её оскорбительными комментариями. Вожатый ответил: «Это ваши детские разборки, разбирайтесь сами. Я здесь только игры провожу».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Задания:</w:t>
      </w:r>
    </w:p>
    <w:p w:rsidR="00D829DC" w:rsidRPr="00D829DC" w:rsidRDefault="00D829DC" w:rsidP="00C765B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Какими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необходимыми знаниями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из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должен был руководствоваться вожатый в данной ситуации?</w:t>
      </w:r>
    </w:p>
    <w:p w:rsidR="00D829DC" w:rsidRPr="00D829DC" w:rsidRDefault="00D829DC" w:rsidP="00C765B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Правильно ли поступил вожатый? Обоснуйте ответ.</w:t>
      </w:r>
    </w:p>
    <w:p w:rsidR="00D829DC" w:rsidRPr="00D829DC" w:rsidRDefault="00D829DC" w:rsidP="00C765B0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Сформулируйте алгоритм корректных действий вожатого в данной ситуации.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КЕЙС № 4. «Безопасность и внешние факторы»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 плану лагеря в 15:00 запланирована спортивная эстафета на открытой площадке. К 14:30 началась сильная гроза с порывистым ветром. Старший вожатый настаивает на проведении мероприятия «по плану, дети ждут». Вожатый отряда сомневается, но не хочет конфликтовать с руководством.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Задания:</w:t>
      </w:r>
    </w:p>
    <w:p w:rsidR="00D829DC" w:rsidRPr="00D829DC" w:rsidRDefault="00D829DC" w:rsidP="00C765B0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Какое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необходимое умение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из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должно сработать в данной ситуации? Приведите точную формулировку.</w:t>
      </w:r>
    </w:p>
    <w:p w:rsidR="00D829DC" w:rsidRPr="00D829DC" w:rsidRDefault="00D829DC" w:rsidP="00C765B0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 xml:space="preserve">Какие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внешние факторы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проведения мероприятия должен проанализировать вожатый?</w:t>
      </w:r>
    </w:p>
    <w:p w:rsidR="00D829DC" w:rsidRPr="00D829DC" w:rsidRDefault="00D829DC" w:rsidP="00C765B0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Сформулируйте профессионально обоснованное решение вожатого.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📌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КЕЙС № 5. «Различение функций»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Вожатый Анна работает в двух проектах:</w:t>
      </w:r>
    </w:p>
    <w:p w:rsidR="00D829DC" w:rsidRPr="00D829DC" w:rsidRDefault="00D829DC" w:rsidP="00C765B0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Летом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в загородном оздоровительном лагере «Солнечный» с временным детским коллективом (отрядом из 25 человек, сформированным на одну смену).</w:t>
      </w:r>
    </w:p>
    <w:p w:rsidR="00D829DC" w:rsidRPr="00D829DC" w:rsidRDefault="00D829DC" w:rsidP="00C765B0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 течение учебного года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в школе № 45, где помогает группе пятиклассников создать и организовать работу школьного волонтёрского клуба «Добрые дела».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Задания:</w:t>
      </w:r>
    </w:p>
    <w:p w:rsidR="00D829DC" w:rsidRPr="00D829DC" w:rsidRDefault="00D829DC" w:rsidP="00C765B0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Определите, какая трудовая функция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реализуется в каждом из проектов.</w:t>
      </w:r>
    </w:p>
    <w:p w:rsidR="00D829DC" w:rsidRPr="00D829DC" w:rsidRDefault="00D829DC" w:rsidP="00C765B0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Сравните трудовые действия вожатого в обоих случаях (не менее 3 отличий).</w:t>
      </w:r>
    </w:p>
    <w:p w:rsidR="00D829DC" w:rsidRPr="00D829DC" w:rsidRDefault="00D829DC" w:rsidP="00C765B0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Объясните, почему единый профессиональный стандарт охватывает обе эти ситуации.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Задание 4. «Самооценка соответствия </w:t>
      </w:r>
      <w:proofErr w:type="spellStart"/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профстандарту</w:t>
      </w:r>
      <w:proofErr w:type="spellEnd"/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»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Цель: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сформировать навык самооценки собственной профессиональной готовности.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Инструкция: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заполните таблицу 4, оценив собственное соответствие требованиям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Таблица 4. Лист самооценки обучающегося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4"/>
        <w:gridCol w:w="2681"/>
        <w:gridCol w:w="3345"/>
      </w:tblGrid>
      <w:tr w:rsidR="00D829DC" w:rsidRPr="00D829DC" w:rsidTr="00D829DC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Требование </w:t>
            </w:r>
            <w:proofErr w:type="spellStart"/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профстандарта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Соответствую (да/нет/частично)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необходимо сделать для полного соответствия</w:t>
            </w: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Наличие основного общего образования (9 классов)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Прохождение профессионального обучения по программе «Вожатый»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Достижение возраста 18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Отсутствие ограничений на работу с детьми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Готовность к прохождению медосмотров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Знание нормативных актов о правах ребёнка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Знание возрастных особенностей детей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9DC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5B0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Умение планировать деятельность детского коллектива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D829DC" w:rsidRPr="00D829DC" w:rsidRDefault="00D829DC" w:rsidP="00C76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171D" w:rsidRPr="00D829DC" w:rsidTr="00D829DC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Умение анализировать внешние факторы безопасности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A7171D" w:rsidRDefault="00A7171D" w:rsidP="00A7171D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Итоговый вопрос: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сформулируйте в 3–5 предложениях ваш индивидуальный образовательный маршрут до момента трудоустройства на должность вожатого (что ещё необходимо изучить, освоить, оформить документально).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ЧАСТЬ III. КОНТРОЛЬНЫЕ ВОПРОСЫ</w:t>
      </w:r>
    </w:p>
    <w:p w:rsidR="00D829DC" w:rsidRPr="00D829DC" w:rsidRDefault="00D829DC" w:rsidP="00C765B0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Какова основная цель вида профессиональной деятельности вожатого согласно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профстандарту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?</w:t>
      </w:r>
    </w:p>
    <w:p w:rsidR="00D829DC" w:rsidRPr="00D829DC" w:rsidRDefault="00D829DC" w:rsidP="00C765B0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Чем обобщённая трудовая функция отличается от конкретной трудовой функции?</w:t>
      </w:r>
    </w:p>
    <w:p w:rsidR="00D829DC" w:rsidRPr="00D829DC" w:rsidRDefault="00D829DC" w:rsidP="00C765B0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Почему вожатый отнесён к группе занятий «Помощники учителей» (код ОКЗ 5312)?</w:t>
      </w:r>
    </w:p>
    <w:p w:rsidR="00D829DC" w:rsidRPr="00D829DC" w:rsidRDefault="00D829DC" w:rsidP="00C765B0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Какие три вида ответственности может нести вожатый за нарушение требований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?</w:t>
      </w:r>
    </w:p>
    <w:p w:rsidR="00D829DC" w:rsidRPr="00D829DC" w:rsidRDefault="00D829DC" w:rsidP="00C765B0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Какое значение для отрасли имеет тот факт, что разработчиком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является МПГУ?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6875DB" w:rsidRDefault="006875DB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6875DB" w:rsidRDefault="006875DB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D829DC" w:rsidRPr="00D829DC" w:rsidRDefault="00D829DC" w:rsidP="00C765B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bookmarkStart w:id="0" w:name="_GoBack"/>
      <w:bookmarkEnd w:id="0"/>
      <w:r w:rsidRPr="00C765B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lastRenderedPageBreak/>
        <w:t>ЗАКЛЮЧЕНИЕ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Профессиональный стандарт — это не просто формальный документ, а </w:t>
      </w: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инструмент профессиональной идентичности вожатого</w:t>
      </w: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 Умение работать с ним позволяет:</w:t>
      </w:r>
    </w:p>
    <w:p w:rsidR="00D829DC" w:rsidRPr="00D829DC" w:rsidRDefault="00D829DC" w:rsidP="00C765B0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чётко понимать границы своих обязанностей и прав;</w:t>
      </w:r>
    </w:p>
    <w:p w:rsidR="00D829DC" w:rsidRPr="00D829DC" w:rsidRDefault="00D829DC" w:rsidP="00C765B0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защищать собственные профессиональные интересы;</w:t>
      </w:r>
    </w:p>
    <w:p w:rsidR="00D829DC" w:rsidRPr="00D829DC" w:rsidRDefault="00D829DC" w:rsidP="00C765B0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обеспечивать безопасность и права детей;</w:t>
      </w:r>
    </w:p>
    <w:p w:rsidR="00D829DC" w:rsidRPr="00D829DC" w:rsidRDefault="00D829DC" w:rsidP="00C765B0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выстраивать конструктивные отношения с работодателем и коллегами.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Освоение </w:t>
      </w:r>
      <w:proofErr w:type="spellStart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профстандарта</w:t>
      </w:r>
      <w:proofErr w:type="spellEnd"/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 уровне его осмысленного применения — признак начинающего профессионала, готового к ответственной работе с детским коллективом.</w:t>
      </w: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D829DC" w:rsidRPr="00D829DC" w:rsidRDefault="00D829DC" w:rsidP="00C765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Список нормативных источников для выполнения работы:</w:t>
      </w:r>
    </w:p>
    <w:p w:rsidR="00D829DC" w:rsidRPr="00D829DC" w:rsidRDefault="00D829DC" w:rsidP="00C765B0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Приказ Минтруда России от 25.12.2018 № 840н «Об утверждении профессионального стандарта "Специалист, участвующий в организации деятельности детского коллектива (вожатый)"».</w:t>
      </w:r>
    </w:p>
    <w:p w:rsidR="00D829DC" w:rsidRPr="00D829DC" w:rsidRDefault="00D829DC" w:rsidP="00C765B0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Трудовой кодекс Российской Федерации (статьи 331, 351.1).</w:t>
      </w:r>
    </w:p>
    <w:p w:rsidR="00D829DC" w:rsidRPr="00D829DC" w:rsidRDefault="00D829DC" w:rsidP="00C765B0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Федеральный закон от 24.07.1998 № 124-ФЗ «Об основных гарантиях прав ребёнка в Российской Федерации».</w:t>
      </w:r>
    </w:p>
    <w:p w:rsidR="00D829DC" w:rsidRPr="00D829DC" w:rsidRDefault="00D829DC" w:rsidP="00C765B0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65B0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Конвенция ООН о правах ребёнка (1989 г.).</w:t>
      </w:r>
    </w:p>
    <w:p w:rsidR="009B6443" w:rsidRPr="00C765B0" w:rsidRDefault="009B6443" w:rsidP="00C765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B6443" w:rsidRPr="00C765B0" w:rsidSect="00C765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20900"/>
    <w:multiLevelType w:val="multilevel"/>
    <w:tmpl w:val="E8EC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C572EB"/>
    <w:multiLevelType w:val="multilevel"/>
    <w:tmpl w:val="CD168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D90DC5"/>
    <w:multiLevelType w:val="multilevel"/>
    <w:tmpl w:val="0114A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2F766E"/>
    <w:multiLevelType w:val="multilevel"/>
    <w:tmpl w:val="62FA7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F9222B"/>
    <w:multiLevelType w:val="multilevel"/>
    <w:tmpl w:val="1DFEE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F96AE4"/>
    <w:multiLevelType w:val="multilevel"/>
    <w:tmpl w:val="13E8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C93979"/>
    <w:multiLevelType w:val="multilevel"/>
    <w:tmpl w:val="0F68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BC13BF"/>
    <w:multiLevelType w:val="multilevel"/>
    <w:tmpl w:val="80085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1E18C6"/>
    <w:multiLevelType w:val="multilevel"/>
    <w:tmpl w:val="50B82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A43234"/>
    <w:multiLevelType w:val="multilevel"/>
    <w:tmpl w:val="768A1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924644"/>
    <w:multiLevelType w:val="multilevel"/>
    <w:tmpl w:val="B55AE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235CEE"/>
    <w:multiLevelType w:val="multilevel"/>
    <w:tmpl w:val="9C16A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C51397"/>
    <w:multiLevelType w:val="multilevel"/>
    <w:tmpl w:val="784C5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EAC678A"/>
    <w:multiLevelType w:val="multilevel"/>
    <w:tmpl w:val="D6C24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7"/>
  </w:num>
  <w:num w:numId="9">
    <w:abstractNumId w:val="8"/>
  </w:num>
  <w:num w:numId="10">
    <w:abstractNumId w:val="13"/>
  </w:num>
  <w:num w:numId="11">
    <w:abstractNumId w:val="4"/>
  </w:num>
  <w:num w:numId="12">
    <w:abstractNumId w:val="12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9DC"/>
    <w:rsid w:val="006875DB"/>
    <w:rsid w:val="008A0177"/>
    <w:rsid w:val="009B6443"/>
    <w:rsid w:val="00A7171D"/>
    <w:rsid w:val="00C765B0"/>
    <w:rsid w:val="00D8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878DE6-B55E-4BAC-B6E2-18E7E327D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29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29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829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829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9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29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29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829D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-node">
    <w:name w:val="qwen-markdown-text-node"/>
    <w:basedOn w:val="a0"/>
    <w:rsid w:val="00D82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7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97134">
          <w:marLeft w:val="0"/>
          <w:marRight w:val="0"/>
          <w:marTop w:val="0"/>
          <w:marBottom w:val="0"/>
          <w:divBdr>
            <w:top w:val="single" w:sz="2" w:space="30" w:color="E3E3E3"/>
            <w:left w:val="single" w:sz="2" w:space="0" w:color="E3E3E3"/>
            <w:bottom w:val="single" w:sz="2" w:space="12" w:color="E3E3E3"/>
            <w:right w:val="single" w:sz="2" w:space="0" w:color="E3E3E3"/>
          </w:divBdr>
          <w:divsChild>
            <w:div w:id="12316965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31" w:color="E3E3E3"/>
                <w:right w:val="single" w:sz="2" w:space="0" w:color="E3E3E3"/>
              </w:divBdr>
              <w:divsChild>
                <w:div w:id="6189517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24" w:color="E3E3E3"/>
                    <w:bottom w:val="single" w:sz="2" w:space="0" w:color="E3E3E3"/>
                    <w:right w:val="single" w:sz="2" w:space="24" w:color="E3E3E3"/>
                  </w:divBdr>
                  <w:divsChild>
                    <w:div w:id="17000872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26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7743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0872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0646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73495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09517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65104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013603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734431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40146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7027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9306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89970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928736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1693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896861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491602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52116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092892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935215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0" w:color="E1E3EA"/>
                                                    <w:left w:val="single" w:sz="4" w:space="0" w:color="E1E3EA"/>
                                                    <w:bottom w:val="single" w:sz="4" w:space="0" w:color="E1E3EA"/>
                                                    <w:right w:val="single" w:sz="4" w:space="0" w:color="E1E3EA"/>
                                                  </w:divBdr>
                                                  <w:divsChild>
                                                    <w:div w:id="2042826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77924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0734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61930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03466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37896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65475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40096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54965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43170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82309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91281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15980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06528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94396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75931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43706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135904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22905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0" w:color="E1E3EA"/>
                                                    <w:left w:val="single" w:sz="4" w:space="0" w:color="E1E3EA"/>
                                                    <w:bottom w:val="single" w:sz="4" w:space="0" w:color="E1E3EA"/>
                                                    <w:right w:val="single" w:sz="4" w:space="0" w:color="E1E3EA"/>
                                                  </w:divBdr>
                                                  <w:divsChild>
                                                    <w:div w:id="653879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85139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27787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80012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6580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37326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23343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45021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73435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09703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13486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6031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146553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946933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23035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534415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0" w:color="E1E3EA"/>
                                                    <w:left w:val="single" w:sz="4" w:space="0" w:color="E1E3EA"/>
                                                    <w:bottom w:val="single" w:sz="4" w:space="0" w:color="E1E3EA"/>
                                                    <w:right w:val="single" w:sz="4" w:space="0" w:color="E1E3EA"/>
                                                  </w:divBdr>
                                                  <w:divsChild>
                                                    <w:div w:id="643899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3895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03195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827012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53645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4915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906526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779905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146461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35420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4997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27096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9571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43078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663821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1785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800198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0" w:color="E1E3EA"/>
                                                    <w:left w:val="single" w:sz="4" w:space="0" w:color="E1E3EA"/>
                                                    <w:bottom w:val="single" w:sz="4" w:space="0" w:color="E1E3EA"/>
                                                    <w:right w:val="single" w:sz="4" w:space="0" w:color="E1E3EA"/>
                                                  </w:divBdr>
                                                  <w:divsChild>
                                                    <w:div w:id="1101029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42682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87071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57732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874660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03337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384450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03574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539703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308169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7390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349482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912352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006934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948389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654797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476455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582371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42642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481800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4558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27823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384990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500195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533732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339434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3468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425614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133598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457139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16021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943269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59267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26124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0" w:color="E1E3EA"/>
                                                    <w:left w:val="single" w:sz="4" w:space="0" w:color="E1E3EA"/>
                                                    <w:bottom w:val="single" w:sz="4" w:space="0" w:color="E1E3EA"/>
                                                    <w:right w:val="single" w:sz="4" w:space="0" w:color="E1E3EA"/>
                                                  </w:divBdr>
                                                  <w:divsChild>
                                                    <w:div w:id="1378773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3105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987591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91346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51695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47306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479221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96389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4781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53853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639530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520703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144546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0005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75483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52975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0375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68637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0" w:color="E1E3EA"/>
                                                    <w:left w:val="single" w:sz="4" w:space="0" w:color="E1E3EA"/>
                                                    <w:bottom w:val="single" w:sz="4" w:space="0" w:color="E1E3EA"/>
                                                    <w:right w:val="single" w:sz="4" w:space="0" w:color="E1E3EA"/>
                                                  </w:divBdr>
                                                  <w:divsChild>
                                                    <w:div w:id="74464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573123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64773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93403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18406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69302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422380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757097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267690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167445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  <w:div w:id="2060132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793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213156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378165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32274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299339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127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4578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40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949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402211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2460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66173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1693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304188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7044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31043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922179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3</cp:revision>
  <dcterms:created xsi:type="dcterms:W3CDTF">2026-10-26T11:29:00Z</dcterms:created>
  <dcterms:modified xsi:type="dcterms:W3CDTF">2026-10-26T11:29:00Z</dcterms:modified>
</cp:coreProperties>
</file>