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1E49D8" w:rsidTr="00317293">
        <w:tc>
          <w:tcPr>
            <w:tcW w:w="5777" w:type="dxa"/>
          </w:tcPr>
          <w:p w:rsidR="00317293" w:rsidRPr="001E49D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D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Default="00C4088F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F1F0E" w:rsidRPr="00581AA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6F1F0E" w:rsidRPr="001E49D8" w:rsidRDefault="006F1F0E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293" w:rsidRPr="001E49D8" w:rsidRDefault="00317293" w:rsidP="00263BE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58B2" w:rsidRPr="00FE6CA1" w:rsidRDefault="003458B2" w:rsidP="00345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CA1">
        <w:rPr>
          <w:rFonts w:ascii="Times New Roman" w:hAnsi="Times New Roman" w:cs="Times New Roman"/>
          <w:sz w:val="24"/>
          <w:szCs w:val="24"/>
        </w:rPr>
        <w:t>История</w:t>
      </w:r>
    </w:p>
    <w:p w:rsidR="00CD5644" w:rsidRPr="001E49D8" w:rsidRDefault="00CD5644" w:rsidP="00345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CA1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FE6CA1" w:rsidRPr="00FE6CA1">
        <w:rPr>
          <w:rFonts w:ascii="Times New Roman" w:hAnsi="Times New Roman" w:cs="Times New Roman"/>
          <w:b/>
          <w:sz w:val="24"/>
          <w:szCs w:val="24"/>
        </w:rPr>
        <w:t>:</w:t>
      </w:r>
      <w:r w:rsidRPr="001E49D8">
        <w:rPr>
          <w:rFonts w:ascii="Times New Roman" w:hAnsi="Times New Roman" w:cs="Times New Roman"/>
          <w:sz w:val="24"/>
          <w:szCs w:val="24"/>
        </w:rPr>
        <w:t xml:space="preserve"> Лукьянова Е.И.</w:t>
      </w:r>
    </w:p>
    <w:p w:rsidR="003458B2" w:rsidRPr="001E49D8" w:rsidRDefault="00521B6B" w:rsidP="003458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Революция 1905 – 1907 годов</w:t>
      </w:r>
      <w:r w:rsidR="003458B2" w:rsidRPr="001E49D8">
        <w:rPr>
          <w:rFonts w:ascii="Times New Roman" w:hAnsi="Times New Roman" w:cs="Times New Roman"/>
          <w:b/>
          <w:sz w:val="24"/>
          <w:szCs w:val="24"/>
        </w:rPr>
        <w:t xml:space="preserve"> (2 часа).</w:t>
      </w:r>
    </w:p>
    <w:p w:rsidR="003458B2" w:rsidRPr="001E49D8" w:rsidRDefault="003458B2" w:rsidP="00345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9D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1E49D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1E49D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521B6B" w:rsidRDefault="00263BEC" w:rsidP="00263BEC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E49D8">
        <w:rPr>
          <w:rFonts w:ascii="Times New Roman" w:hAnsi="Times New Roman" w:cs="Times New Roman"/>
          <w:sz w:val="24"/>
          <w:szCs w:val="24"/>
        </w:rPr>
        <w:t>1.</w:t>
      </w:r>
      <w:r w:rsidR="003458B2" w:rsidRPr="001E49D8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521B6B">
        <w:rPr>
          <w:rFonts w:ascii="Times New Roman" w:hAnsi="Times New Roman" w:cs="Times New Roman"/>
          <w:sz w:val="24"/>
          <w:szCs w:val="24"/>
        </w:rPr>
        <w:t>§ 73, стр.283 – 289.</w:t>
      </w:r>
      <w:r w:rsidR="003458B2" w:rsidRPr="001E49D8">
        <w:rPr>
          <w:rFonts w:ascii="Times New Roman" w:hAnsi="Times New Roman" w:cs="Times New Roman"/>
          <w:sz w:val="24"/>
          <w:szCs w:val="24"/>
        </w:rPr>
        <w:t xml:space="preserve"> </w:t>
      </w:r>
      <w:r w:rsidR="00521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B6B" w:rsidRDefault="00521B6B" w:rsidP="00263BEC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21B6B" w:rsidRDefault="00521B6B" w:rsidP="00263BEC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Письменно ответить на вопросы:</w:t>
      </w:r>
    </w:p>
    <w:p w:rsidR="00521B6B" w:rsidRDefault="00521B6B" w:rsidP="00263BEC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458B2" w:rsidRDefault="00521B6B" w:rsidP="00263BEC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Каковы причины и ход революции 1905 – 1907 годов в России? </w:t>
      </w:r>
    </w:p>
    <w:p w:rsidR="00521B6B" w:rsidRDefault="00521B6B" w:rsidP="00263BEC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21B6B" w:rsidRDefault="00521B6B" w:rsidP="00263BEC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Какие она имела последствия?</w:t>
      </w:r>
    </w:p>
    <w:p w:rsidR="00521B6B" w:rsidRDefault="00521B6B" w:rsidP="00263BEC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63BEC" w:rsidRPr="001E49D8" w:rsidRDefault="001E49D8" w:rsidP="00263B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9D8">
        <w:rPr>
          <w:rFonts w:ascii="Times New Roman" w:hAnsi="Times New Roman" w:cs="Times New Roman"/>
          <w:b/>
          <w:sz w:val="24"/>
          <w:szCs w:val="24"/>
        </w:rPr>
        <w:t>Итоговую работу сдать до 24</w:t>
      </w:r>
      <w:r w:rsidR="00263BEC" w:rsidRPr="001E49D8">
        <w:rPr>
          <w:rFonts w:ascii="Times New Roman" w:hAnsi="Times New Roman" w:cs="Times New Roman"/>
          <w:b/>
          <w:sz w:val="24"/>
          <w:szCs w:val="24"/>
        </w:rPr>
        <w:t>.03.2020 г.</w:t>
      </w:r>
    </w:p>
    <w:p w:rsidR="003458B2" w:rsidRPr="001E49D8" w:rsidRDefault="00521B6B" w:rsidP="003458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Россия в период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столыпинских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реформ </w:t>
      </w:r>
      <w:r w:rsidR="00317293" w:rsidRPr="001E49D8">
        <w:rPr>
          <w:rFonts w:ascii="Times New Roman" w:hAnsi="Times New Roman" w:cs="Times New Roman"/>
          <w:b/>
          <w:sz w:val="24"/>
          <w:szCs w:val="24"/>
        </w:rPr>
        <w:t>(2 часа)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7293" w:rsidRPr="001E49D8" w:rsidRDefault="00317293" w:rsidP="00317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9D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1E49D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1E49D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317293" w:rsidRPr="001E49D8" w:rsidRDefault="00521B6B" w:rsidP="00317293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1.Изучить § 74</w:t>
      </w:r>
      <w:r w:rsidR="00317293" w:rsidRPr="001E49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стр. 289 - 281</w:t>
      </w:r>
      <w:r w:rsidR="001E49D8" w:rsidRPr="001E49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7293" w:rsidRDefault="00521B6B" w:rsidP="00317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2.Письменно ответить на вопросы:</w:t>
      </w:r>
    </w:p>
    <w:p w:rsidR="00521B6B" w:rsidRDefault="00521B6B" w:rsidP="00317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чём суть аграрной реформы П.А.Столыпина?</w:t>
      </w:r>
    </w:p>
    <w:p w:rsidR="00521B6B" w:rsidRDefault="00521B6B" w:rsidP="00317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Каковы её ход и результаты?</w:t>
      </w:r>
    </w:p>
    <w:p w:rsidR="00317293" w:rsidRPr="001E49D8" w:rsidRDefault="001E49D8" w:rsidP="003172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9D8">
        <w:rPr>
          <w:rFonts w:ascii="Times New Roman" w:hAnsi="Times New Roman" w:cs="Times New Roman"/>
          <w:b/>
          <w:sz w:val="24"/>
          <w:szCs w:val="24"/>
        </w:rPr>
        <w:t>Итоговую работу сдать до 26</w:t>
      </w:r>
      <w:r w:rsidR="00317293" w:rsidRPr="001E49D8">
        <w:rPr>
          <w:rFonts w:ascii="Times New Roman" w:hAnsi="Times New Roman" w:cs="Times New Roman"/>
          <w:b/>
          <w:sz w:val="24"/>
          <w:szCs w:val="24"/>
        </w:rPr>
        <w:t>.03.2020 г.</w:t>
      </w:r>
    </w:p>
    <w:p w:rsidR="001E49D8" w:rsidRPr="001E49D8" w:rsidRDefault="001E49D8" w:rsidP="001E49D8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1E49D8" w:rsidRPr="001E49D8" w:rsidRDefault="006F1F0E" w:rsidP="001E49D8">
      <w:pPr>
        <w:pStyle w:val="a5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ВЫПОЛНИТЬ ТЕСТ</w:t>
      </w:r>
      <w:r w:rsidR="001E49D8" w:rsidRPr="001E49D8">
        <w:rPr>
          <w:rFonts w:ascii="Times New Roman" w:hAnsi="Times New Roman" w:cs="Times New Roman"/>
          <w:b/>
          <w:sz w:val="24"/>
          <w:szCs w:val="24"/>
        </w:rPr>
        <w:t>.</w:t>
      </w:r>
    </w:p>
    <w:p w:rsidR="001E49D8" w:rsidRPr="001E49D8" w:rsidRDefault="001E49D8" w:rsidP="001E49D8">
      <w:pPr>
        <w:pStyle w:val="a5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1E49D8">
        <w:rPr>
          <w:rFonts w:ascii="Times New Roman" w:hAnsi="Times New Roman" w:cs="Times New Roman"/>
          <w:b/>
          <w:sz w:val="24"/>
          <w:szCs w:val="24"/>
        </w:rPr>
        <w:t>Итоговую работу сдать до 27.03.2020 г.</w:t>
      </w:r>
    </w:p>
    <w:p w:rsidR="001E49D8" w:rsidRDefault="001E49D8" w:rsidP="001E49D8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9D8" w:rsidRPr="001E49D8" w:rsidRDefault="001E49D8" w:rsidP="006F1F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9D8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1E49D8" w:rsidRPr="00521B6B" w:rsidRDefault="001E49D8" w:rsidP="006F1F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B6B">
        <w:rPr>
          <w:rFonts w:ascii="Times New Roman" w:hAnsi="Times New Roman" w:cs="Times New Roman"/>
          <w:b/>
          <w:sz w:val="24"/>
          <w:szCs w:val="24"/>
        </w:rPr>
        <w:t>за январь-март 2020 г.</w:t>
      </w:r>
    </w:p>
    <w:p w:rsidR="00521B6B" w:rsidRPr="00521B6B" w:rsidRDefault="00521B6B" w:rsidP="006F1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>Профессия 23.01.17 Мастер по ремонту и обслуживанию автомобилей</w:t>
      </w:r>
    </w:p>
    <w:p w:rsidR="00521B6B" w:rsidRPr="00521B6B" w:rsidRDefault="00521B6B" w:rsidP="006F1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>Учебная дисциплина  ОУД.05 История</w:t>
      </w:r>
    </w:p>
    <w:p w:rsidR="00521B6B" w:rsidRPr="00521B6B" w:rsidRDefault="00521B6B" w:rsidP="006F1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>Время выполнения   20 мин.</w:t>
      </w:r>
    </w:p>
    <w:p w:rsidR="00521B6B" w:rsidRDefault="00521B6B" w:rsidP="006F1F0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>ТЕСТОВОЕ ЗАДАНИЕ</w:t>
      </w:r>
    </w:p>
    <w:p w:rsidR="00521B6B" w:rsidRPr="00521B6B" w:rsidRDefault="00521B6B" w:rsidP="006F1F0E">
      <w:pPr>
        <w:pStyle w:val="a5"/>
        <w:rPr>
          <w:rFonts w:ascii="Times New Roman" w:hAnsi="Times New Roman"/>
          <w:i/>
          <w:sz w:val="24"/>
          <w:szCs w:val="24"/>
        </w:rPr>
      </w:pPr>
      <w:r w:rsidRPr="00521B6B">
        <w:rPr>
          <w:rFonts w:ascii="Times New Roman" w:hAnsi="Times New Roman"/>
          <w:i/>
          <w:sz w:val="24"/>
          <w:szCs w:val="24"/>
        </w:rPr>
        <w:lastRenderedPageBreak/>
        <w:t>2. Приведите в соответствие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954"/>
      </w:tblGrid>
      <w:tr w:rsidR="00521B6B" w:rsidRPr="00521B6B" w:rsidTr="00A72D82">
        <w:tc>
          <w:tcPr>
            <w:tcW w:w="3964" w:type="dxa"/>
          </w:tcPr>
          <w:p w:rsidR="00521B6B" w:rsidRPr="00521B6B" w:rsidRDefault="00521B6B" w:rsidP="006F1F0E">
            <w:pPr>
              <w:pStyle w:val="a5"/>
              <w:ind w:left="-216" w:firstLine="216"/>
              <w:rPr>
                <w:rFonts w:ascii="Times New Roman" w:hAnsi="Times New Roman"/>
                <w:sz w:val="24"/>
                <w:szCs w:val="24"/>
              </w:rPr>
            </w:pPr>
            <w:r w:rsidRPr="00521B6B">
              <w:rPr>
                <w:rFonts w:ascii="Times New Roman" w:hAnsi="Times New Roman"/>
                <w:sz w:val="24"/>
                <w:szCs w:val="24"/>
              </w:rPr>
              <w:t>а) 1830 - 1840 г.г.</w:t>
            </w:r>
          </w:p>
        </w:tc>
        <w:tc>
          <w:tcPr>
            <w:tcW w:w="5954" w:type="dxa"/>
          </w:tcPr>
          <w:p w:rsidR="00521B6B" w:rsidRPr="00521B6B" w:rsidRDefault="00521B6B" w:rsidP="006F1F0E">
            <w:pPr>
              <w:pStyle w:val="a5"/>
              <w:ind w:left="-216" w:firstLine="216"/>
              <w:rPr>
                <w:rFonts w:ascii="Times New Roman" w:hAnsi="Times New Roman"/>
                <w:sz w:val="24"/>
                <w:szCs w:val="24"/>
              </w:rPr>
            </w:pPr>
            <w:r w:rsidRPr="00521B6B">
              <w:rPr>
                <w:rFonts w:ascii="Times New Roman" w:hAnsi="Times New Roman"/>
                <w:sz w:val="24"/>
                <w:szCs w:val="24"/>
              </w:rPr>
              <w:t xml:space="preserve">а) завершение объединения Италии </w:t>
            </w:r>
          </w:p>
        </w:tc>
      </w:tr>
      <w:tr w:rsidR="00521B6B" w:rsidRPr="00521B6B" w:rsidTr="00A72D82">
        <w:tc>
          <w:tcPr>
            <w:tcW w:w="3964" w:type="dxa"/>
          </w:tcPr>
          <w:p w:rsidR="00521B6B" w:rsidRPr="00521B6B" w:rsidRDefault="00521B6B" w:rsidP="006F1F0E">
            <w:pPr>
              <w:pStyle w:val="a5"/>
              <w:ind w:left="-216" w:firstLine="216"/>
              <w:rPr>
                <w:rFonts w:ascii="Times New Roman" w:hAnsi="Times New Roman"/>
                <w:sz w:val="24"/>
                <w:szCs w:val="24"/>
              </w:rPr>
            </w:pPr>
            <w:r w:rsidRPr="00521B6B">
              <w:rPr>
                <w:rFonts w:ascii="Times New Roman" w:hAnsi="Times New Roman"/>
                <w:sz w:val="24"/>
                <w:szCs w:val="24"/>
              </w:rPr>
              <w:t>б) 1848 – 1849 г.г.</w:t>
            </w:r>
          </w:p>
        </w:tc>
        <w:tc>
          <w:tcPr>
            <w:tcW w:w="5954" w:type="dxa"/>
          </w:tcPr>
          <w:p w:rsidR="00521B6B" w:rsidRPr="00521B6B" w:rsidRDefault="00521B6B" w:rsidP="006F1F0E">
            <w:pPr>
              <w:pStyle w:val="a5"/>
              <w:ind w:left="-216" w:firstLine="216"/>
              <w:rPr>
                <w:rFonts w:ascii="Times New Roman" w:hAnsi="Times New Roman"/>
                <w:sz w:val="24"/>
                <w:szCs w:val="24"/>
              </w:rPr>
            </w:pPr>
            <w:r w:rsidRPr="00521B6B">
              <w:rPr>
                <w:rFonts w:ascii="Times New Roman" w:hAnsi="Times New Roman"/>
                <w:sz w:val="24"/>
                <w:szCs w:val="24"/>
              </w:rPr>
              <w:t xml:space="preserve">б) гражданская война в США </w:t>
            </w:r>
          </w:p>
        </w:tc>
      </w:tr>
      <w:tr w:rsidR="00521B6B" w:rsidRPr="00521B6B" w:rsidTr="00A72D82">
        <w:tc>
          <w:tcPr>
            <w:tcW w:w="3964" w:type="dxa"/>
          </w:tcPr>
          <w:p w:rsidR="00521B6B" w:rsidRPr="00521B6B" w:rsidRDefault="00521B6B" w:rsidP="006F1F0E">
            <w:pPr>
              <w:pStyle w:val="a5"/>
              <w:ind w:left="-216" w:firstLine="216"/>
              <w:rPr>
                <w:rFonts w:ascii="Times New Roman" w:hAnsi="Times New Roman"/>
                <w:i/>
                <w:sz w:val="24"/>
                <w:szCs w:val="24"/>
              </w:rPr>
            </w:pPr>
            <w:r w:rsidRPr="00521B6B">
              <w:rPr>
                <w:rFonts w:ascii="Times New Roman" w:hAnsi="Times New Roman"/>
                <w:sz w:val="24"/>
                <w:szCs w:val="24"/>
              </w:rPr>
              <w:t xml:space="preserve">в) 1861 - 1865 г.г.                                                            </w:t>
            </w:r>
          </w:p>
        </w:tc>
        <w:tc>
          <w:tcPr>
            <w:tcW w:w="5954" w:type="dxa"/>
          </w:tcPr>
          <w:p w:rsidR="00521B6B" w:rsidRPr="00521B6B" w:rsidRDefault="00521B6B" w:rsidP="006F1F0E">
            <w:pPr>
              <w:pStyle w:val="a5"/>
              <w:ind w:left="-216" w:firstLine="21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1B6B">
              <w:rPr>
                <w:rFonts w:ascii="Times New Roman" w:hAnsi="Times New Roman"/>
                <w:sz w:val="24"/>
                <w:szCs w:val="24"/>
              </w:rPr>
              <w:t>в) провозглашение Германской империи</w:t>
            </w:r>
          </w:p>
        </w:tc>
      </w:tr>
      <w:tr w:rsidR="00521B6B" w:rsidRPr="00521B6B" w:rsidTr="00A72D82">
        <w:tc>
          <w:tcPr>
            <w:tcW w:w="3964" w:type="dxa"/>
          </w:tcPr>
          <w:p w:rsidR="00521B6B" w:rsidRPr="00521B6B" w:rsidRDefault="00521B6B" w:rsidP="006F1F0E">
            <w:pPr>
              <w:pStyle w:val="a5"/>
              <w:ind w:left="-216" w:firstLine="21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1B6B">
              <w:rPr>
                <w:rFonts w:ascii="Times New Roman" w:hAnsi="Times New Roman"/>
                <w:sz w:val="24"/>
                <w:szCs w:val="24"/>
              </w:rPr>
              <w:t xml:space="preserve">г) 1870 г.                                                                          </w:t>
            </w:r>
          </w:p>
        </w:tc>
        <w:tc>
          <w:tcPr>
            <w:tcW w:w="5954" w:type="dxa"/>
          </w:tcPr>
          <w:p w:rsidR="00521B6B" w:rsidRPr="00521B6B" w:rsidRDefault="00521B6B" w:rsidP="006F1F0E">
            <w:pPr>
              <w:pStyle w:val="a5"/>
              <w:ind w:left="-216" w:firstLine="216"/>
              <w:rPr>
                <w:rFonts w:ascii="Times New Roman" w:hAnsi="Times New Roman"/>
                <w:i/>
                <w:sz w:val="24"/>
                <w:szCs w:val="24"/>
              </w:rPr>
            </w:pPr>
            <w:r w:rsidRPr="00521B6B">
              <w:rPr>
                <w:rFonts w:ascii="Times New Roman" w:hAnsi="Times New Roman"/>
                <w:sz w:val="24"/>
                <w:szCs w:val="24"/>
              </w:rPr>
              <w:t xml:space="preserve">г) чартистское движение в Англии </w:t>
            </w:r>
          </w:p>
        </w:tc>
      </w:tr>
      <w:tr w:rsidR="00521B6B" w:rsidRPr="00521B6B" w:rsidTr="00A72D82">
        <w:tc>
          <w:tcPr>
            <w:tcW w:w="3964" w:type="dxa"/>
          </w:tcPr>
          <w:p w:rsidR="00521B6B" w:rsidRPr="00521B6B" w:rsidRDefault="00521B6B" w:rsidP="006F1F0E">
            <w:pPr>
              <w:pStyle w:val="a5"/>
              <w:ind w:left="-216" w:firstLine="21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21B6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21B6B">
              <w:rPr>
                <w:rFonts w:ascii="Times New Roman" w:hAnsi="Times New Roman"/>
                <w:sz w:val="24"/>
                <w:szCs w:val="24"/>
              </w:rPr>
              <w:t xml:space="preserve">) 1871 г.                                                                                                                             </w:t>
            </w:r>
          </w:p>
        </w:tc>
        <w:tc>
          <w:tcPr>
            <w:tcW w:w="5954" w:type="dxa"/>
          </w:tcPr>
          <w:p w:rsidR="00521B6B" w:rsidRPr="00521B6B" w:rsidRDefault="00521B6B" w:rsidP="006F1F0E">
            <w:pPr>
              <w:pStyle w:val="a5"/>
              <w:ind w:left="-216" w:firstLine="216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21B6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21B6B">
              <w:rPr>
                <w:rFonts w:ascii="Times New Roman" w:hAnsi="Times New Roman"/>
                <w:sz w:val="24"/>
                <w:szCs w:val="24"/>
              </w:rPr>
              <w:t xml:space="preserve">) буржуазные революции в Европе </w:t>
            </w:r>
          </w:p>
        </w:tc>
      </w:tr>
    </w:tbl>
    <w:p w:rsidR="00521B6B" w:rsidRPr="00521B6B" w:rsidRDefault="00521B6B" w:rsidP="006F1F0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21B6B">
        <w:rPr>
          <w:rFonts w:ascii="Times New Roman" w:hAnsi="Times New Roman" w:cs="Times New Roman"/>
          <w:i/>
          <w:sz w:val="24"/>
          <w:szCs w:val="24"/>
        </w:rPr>
        <w:t>2. Продолжите перечень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 xml:space="preserve">К концу  в </w:t>
      </w:r>
      <w:r w:rsidRPr="00521B6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21B6B">
        <w:rPr>
          <w:rFonts w:ascii="Times New Roman" w:hAnsi="Times New Roman" w:cs="Times New Roman"/>
          <w:sz w:val="24"/>
          <w:szCs w:val="24"/>
        </w:rPr>
        <w:t xml:space="preserve"> в. территориальный раздел мира на колонии и сферы влияния был почти завершен.  Важнейшими причинами захвата колоний были:</w:t>
      </w:r>
    </w:p>
    <w:p w:rsidR="00521B6B" w:rsidRPr="00521B6B" w:rsidRDefault="00521B6B" w:rsidP="006F1F0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21B6B">
        <w:rPr>
          <w:rFonts w:ascii="Times New Roman" w:eastAsia="Times New Roman" w:hAnsi="Times New Roman" w:cs="Times New Roman"/>
          <w:sz w:val="24"/>
          <w:szCs w:val="24"/>
        </w:rPr>
        <w:t>а)  создание рынков для сбыта готовой промышленной продукции</w:t>
      </w:r>
    </w:p>
    <w:p w:rsidR="00521B6B" w:rsidRPr="00521B6B" w:rsidRDefault="00521B6B" w:rsidP="006F1F0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21B6B">
        <w:rPr>
          <w:rFonts w:ascii="Times New Roman" w:eastAsia="Times New Roman" w:hAnsi="Times New Roman" w:cs="Times New Roman"/>
          <w:sz w:val="24"/>
          <w:szCs w:val="24"/>
        </w:rPr>
        <w:t>б)..............................</w:t>
      </w:r>
    </w:p>
    <w:p w:rsidR="00521B6B" w:rsidRPr="00521B6B" w:rsidRDefault="00521B6B" w:rsidP="006F1F0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21B6B">
        <w:rPr>
          <w:rFonts w:ascii="Times New Roman" w:eastAsia="Times New Roman" w:hAnsi="Times New Roman" w:cs="Times New Roman"/>
          <w:sz w:val="24"/>
          <w:szCs w:val="24"/>
        </w:rPr>
        <w:t>в)…………………..</w:t>
      </w:r>
    </w:p>
    <w:p w:rsidR="00521B6B" w:rsidRPr="00521B6B" w:rsidRDefault="00521B6B" w:rsidP="006F1F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21B6B">
        <w:rPr>
          <w:rFonts w:ascii="Times New Roman" w:hAnsi="Times New Roman" w:cs="Times New Roman"/>
          <w:i/>
          <w:sz w:val="24"/>
          <w:szCs w:val="24"/>
        </w:rPr>
        <w:t>3. Выберите правильный ответ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1B6B">
        <w:rPr>
          <w:rStyle w:val="c1"/>
          <w:rFonts w:ascii="Times New Roman" w:hAnsi="Times New Roman" w:cs="Times New Roman"/>
          <w:sz w:val="24"/>
          <w:szCs w:val="24"/>
        </w:rPr>
        <w:t xml:space="preserve">Три события, относящиеся к царствованию Александра I </w:t>
      </w:r>
    </w:p>
    <w:p w:rsidR="00521B6B" w:rsidRPr="00521B6B" w:rsidRDefault="00521B6B" w:rsidP="006F1F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  <w:r w:rsidRPr="00521B6B">
        <w:rPr>
          <w:rStyle w:val="c1"/>
          <w:rFonts w:ascii="Times New Roman" w:hAnsi="Times New Roman" w:cs="Times New Roman"/>
          <w:sz w:val="24"/>
          <w:szCs w:val="24"/>
        </w:rPr>
        <w:t xml:space="preserve">а) подготовка М. М. Сперанским «Введения к уложению государственных законов» </w:t>
      </w:r>
      <w:r w:rsidRPr="00521B6B">
        <w:rPr>
          <w:rFonts w:ascii="Times New Roman" w:hAnsi="Times New Roman" w:cs="Times New Roman"/>
          <w:sz w:val="24"/>
          <w:szCs w:val="24"/>
        </w:rPr>
        <w:br/>
      </w:r>
      <w:r w:rsidRPr="00521B6B">
        <w:rPr>
          <w:rStyle w:val="c1"/>
          <w:rFonts w:ascii="Times New Roman" w:hAnsi="Times New Roman" w:cs="Times New Roman"/>
          <w:sz w:val="24"/>
          <w:szCs w:val="24"/>
        </w:rPr>
        <w:t xml:space="preserve">б) введение суда присяжных заседателей </w:t>
      </w:r>
      <w:r w:rsidRPr="00521B6B">
        <w:rPr>
          <w:rFonts w:ascii="Times New Roman" w:hAnsi="Times New Roman" w:cs="Times New Roman"/>
          <w:sz w:val="24"/>
          <w:szCs w:val="24"/>
        </w:rPr>
        <w:br/>
      </w:r>
      <w:r w:rsidRPr="00521B6B">
        <w:rPr>
          <w:rStyle w:val="c1"/>
          <w:rFonts w:ascii="Times New Roman" w:hAnsi="Times New Roman" w:cs="Times New Roman"/>
          <w:sz w:val="24"/>
          <w:szCs w:val="24"/>
        </w:rPr>
        <w:t xml:space="preserve">в) Крымская война </w:t>
      </w:r>
      <w:r w:rsidRPr="00521B6B">
        <w:rPr>
          <w:rFonts w:ascii="Times New Roman" w:hAnsi="Times New Roman" w:cs="Times New Roman"/>
          <w:sz w:val="24"/>
          <w:szCs w:val="24"/>
        </w:rPr>
        <w:br/>
      </w:r>
      <w:r w:rsidRPr="00521B6B">
        <w:rPr>
          <w:rStyle w:val="c1"/>
          <w:rFonts w:ascii="Times New Roman" w:hAnsi="Times New Roman" w:cs="Times New Roman"/>
          <w:sz w:val="24"/>
          <w:szCs w:val="24"/>
        </w:rPr>
        <w:t xml:space="preserve">г) создание Негласного комитета </w:t>
      </w:r>
      <w:r w:rsidRPr="00521B6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21B6B">
        <w:rPr>
          <w:rStyle w:val="c1"/>
          <w:rFonts w:ascii="Times New Roman" w:hAnsi="Times New Roman" w:cs="Times New Roman"/>
          <w:sz w:val="24"/>
          <w:szCs w:val="24"/>
        </w:rPr>
        <w:t>д</w:t>
      </w:r>
      <w:proofErr w:type="spellEnd"/>
      <w:r w:rsidRPr="00521B6B">
        <w:rPr>
          <w:rStyle w:val="c1"/>
          <w:rFonts w:ascii="Times New Roman" w:hAnsi="Times New Roman" w:cs="Times New Roman"/>
          <w:sz w:val="24"/>
          <w:szCs w:val="24"/>
        </w:rPr>
        <w:t>) участие России в Континентальной блокаде Англии</w:t>
      </w:r>
    </w:p>
    <w:p w:rsidR="00521B6B" w:rsidRPr="00521B6B" w:rsidRDefault="00521B6B" w:rsidP="006F1F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521B6B" w:rsidRPr="00521B6B" w:rsidRDefault="00521B6B" w:rsidP="006F1F0E">
      <w:pPr>
        <w:pStyle w:val="a5"/>
        <w:rPr>
          <w:rStyle w:val="c1"/>
          <w:rFonts w:ascii="Times New Roman" w:hAnsi="Times New Roman" w:cs="Times New Roman"/>
          <w:i/>
          <w:sz w:val="24"/>
          <w:szCs w:val="24"/>
        </w:rPr>
      </w:pPr>
      <w:r w:rsidRPr="00521B6B">
        <w:rPr>
          <w:rStyle w:val="c1"/>
          <w:rFonts w:ascii="Times New Roman" w:hAnsi="Times New Roman" w:cs="Times New Roman"/>
          <w:i/>
          <w:sz w:val="24"/>
          <w:szCs w:val="24"/>
        </w:rPr>
        <w:t>4. Выберите правильный ответ</w:t>
      </w:r>
    </w:p>
    <w:p w:rsidR="00521B6B" w:rsidRPr="00521B6B" w:rsidRDefault="00521B6B" w:rsidP="006F1F0E">
      <w:p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521B6B">
        <w:rPr>
          <w:rStyle w:val="c1"/>
          <w:rFonts w:ascii="Times New Roman" w:hAnsi="Times New Roman" w:cs="Times New Roman"/>
          <w:sz w:val="24"/>
          <w:szCs w:val="24"/>
        </w:rPr>
        <w:t>Один из результатов победы России в Отечественной войне 1812 г. и Заграничного похода русской армии 1813—1814 гг.</w:t>
      </w:r>
      <w:r w:rsidRPr="00521B6B">
        <w:rPr>
          <w:rFonts w:ascii="Times New Roman" w:hAnsi="Times New Roman" w:cs="Times New Roman"/>
          <w:sz w:val="24"/>
          <w:szCs w:val="24"/>
        </w:rPr>
        <w:br/>
      </w:r>
      <w:r w:rsidRPr="00521B6B">
        <w:rPr>
          <w:rStyle w:val="c1"/>
          <w:rFonts w:ascii="Times New Roman" w:hAnsi="Times New Roman" w:cs="Times New Roman"/>
          <w:sz w:val="24"/>
          <w:szCs w:val="24"/>
        </w:rPr>
        <w:t>а) завоевание Россией выхода к Чёрному морю</w:t>
      </w:r>
      <w:r w:rsidRPr="00521B6B">
        <w:rPr>
          <w:rFonts w:ascii="Times New Roman" w:hAnsi="Times New Roman" w:cs="Times New Roman"/>
          <w:sz w:val="24"/>
          <w:szCs w:val="24"/>
        </w:rPr>
        <w:br/>
      </w:r>
      <w:r w:rsidRPr="00521B6B">
        <w:rPr>
          <w:rStyle w:val="c1"/>
          <w:rFonts w:ascii="Times New Roman" w:hAnsi="Times New Roman" w:cs="Times New Roman"/>
          <w:sz w:val="24"/>
          <w:szCs w:val="24"/>
        </w:rPr>
        <w:t>б) вхождение в состав Российской империи части Крымского полуострова</w:t>
      </w:r>
      <w:r w:rsidR="006F1F0E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21B6B">
        <w:rPr>
          <w:rStyle w:val="c1"/>
          <w:rFonts w:ascii="Times New Roman" w:hAnsi="Times New Roman" w:cs="Times New Roman"/>
          <w:sz w:val="24"/>
          <w:szCs w:val="24"/>
        </w:rPr>
        <w:t>в) вхождение в состав Российской империи Царства Польского</w:t>
      </w:r>
    </w:p>
    <w:p w:rsidR="00521B6B" w:rsidRPr="00521B6B" w:rsidRDefault="00521B6B" w:rsidP="006F1F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B6B" w:rsidRPr="00521B6B" w:rsidRDefault="00521B6B" w:rsidP="006F1F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B6B">
        <w:rPr>
          <w:rFonts w:ascii="Times New Roman" w:hAnsi="Times New Roman" w:cs="Times New Roman"/>
          <w:i/>
          <w:sz w:val="24"/>
          <w:szCs w:val="24"/>
        </w:rPr>
        <w:t xml:space="preserve">5. </w:t>
      </w:r>
      <w:proofErr w:type="gramStart"/>
      <w:r w:rsidRPr="00521B6B">
        <w:rPr>
          <w:rFonts w:ascii="Times New Roman" w:hAnsi="Times New Roman" w:cs="Times New Roman"/>
          <w:i/>
          <w:sz w:val="24"/>
          <w:szCs w:val="24"/>
        </w:rPr>
        <w:t>Выберите верную дату</w:t>
      </w:r>
      <w:r w:rsidR="006F1F0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</w:t>
      </w:r>
      <w:r w:rsidRPr="00521B6B">
        <w:rPr>
          <w:rFonts w:ascii="Times New Roman" w:hAnsi="Times New Roman" w:cs="Times New Roman"/>
          <w:sz w:val="24"/>
          <w:szCs w:val="24"/>
        </w:rPr>
        <w:t>Восстание декабристов произошло</w:t>
      </w:r>
      <w:proofErr w:type="gramEnd"/>
      <w:r w:rsidRPr="00521B6B">
        <w:rPr>
          <w:rFonts w:ascii="Times New Roman" w:hAnsi="Times New Roman" w:cs="Times New Roman"/>
          <w:sz w:val="24"/>
          <w:szCs w:val="24"/>
        </w:rPr>
        <w:t xml:space="preserve"> </w:t>
      </w:r>
      <w:r w:rsidRPr="00521B6B">
        <w:rPr>
          <w:rFonts w:ascii="Times New Roman" w:hAnsi="Times New Roman" w:cs="Times New Roman"/>
          <w:sz w:val="24"/>
          <w:szCs w:val="24"/>
        </w:rPr>
        <w:br/>
        <w:t>а) 19 ноября 1825 г.                          б) 3 января 1826 г.                    в) 14 декабря 1825 г</w:t>
      </w:r>
    </w:p>
    <w:p w:rsidR="00521B6B" w:rsidRPr="00521B6B" w:rsidRDefault="00521B6B" w:rsidP="006F1F0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1B6B" w:rsidRPr="00521B6B" w:rsidRDefault="00521B6B" w:rsidP="006F1F0E">
      <w:pPr>
        <w:pStyle w:val="a5"/>
        <w:rPr>
          <w:rStyle w:val="c1"/>
          <w:rFonts w:ascii="Times New Roman" w:hAnsi="Times New Roman" w:cs="Times New Roman"/>
          <w:i/>
          <w:sz w:val="24"/>
          <w:szCs w:val="24"/>
        </w:rPr>
      </w:pPr>
      <w:r w:rsidRPr="00521B6B">
        <w:rPr>
          <w:rFonts w:ascii="Times New Roman" w:hAnsi="Times New Roman" w:cs="Times New Roman"/>
          <w:i/>
          <w:sz w:val="24"/>
          <w:szCs w:val="24"/>
        </w:rPr>
        <w:t>6</w:t>
      </w:r>
      <w:r w:rsidRPr="00521B6B">
        <w:rPr>
          <w:rStyle w:val="c1"/>
          <w:rFonts w:ascii="Times New Roman" w:hAnsi="Times New Roman" w:cs="Times New Roman"/>
          <w:i/>
          <w:sz w:val="24"/>
          <w:szCs w:val="24"/>
        </w:rPr>
        <w:t>. Выберите правильный ответ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 xml:space="preserve">События, за исключением одного, произошедшие в годы правления Николая </w:t>
      </w:r>
      <w:r w:rsidRPr="00521B6B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>а) создание III отделения Его Императорского Величества канцелярии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>б) принятие «Свода законов Российской империи»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>в) издание Указа об обязанных крестьянах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>г) создание суда присяжных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21B6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21B6B">
        <w:rPr>
          <w:rFonts w:ascii="Times New Roman" w:hAnsi="Times New Roman" w:cs="Times New Roman"/>
          <w:sz w:val="24"/>
          <w:szCs w:val="24"/>
        </w:rPr>
        <w:t>) реформа государственных крестьян П. Д. Киселева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 xml:space="preserve">е) финансовая реформа  Е. </w:t>
      </w:r>
      <w:proofErr w:type="spellStart"/>
      <w:r w:rsidRPr="00521B6B">
        <w:rPr>
          <w:rFonts w:ascii="Times New Roman" w:hAnsi="Times New Roman" w:cs="Times New Roman"/>
          <w:sz w:val="24"/>
          <w:szCs w:val="24"/>
        </w:rPr>
        <w:t>Ф.Канкрина</w:t>
      </w:r>
      <w:proofErr w:type="spellEnd"/>
    </w:p>
    <w:p w:rsidR="00521B6B" w:rsidRPr="00521B6B" w:rsidRDefault="00521B6B" w:rsidP="006F1F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1B6B" w:rsidRPr="00521B6B" w:rsidRDefault="00521B6B" w:rsidP="006F1F0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B6B">
        <w:rPr>
          <w:rFonts w:ascii="Times New Roman" w:hAnsi="Times New Roman" w:cs="Times New Roman"/>
          <w:i/>
          <w:sz w:val="24"/>
          <w:szCs w:val="24"/>
        </w:rPr>
        <w:t>7. Вставьте вместо пропусков</w:t>
      </w:r>
    </w:p>
    <w:p w:rsidR="00521B6B" w:rsidRPr="00521B6B" w:rsidRDefault="00521B6B" w:rsidP="006F1F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 xml:space="preserve">О чём идёт речь в высказывании Николая </w:t>
      </w:r>
      <w:r w:rsidRPr="00521B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21B6B">
        <w:rPr>
          <w:rFonts w:ascii="Times New Roman" w:hAnsi="Times New Roman" w:cs="Times New Roman"/>
          <w:sz w:val="24"/>
          <w:szCs w:val="24"/>
        </w:rPr>
        <w:t>?</w:t>
      </w:r>
    </w:p>
    <w:p w:rsidR="00521B6B" w:rsidRPr="00521B6B" w:rsidRDefault="00521B6B" w:rsidP="006F1F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>«Нет сомнения, что …… ………, в нынешнем его положении у нас, есть зло для всех ощутительное и очевид</w:t>
      </w:r>
      <w:r w:rsidRPr="00521B6B">
        <w:rPr>
          <w:rFonts w:ascii="Times New Roman" w:hAnsi="Times New Roman" w:cs="Times New Roman"/>
          <w:sz w:val="24"/>
          <w:szCs w:val="24"/>
        </w:rPr>
        <w:softHyphen/>
        <w:t xml:space="preserve">ное, но прикасаться к нему теперь было бы делом еще более гибельным». 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F1F0E" w:rsidRDefault="006F1F0E" w:rsidP="006F1F0E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21B6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8. Выберите правильный ответ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1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Александр II вошёл в историю как царь - </w:t>
      </w:r>
      <w:r w:rsidRPr="00521B6B">
        <w:rPr>
          <w:rFonts w:ascii="Times New Roman" w:hAnsi="Times New Roman" w:cs="Times New Roman"/>
          <w:sz w:val="24"/>
          <w:szCs w:val="24"/>
        </w:rPr>
        <w:br/>
      </w:r>
      <w:r w:rsidRPr="00521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Кровавый               б) Победитель                     в) Миротворец                 г) Освободитель                </w:t>
      </w:r>
    </w:p>
    <w:p w:rsidR="00521B6B" w:rsidRPr="00521B6B" w:rsidRDefault="00521B6B" w:rsidP="006F1F0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21B6B">
        <w:rPr>
          <w:rFonts w:ascii="Times New Roman" w:hAnsi="Times New Roman" w:cs="Times New Roman"/>
          <w:i/>
          <w:sz w:val="24"/>
          <w:szCs w:val="24"/>
        </w:rPr>
        <w:t>9.</w:t>
      </w:r>
      <w:r w:rsidRPr="00521B6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Выберите правильный ответ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 xml:space="preserve"> Какое положение соответствует взглядам первых народни</w:t>
      </w:r>
      <w:r w:rsidRPr="00521B6B">
        <w:rPr>
          <w:rFonts w:ascii="Times New Roman" w:hAnsi="Times New Roman" w:cs="Times New Roman"/>
          <w:sz w:val="24"/>
          <w:szCs w:val="24"/>
        </w:rPr>
        <w:softHyphen/>
        <w:t>ков?</w:t>
      </w:r>
    </w:p>
    <w:p w:rsidR="00521B6B" w:rsidRPr="00521B6B" w:rsidRDefault="00521B6B" w:rsidP="006F1F0E">
      <w:pPr>
        <w:pStyle w:val="a5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>а) вся земля должна перейти к крестьянам</w:t>
      </w:r>
      <w:r w:rsidRPr="00521B6B">
        <w:rPr>
          <w:rFonts w:ascii="Times New Roman" w:hAnsi="Times New Roman" w:cs="Times New Roman"/>
          <w:sz w:val="24"/>
          <w:szCs w:val="24"/>
        </w:rPr>
        <w:br/>
        <w:t>б) проведение в России преобразований должно проходить исключительно мирным путем</w:t>
      </w:r>
      <w:r w:rsidRPr="00521B6B">
        <w:rPr>
          <w:rFonts w:ascii="Times New Roman" w:hAnsi="Times New Roman" w:cs="Times New Roman"/>
          <w:sz w:val="24"/>
          <w:szCs w:val="24"/>
        </w:rPr>
        <w:br/>
        <w:t>в) самодержавие — единственно возможная форма прав</w:t>
      </w:r>
      <w:r w:rsidRPr="00521B6B">
        <w:rPr>
          <w:rFonts w:ascii="Times New Roman" w:hAnsi="Times New Roman" w:cs="Times New Roman"/>
          <w:sz w:val="24"/>
          <w:szCs w:val="24"/>
        </w:rPr>
        <w:softHyphen/>
        <w:t>ления для России</w:t>
      </w:r>
      <w:r w:rsidRPr="00521B6B">
        <w:rPr>
          <w:rFonts w:ascii="Times New Roman" w:hAnsi="Times New Roman" w:cs="Times New Roman"/>
          <w:sz w:val="24"/>
          <w:szCs w:val="24"/>
        </w:rPr>
        <w:br/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21B6B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10</w:t>
      </w:r>
      <w:r w:rsidRPr="00521B6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Найдите лишнее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21B6B">
        <w:rPr>
          <w:rFonts w:ascii="Times New Roman" w:hAnsi="Times New Roman" w:cs="Times New Roman"/>
          <w:iCs/>
          <w:color w:val="000000"/>
          <w:sz w:val="24"/>
          <w:szCs w:val="24"/>
        </w:rPr>
        <w:t>Мероприятия внутренней политики Александра III, связанные с понятием «контрреформы»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21B6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отмена </w:t>
      </w:r>
      <w:proofErr w:type="spellStart"/>
      <w:r w:rsidRPr="00521B6B">
        <w:rPr>
          <w:rFonts w:ascii="Times New Roman" w:hAnsi="Times New Roman" w:cs="Times New Roman"/>
          <w:iCs/>
          <w:color w:val="000000"/>
          <w:sz w:val="24"/>
          <w:szCs w:val="24"/>
        </w:rPr>
        <w:t>временнообязанного</w:t>
      </w:r>
      <w:proofErr w:type="spellEnd"/>
      <w:r w:rsidRPr="00521B6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положения крестьян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21B6B">
        <w:rPr>
          <w:rFonts w:ascii="Times New Roman" w:hAnsi="Times New Roman" w:cs="Times New Roman"/>
          <w:iCs/>
          <w:color w:val="000000"/>
          <w:sz w:val="24"/>
          <w:szCs w:val="24"/>
        </w:rPr>
        <w:t>б) отмена университетского устава Александра II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21B6B">
        <w:rPr>
          <w:rFonts w:ascii="Times New Roman" w:hAnsi="Times New Roman" w:cs="Times New Roman"/>
          <w:iCs/>
          <w:color w:val="000000"/>
          <w:sz w:val="24"/>
          <w:szCs w:val="24"/>
        </w:rPr>
        <w:t>в) поддержка российской промышленности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21B6B">
        <w:rPr>
          <w:rFonts w:ascii="Times New Roman" w:hAnsi="Times New Roman" w:cs="Times New Roman"/>
          <w:iCs/>
          <w:color w:val="000000"/>
          <w:sz w:val="24"/>
          <w:szCs w:val="24"/>
        </w:rPr>
        <w:t>г) открытие университета в Одессе, Томске, Варшаве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521B6B">
        <w:rPr>
          <w:rFonts w:ascii="Times New Roman" w:hAnsi="Times New Roman" w:cs="Times New Roman"/>
          <w:iCs/>
          <w:color w:val="000000"/>
          <w:sz w:val="24"/>
          <w:szCs w:val="24"/>
        </w:rPr>
        <w:t>д</w:t>
      </w:r>
      <w:proofErr w:type="spellEnd"/>
      <w:r w:rsidRPr="00521B6B">
        <w:rPr>
          <w:rFonts w:ascii="Times New Roman" w:hAnsi="Times New Roman" w:cs="Times New Roman"/>
          <w:iCs/>
          <w:color w:val="000000"/>
          <w:sz w:val="24"/>
          <w:szCs w:val="24"/>
        </w:rPr>
        <w:t>) ограничение деятельности земств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21B6B">
        <w:rPr>
          <w:rFonts w:ascii="Times New Roman" w:hAnsi="Times New Roman" w:cs="Times New Roman"/>
          <w:iCs/>
          <w:color w:val="000000"/>
          <w:sz w:val="24"/>
          <w:szCs w:val="24"/>
        </w:rPr>
        <w:t>е) издание циркуляра о «кухаркиных детях»</w:t>
      </w:r>
    </w:p>
    <w:p w:rsidR="00521B6B" w:rsidRPr="00521B6B" w:rsidRDefault="00521B6B" w:rsidP="006F1F0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21B6B">
        <w:rPr>
          <w:rFonts w:ascii="Times New Roman" w:hAnsi="Times New Roman" w:cs="Times New Roman"/>
          <w:i/>
          <w:sz w:val="24"/>
          <w:szCs w:val="24"/>
        </w:rPr>
        <w:t>11. Приведите в соответствие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7620"/>
      </w:tblGrid>
      <w:tr w:rsidR="00521B6B" w:rsidRPr="00521B6B" w:rsidTr="00A72D82">
        <w:tc>
          <w:tcPr>
            <w:tcW w:w="1951" w:type="dxa"/>
          </w:tcPr>
          <w:p w:rsidR="00521B6B" w:rsidRPr="00521B6B" w:rsidRDefault="00521B6B" w:rsidP="006F1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1B6B">
              <w:rPr>
                <w:rFonts w:ascii="Times New Roman" w:hAnsi="Times New Roman" w:cs="Times New Roman"/>
                <w:sz w:val="24"/>
                <w:szCs w:val="24"/>
              </w:rPr>
              <w:t xml:space="preserve">а) Александр </w:t>
            </w:r>
            <w:r w:rsidRPr="00521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620" w:type="dxa"/>
          </w:tcPr>
          <w:p w:rsidR="00521B6B" w:rsidRPr="00521B6B" w:rsidRDefault="00521B6B" w:rsidP="006F1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1B6B">
              <w:rPr>
                <w:rFonts w:ascii="Times New Roman" w:hAnsi="Times New Roman" w:cs="Times New Roman"/>
                <w:sz w:val="24"/>
                <w:szCs w:val="24"/>
              </w:rPr>
              <w:t>а) Крымская война 1853 – 1856 г.г.</w:t>
            </w:r>
          </w:p>
        </w:tc>
      </w:tr>
      <w:tr w:rsidR="00521B6B" w:rsidRPr="00521B6B" w:rsidTr="00A72D82">
        <w:tc>
          <w:tcPr>
            <w:tcW w:w="1951" w:type="dxa"/>
          </w:tcPr>
          <w:p w:rsidR="00521B6B" w:rsidRPr="00521B6B" w:rsidRDefault="00521B6B" w:rsidP="006F1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1B6B">
              <w:rPr>
                <w:rFonts w:ascii="Times New Roman" w:hAnsi="Times New Roman" w:cs="Times New Roman"/>
                <w:sz w:val="24"/>
                <w:szCs w:val="24"/>
              </w:rPr>
              <w:t xml:space="preserve">б) Николай </w:t>
            </w:r>
            <w:r w:rsidRPr="00521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620" w:type="dxa"/>
          </w:tcPr>
          <w:p w:rsidR="00521B6B" w:rsidRPr="00521B6B" w:rsidRDefault="00521B6B" w:rsidP="006F1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1B6B">
              <w:rPr>
                <w:rFonts w:ascii="Times New Roman" w:hAnsi="Times New Roman" w:cs="Times New Roman"/>
                <w:sz w:val="24"/>
                <w:szCs w:val="24"/>
              </w:rPr>
              <w:t xml:space="preserve">б) отсутствие войн </w:t>
            </w:r>
          </w:p>
        </w:tc>
      </w:tr>
      <w:tr w:rsidR="00521B6B" w:rsidRPr="00521B6B" w:rsidTr="00A72D82">
        <w:tc>
          <w:tcPr>
            <w:tcW w:w="1951" w:type="dxa"/>
          </w:tcPr>
          <w:p w:rsidR="00521B6B" w:rsidRPr="00521B6B" w:rsidRDefault="00521B6B" w:rsidP="006F1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1B6B">
              <w:rPr>
                <w:rFonts w:ascii="Times New Roman" w:hAnsi="Times New Roman" w:cs="Times New Roman"/>
                <w:sz w:val="24"/>
                <w:szCs w:val="24"/>
              </w:rPr>
              <w:t xml:space="preserve">в) Александр </w:t>
            </w:r>
            <w:r w:rsidRPr="00521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620" w:type="dxa"/>
          </w:tcPr>
          <w:p w:rsidR="00521B6B" w:rsidRPr="00521B6B" w:rsidRDefault="00521B6B" w:rsidP="006F1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1B6B">
              <w:rPr>
                <w:rFonts w:ascii="Times New Roman" w:hAnsi="Times New Roman" w:cs="Times New Roman"/>
                <w:sz w:val="24"/>
                <w:szCs w:val="24"/>
              </w:rPr>
              <w:t>в) Русско-турецкая война 1877 – 1878 г.г.</w:t>
            </w:r>
          </w:p>
        </w:tc>
      </w:tr>
      <w:tr w:rsidR="00521B6B" w:rsidRPr="00521B6B" w:rsidTr="00A72D82">
        <w:tc>
          <w:tcPr>
            <w:tcW w:w="1951" w:type="dxa"/>
          </w:tcPr>
          <w:p w:rsidR="00521B6B" w:rsidRPr="00521B6B" w:rsidRDefault="00521B6B" w:rsidP="006F1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1B6B">
              <w:rPr>
                <w:rFonts w:ascii="Times New Roman" w:hAnsi="Times New Roman" w:cs="Times New Roman"/>
                <w:sz w:val="24"/>
                <w:szCs w:val="24"/>
              </w:rPr>
              <w:t xml:space="preserve">г) Александр </w:t>
            </w:r>
            <w:r w:rsidRPr="00521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620" w:type="dxa"/>
          </w:tcPr>
          <w:p w:rsidR="00521B6B" w:rsidRPr="00521B6B" w:rsidRDefault="00521B6B" w:rsidP="006F1F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1B6B">
              <w:rPr>
                <w:rFonts w:ascii="Times New Roman" w:hAnsi="Times New Roman" w:cs="Times New Roman"/>
                <w:sz w:val="24"/>
                <w:szCs w:val="24"/>
              </w:rPr>
              <w:t xml:space="preserve">г) Отечественная война 1812 г. Заграничные походы  1813 – 1814 г.г.  </w:t>
            </w:r>
          </w:p>
        </w:tc>
      </w:tr>
    </w:tbl>
    <w:p w:rsidR="00521B6B" w:rsidRPr="00521B6B" w:rsidRDefault="00521B6B" w:rsidP="006F1F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1B6B" w:rsidRPr="00521B6B" w:rsidRDefault="00521B6B" w:rsidP="006F1F0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B6B">
        <w:rPr>
          <w:rFonts w:ascii="Times New Roman" w:hAnsi="Times New Roman" w:cs="Times New Roman"/>
          <w:i/>
          <w:sz w:val="24"/>
          <w:szCs w:val="24"/>
        </w:rPr>
        <w:t>12. Оцените утверждение</w:t>
      </w:r>
    </w:p>
    <w:p w:rsidR="00521B6B" w:rsidRPr="00521B6B" w:rsidRDefault="00521B6B" w:rsidP="006F1F0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 xml:space="preserve">Отличительной особенностью развития общества в первой половине </w:t>
      </w:r>
      <w:r w:rsidRPr="00521B6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21B6B">
        <w:rPr>
          <w:rFonts w:ascii="Times New Roman" w:hAnsi="Times New Roman" w:cs="Times New Roman"/>
          <w:sz w:val="24"/>
          <w:szCs w:val="24"/>
        </w:rPr>
        <w:t xml:space="preserve"> века являлся быстрый количественный и качественный рост промышленности и такой же быстрый рост её научно-технической основы. В области техники наибольшее значение имели электрификация промышленности и транспорта, переход к автоматической системе машин, широкое использование двигателей внутреннего сгорания</w:t>
      </w:r>
      <w:proofErr w:type="gramStart"/>
      <w:r w:rsidRPr="00521B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1B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1B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1B6B">
        <w:rPr>
          <w:rFonts w:ascii="Times New Roman" w:hAnsi="Times New Roman" w:cs="Times New Roman"/>
          <w:sz w:val="24"/>
          <w:szCs w:val="24"/>
        </w:rPr>
        <w:t>овершенствование химической технологии. Одним из решающих факторов освоения новой техники стало применение электричества. Электрификация стала основой технического прогресса.</w:t>
      </w:r>
    </w:p>
    <w:p w:rsidR="00521B6B" w:rsidRPr="00521B6B" w:rsidRDefault="00521B6B" w:rsidP="006F1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>а) неверно</w:t>
      </w:r>
      <w:r w:rsidR="006F1F0E">
        <w:rPr>
          <w:rFonts w:ascii="Times New Roman" w:hAnsi="Times New Roman" w:cs="Times New Roman"/>
          <w:sz w:val="24"/>
          <w:szCs w:val="24"/>
        </w:rPr>
        <w:t xml:space="preserve">         б) верно</w:t>
      </w:r>
      <w:r w:rsidRPr="00521B6B">
        <w:rPr>
          <w:rFonts w:ascii="Times New Roman" w:hAnsi="Times New Roman" w:cs="Times New Roman"/>
          <w:sz w:val="24"/>
          <w:szCs w:val="24"/>
        </w:rPr>
        <w:t xml:space="preserve">    </w:t>
      </w:r>
      <w:r w:rsidR="006F1F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1B6B" w:rsidRPr="00521B6B" w:rsidRDefault="00521B6B" w:rsidP="006F1F0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B6B">
        <w:rPr>
          <w:rFonts w:ascii="Times New Roman" w:hAnsi="Times New Roman" w:cs="Times New Roman"/>
          <w:i/>
          <w:sz w:val="24"/>
          <w:szCs w:val="24"/>
        </w:rPr>
        <w:t xml:space="preserve">13. Заполните таблицу </w:t>
      </w:r>
    </w:p>
    <w:p w:rsidR="00521B6B" w:rsidRPr="00521B6B" w:rsidRDefault="00521B6B" w:rsidP="006F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>Сунь Ятсен, 1911 г.,</w:t>
      </w:r>
      <w:r w:rsidRPr="00521B6B">
        <w:rPr>
          <w:rFonts w:ascii="Times New Roman" w:hAnsi="Times New Roman" w:cs="Times New Roman"/>
          <w:color w:val="000000"/>
          <w:sz w:val="24"/>
          <w:szCs w:val="24"/>
        </w:rPr>
        <w:t xml:space="preserve"> «Три народных принципа»: национализм, народовластие  и народное благоденствие. </w:t>
      </w:r>
      <w:r w:rsidRPr="00521B6B">
        <w:rPr>
          <w:rFonts w:ascii="Times New Roman" w:hAnsi="Times New Roman" w:cs="Times New Roman"/>
          <w:sz w:val="24"/>
          <w:szCs w:val="24"/>
        </w:rPr>
        <w:t>Махатма Ганди ИНК, сварадж, свадеши.</w:t>
      </w:r>
    </w:p>
    <w:tbl>
      <w:tblPr>
        <w:tblStyle w:val="a3"/>
        <w:tblW w:w="9577" w:type="dxa"/>
        <w:tblInd w:w="29" w:type="dxa"/>
        <w:tblLayout w:type="fixed"/>
        <w:tblLook w:val="04A0"/>
      </w:tblPr>
      <w:tblGrid>
        <w:gridCol w:w="4961"/>
        <w:gridCol w:w="4616"/>
      </w:tblGrid>
      <w:tr w:rsidR="00521B6B" w:rsidRPr="00521B6B" w:rsidTr="006F1F0E">
        <w:tc>
          <w:tcPr>
            <w:tcW w:w="9577" w:type="dxa"/>
            <w:gridSpan w:val="2"/>
          </w:tcPr>
          <w:p w:rsidR="00521B6B" w:rsidRPr="00521B6B" w:rsidRDefault="00521B6B" w:rsidP="006F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6B">
              <w:rPr>
                <w:rFonts w:ascii="Times New Roman" w:hAnsi="Times New Roman" w:cs="Times New Roman"/>
                <w:sz w:val="24"/>
                <w:szCs w:val="24"/>
              </w:rPr>
              <w:t xml:space="preserve">«Пробуждение Азии» в начале  </w:t>
            </w:r>
            <w:r w:rsidRPr="00521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21B6B">
              <w:rPr>
                <w:rFonts w:ascii="Times New Roman" w:hAnsi="Times New Roman" w:cs="Times New Roman"/>
                <w:sz w:val="24"/>
                <w:szCs w:val="24"/>
              </w:rPr>
              <w:t xml:space="preserve">  века</w:t>
            </w:r>
          </w:p>
        </w:tc>
      </w:tr>
      <w:tr w:rsidR="00521B6B" w:rsidRPr="00521B6B" w:rsidTr="006F1F0E">
        <w:tc>
          <w:tcPr>
            <w:tcW w:w="4961" w:type="dxa"/>
          </w:tcPr>
          <w:p w:rsidR="00521B6B" w:rsidRPr="00521B6B" w:rsidRDefault="00521B6B" w:rsidP="006F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6B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Национально-освободительное движение                    в Индии</w:t>
            </w:r>
          </w:p>
        </w:tc>
        <w:tc>
          <w:tcPr>
            <w:tcW w:w="4616" w:type="dxa"/>
          </w:tcPr>
          <w:p w:rsidR="00521B6B" w:rsidRPr="00521B6B" w:rsidRDefault="00521B6B" w:rsidP="006F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6B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Национально-освободительное движение                             в Китае</w:t>
            </w:r>
          </w:p>
        </w:tc>
      </w:tr>
      <w:tr w:rsidR="00521B6B" w:rsidRPr="00521B6B" w:rsidTr="006F1F0E">
        <w:tc>
          <w:tcPr>
            <w:tcW w:w="4961" w:type="dxa"/>
          </w:tcPr>
          <w:p w:rsidR="00521B6B" w:rsidRDefault="00521B6B" w:rsidP="006F1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F0E" w:rsidRDefault="006F1F0E" w:rsidP="006F1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F0E" w:rsidRPr="00521B6B" w:rsidRDefault="006F1F0E" w:rsidP="006F1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521B6B" w:rsidRPr="00521B6B" w:rsidRDefault="00521B6B" w:rsidP="006F1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1B6B" w:rsidRPr="00521B6B" w:rsidRDefault="00521B6B" w:rsidP="006F1F0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6F1F0E" w:rsidRDefault="006F1F0E" w:rsidP="006F1F0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6F1F0E" w:rsidRDefault="006F1F0E" w:rsidP="006F1F0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6F1F0E" w:rsidRDefault="006F1F0E" w:rsidP="006F1F0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21B6B">
        <w:rPr>
          <w:rFonts w:ascii="Times New Roman" w:hAnsi="Times New Roman" w:cs="Times New Roman"/>
          <w:i/>
          <w:sz w:val="24"/>
          <w:szCs w:val="24"/>
        </w:rPr>
        <w:lastRenderedPageBreak/>
        <w:t>14. Оцените утверждение</w:t>
      </w:r>
    </w:p>
    <w:p w:rsidR="00521B6B" w:rsidRPr="00521B6B" w:rsidRDefault="00521B6B" w:rsidP="006F1F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>Одной из главных особенностей экономики России в начале ХХ века стала высокая концентрация промышленного производства. Более половины всех фабрично-заводских рабочих было занято на крупных предприятиях с числом рабочих свыше 500 на каждом. На это и основе ускорилось развитие монополистических объедине</w:t>
      </w:r>
      <w:r w:rsidRPr="00521B6B">
        <w:rPr>
          <w:rFonts w:ascii="Times New Roman" w:hAnsi="Times New Roman" w:cs="Times New Roman"/>
          <w:sz w:val="24"/>
          <w:szCs w:val="24"/>
        </w:rPr>
        <w:softHyphen/>
        <w:t>ний. Усилился процесс слия</w:t>
      </w:r>
      <w:r w:rsidRPr="00521B6B">
        <w:rPr>
          <w:rFonts w:ascii="Times New Roman" w:hAnsi="Times New Roman" w:cs="Times New Roman"/>
          <w:sz w:val="24"/>
          <w:szCs w:val="24"/>
        </w:rPr>
        <w:softHyphen/>
        <w:t xml:space="preserve">ния промышленного капитала  с </w:t>
      </w:r>
      <w:proofErr w:type="gramStart"/>
      <w:r w:rsidRPr="00521B6B">
        <w:rPr>
          <w:rFonts w:ascii="Times New Roman" w:hAnsi="Times New Roman" w:cs="Times New Roman"/>
          <w:sz w:val="24"/>
          <w:szCs w:val="24"/>
        </w:rPr>
        <w:t>банковским</w:t>
      </w:r>
      <w:proofErr w:type="gramEnd"/>
      <w:r w:rsidRPr="00521B6B">
        <w:rPr>
          <w:rFonts w:ascii="Times New Roman" w:hAnsi="Times New Roman" w:cs="Times New Roman"/>
          <w:sz w:val="24"/>
          <w:szCs w:val="24"/>
        </w:rPr>
        <w:t>. Но пережитки кре</w:t>
      </w:r>
      <w:r w:rsidRPr="00521B6B">
        <w:rPr>
          <w:rFonts w:ascii="Times New Roman" w:hAnsi="Times New Roman" w:cs="Times New Roman"/>
          <w:sz w:val="24"/>
          <w:szCs w:val="24"/>
        </w:rPr>
        <w:softHyphen/>
        <w:t xml:space="preserve">постничества тормозили рост производительных сил, к </w:t>
      </w:r>
      <w:proofErr w:type="gramStart"/>
      <w:r w:rsidRPr="00521B6B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Pr="00521B6B">
        <w:rPr>
          <w:rFonts w:ascii="Times New Roman" w:hAnsi="Times New Roman" w:cs="Times New Roman"/>
          <w:sz w:val="24"/>
          <w:szCs w:val="24"/>
        </w:rPr>
        <w:t xml:space="preserve"> же росла зависимость России от иностранных капиталов. Экономика России быстро развивалась, но ее отставание от ведущих держав не уменьшилось. По промышленному производству  на душу населения Россия стояла на одном уровне с Испанией - одной из самых отсталых стран Европы. Это отставание все чаще связывали с особенностями по</w:t>
      </w:r>
      <w:r w:rsidRPr="00521B6B">
        <w:rPr>
          <w:rFonts w:ascii="Times New Roman" w:hAnsi="Times New Roman" w:cs="Times New Roman"/>
          <w:sz w:val="24"/>
          <w:szCs w:val="24"/>
        </w:rPr>
        <w:softHyphen/>
        <w:t xml:space="preserve">литического строя России. В начале ХХ века она оставалась одним из немногих государств с неограниченной властью монарха. </w:t>
      </w:r>
    </w:p>
    <w:p w:rsidR="00521B6B" w:rsidRPr="00521B6B" w:rsidRDefault="00521B6B" w:rsidP="006F1F0E">
      <w:pPr>
        <w:pStyle w:val="a5"/>
        <w:rPr>
          <w:rFonts w:ascii="Times New Roman" w:hAnsi="Times New Roman"/>
          <w:sz w:val="24"/>
          <w:szCs w:val="24"/>
        </w:rPr>
      </w:pPr>
      <w:r w:rsidRPr="00521B6B">
        <w:rPr>
          <w:rFonts w:ascii="Times New Roman" w:hAnsi="Times New Roman"/>
          <w:sz w:val="24"/>
          <w:szCs w:val="24"/>
        </w:rPr>
        <w:t>а) неверно            б) верно</w:t>
      </w:r>
    </w:p>
    <w:p w:rsidR="006F1F0E" w:rsidRDefault="006F1F0E" w:rsidP="006F1F0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1F0E" w:rsidRDefault="006F1F0E" w:rsidP="006F1F0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1B6B" w:rsidRPr="00521B6B" w:rsidRDefault="00521B6B" w:rsidP="006F1F0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B6B">
        <w:rPr>
          <w:rFonts w:ascii="Times New Roman" w:hAnsi="Times New Roman" w:cs="Times New Roman"/>
          <w:i/>
          <w:sz w:val="24"/>
          <w:szCs w:val="24"/>
        </w:rPr>
        <w:t>15. Назовите войну, по итогам которой</w:t>
      </w:r>
    </w:p>
    <w:p w:rsidR="00521B6B" w:rsidRPr="00521B6B" w:rsidRDefault="00521B6B" w:rsidP="006F1F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 xml:space="preserve">Россия уступала стране-победителю арендные права на Южную Маньчжурию, половину острова Сахалин и признавала Корею зоной её влияния. В русском обществе считалось, что эта война позорно проиграна, армия и флот ни на что не </w:t>
      </w:r>
      <w:proofErr w:type="gramStart"/>
      <w:r w:rsidRPr="00521B6B">
        <w:rPr>
          <w:rFonts w:ascii="Times New Roman" w:hAnsi="Times New Roman" w:cs="Times New Roman"/>
          <w:sz w:val="24"/>
          <w:szCs w:val="24"/>
        </w:rPr>
        <w:t>годны</w:t>
      </w:r>
      <w:proofErr w:type="gramEnd"/>
      <w:r w:rsidRPr="00521B6B">
        <w:rPr>
          <w:rFonts w:ascii="Times New Roman" w:hAnsi="Times New Roman" w:cs="Times New Roman"/>
          <w:sz w:val="24"/>
          <w:szCs w:val="24"/>
        </w:rPr>
        <w:t xml:space="preserve">. Поражение в этой войне стало одной из главных причин первой российской революции. </w:t>
      </w:r>
    </w:p>
    <w:p w:rsidR="00521B6B" w:rsidRPr="00521B6B" w:rsidRDefault="00521B6B" w:rsidP="006F1F0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21B6B">
        <w:rPr>
          <w:rFonts w:ascii="Times New Roman" w:hAnsi="Times New Roman" w:cs="Times New Roman"/>
          <w:i/>
          <w:sz w:val="24"/>
          <w:szCs w:val="24"/>
        </w:rPr>
        <w:t>16. Найдите лишнее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21B6B">
        <w:rPr>
          <w:rFonts w:ascii="Roboto" w:hAnsi="Roboto"/>
          <w:color w:val="000000"/>
          <w:sz w:val="24"/>
          <w:szCs w:val="24"/>
        </w:rPr>
        <w:t>Итоги революции 1905-1907 г.г.</w:t>
      </w:r>
    </w:p>
    <w:p w:rsidR="00521B6B" w:rsidRPr="00521B6B" w:rsidRDefault="00521B6B" w:rsidP="006F1F0E">
      <w:pPr>
        <w:pStyle w:val="a7"/>
        <w:spacing w:before="0" w:beforeAutospacing="0" w:after="0" w:afterAutospacing="0"/>
        <w:rPr>
          <w:rFonts w:ascii="Roboto" w:hAnsi="Roboto"/>
          <w:color w:val="000000"/>
        </w:rPr>
      </w:pPr>
      <w:r w:rsidRPr="00521B6B">
        <w:rPr>
          <w:rFonts w:ascii="Roboto" w:hAnsi="Roboto"/>
          <w:color w:val="000000"/>
        </w:rPr>
        <w:t>а) создана Государственная Дума                          г) провозглашены гражданские права и свободы</w:t>
      </w:r>
    </w:p>
    <w:p w:rsidR="00521B6B" w:rsidRPr="00521B6B" w:rsidRDefault="00521B6B" w:rsidP="006F1F0E">
      <w:pPr>
        <w:pStyle w:val="a7"/>
        <w:spacing w:before="0" w:beforeAutospacing="0" w:after="0" w:afterAutospacing="0"/>
        <w:rPr>
          <w:rFonts w:ascii="Roboto" w:hAnsi="Roboto"/>
          <w:color w:val="000000"/>
        </w:rPr>
      </w:pPr>
      <w:r w:rsidRPr="00521B6B">
        <w:rPr>
          <w:rFonts w:ascii="Roboto" w:hAnsi="Roboto"/>
          <w:color w:val="000000"/>
        </w:rPr>
        <w:t xml:space="preserve">б) отменены выкупные платежи за землю            </w:t>
      </w:r>
      <w:proofErr w:type="spellStart"/>
      <w:r w:rsidRPr="00521B6B">
        <w:rPr>
          <w:rFonts w:ascii="Roboto" w:hAnsi="Roboto"/>
          <w:color w:val="000000"/>
        </w:rPr>
        <w:t>д</w:t>
      </w:r>
      <w:proofErr w:type="spellEnd"/>
      <w:r w:rsidRPr="00521B6B">
        <w:rPr>
          <w:rFonts w:ascii="Roboto" w:hAnsi="Roboto"/>
          <w:color w:val="000000"/>
        </w:rPr>
        <w:t>) созданы легальные политические партии                                            в) ликвидировано помещичье землевладение     е) временное улучшение положения рабочих</w:t>
      </w:r>
    </w:p>
    <w:p w:rsidR="00521B6B" w:rsidRPr="00521B6B" w:rsidRDefault="00521B6B" w:rsidP="006F1F0E">
      <w:pPr>
        <w:pStyle w:val="a7"/>
        <w:spacing w:before="0" w:beforeAutospacing="0" w:after="0" w:afterAutospacing="0"/>
        <w:rPr>
          <w:rFonts w:ascii="Roboto" w:hAnsi="Roboto"/>
          <w:color w:val="000000"/>
        </w:rPr>
      </w:pPr>
    </w:p>
    <w:p w:rsidR="00521B6B" w:rsidRPr="00521B6B" w:rsidRDefault="00521B6B" w:rsidP="006F1F0E">
      <w:pPr>
        <w:pStyle w:val="a7"/>
        <w:spacing w:before="0" w:beforeAutospacing="0" w:after="0" w:afterAutospacing="0"/>
        <w:rPr>
          <w:i/>
          <w:color w:val="000000"/>
        </w:rPr>
      </w:pPr>
      <w:r w:rsidRPr="00521B6B">
        <w:rPr>
          <w:i/>
          <w:color w:val="000000"/>
        </w:rPr>
        <w:t>17. Найдите лишнее</w:t>
      </w:r>
    </w:p>
    <w:p w:rsidR="00521B6B" w:rsidRPr="00521B6B" w:rsidRDefault="00521B6B" w:rsidP="006F1F0E">
      <w:pPr>
        <w:pStyle w:val="a7"/>
        <w:spacing w:before="0" w:beforeAutospacing="0" w:after="0" w:afterAutospacing="0"/>
        <w:rPr>
          <w:color w:val="000000"/>
        </w:rPr>
      </w:pPr>
      <w:r w:rsidRPr="00521B6B">
        <w:rPr>
          <w:color w:val="000000"/>
        </w:rPr>
        <w:t>Мероприятия аграрной реформы П.А.Столыпина</w:t>
      </w:r>
    </w:p>
    <w:p w:rsidR="00521B6B" w:rsidRPr="00521B6B" w:rsidRDefault="00521B6B" w:rsidP="006F1F0E">
      <w:pPr>
        <w:pStyle w:val="a7"/>
        <w:spacing w:before="0" w:beforeAutospacing="0" w:after="0" w:afterAutospacing="0"/>
        <w:rPr>
          <w:rFonts w:ascii="Roboto" w:hAnsi="Roboto"/>
          <w:color w:val="000000"/>
        </w:rPr>
      </w:pPr>
      <w:r w:rsidRPr="00521B6B">
        <w:rPr>
          <w:color w:val="000000"/>
        </w:rPr>
        <w:t>а) переселенческая политика   б) ликвидация помещичьего землевладения</w:t>
      </w:r>
      <w:r w:rsidRPr="00521B6B">
        <w:rPr>
          <w:rFonts w:ascii="Roboto" w:hAnsi="Roboto"/>
          <w:color w:val="000000"/>
        </w:rPr>
        <w:t xml:space="preserve">  </w:t>
      </w:r>
      <w:r w:rsidRPr="00521B6B">
        <w:rPr>
          <w:color w:val="000000"/>
        </w:rPr>
        <w:t xml:space="preserve">в) создание хуторов и отрубов           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21B6B">
        <w:rPr>
          <w:rFonts w:ascii="Times New Roman" w:hAnsi="Times New Roman" w:cs="Times New Roman"/>
          <w:i/>
          <w:sz w:val="24"/>
          <w:szCs w:val="24"/>
        </w:rPr>
        <w:t>18. Приведите в соответствие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5"/>
        <w:gridCol w:w="7195"/>
      </w:tblGrid>
      <w:tr w:rsidR="00521B6B" w:rsidRPr="00521B6B" w:rsidTr="00A72D82">
        <w:tc>
          <w:tcPr>
            <w:tcW w:w="10030" w:type="dxa"/>
            <w:gridSpan w:val="2"/>
          </w:tcPr>
          <w:p w:rsidR="00521B6B" w:rsidRPr="00521B6B" w:rsidRDefault="00521B6B" w:rsidP="006F1F0E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B6B">
              <w:rPr>
                <w:rFonts w:ascii="Times New Roman" w:hAnsi="Times New Roman" w:cs="Times New Roman"/>
                <w:sz w:val="24"/>
                <w:szCs w:val="24"/>
              </w:rPr>
              <w:t>Участие России в</w:t>
            </w:r>
            <w:proofErr w:type="gramStart"/>
            <w:r w:rsidRPr="00521B6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21B6B">
              <w:rPr>
                <w:rFonts w:ascii="Times New Roman" w:hAnsi="Times New Roman" w:cs="Times New Roman"/>
                <w:sz w:val="24"/>
                <w:szCs w:val="24"/>
              </w:rPr>
              <w:t>ервой мировой войне 1914 – 1918 г.г.</w:t>
            </w:r>
          </w:p>
        </w:tc>
      </w:tr>
      <w:tr w:rsidR="00521B6B" w:rsidRPr="00521B6B" w:rsidTr="00A72D82">
        <w:tc>
          <w:tcPr>
            <w:tcW w:w="2835" w:type="dxa"/>
          </w:tcPr>
          <w:p w:rsidR="00521B6B" w:rsidRPr="00521B6B" w:rsidRDefault="00521B6B" w:rsidP="006F1F0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B6B">
              <w:rPr>
                <w:rFonts w:ascii="Times New Roman" w:hAnsi="Times New Roman" w:cs="Times New Roman"/>
                <w:sz w:val="24"/>
                <w:szCs w:val="24"/>
              </w:rPr>
              <w:t xml:space="preserve">а) кампания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521B6B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521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521B6B" w:rsidRPr="00521B6B" w:rsidRDefault="00521B6B" w:rsidP="006F1F0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B6B">
              <w:rPr>
                <w:rFonts w:ascii="Times New Roman" w:hAnsi="Times New Roman" w:cs="Times New Roman"/>
                <w:sz w:val="24"/>
                <w:szCs w:val="24"/>
              </w:rPr>
              <w:t xml:space="preserve">а) Брусиловский прорыв </w:t>
            </w:r>
          </w:p>
        </w:tc>
      </w:tr>
      <w:tr w:rsidR="00521B6B" w:rsidRPr="00521B6B" w:rsidTr="00A72D82">
        <w:tc>
          <w:tcPr>
            <w:tcW w:w="2835" w:type="dxa"/>
          </w:tcPr>
          <w:p w:rsidR="00521B6B" w:rsidRPr="00521B6B" w:rsidRDefault="00521B6B" w:rsidP="006F1F0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B6B">
              <w:rPr>
                <w:rFonts w:ascii="Times New Roman" w:hAnsi="Times New Roman" w:cs="Times New Roman"/>
                <w:sz w:val="24"/>
                <w:szCs w:val="24"/>
              </w:rPr>
              <w:t xml:space="preserve">б) кампания </w:t>
            </w:r>
            <w:smartTag w:uri="urn:schemas-microsoft-com:office:smarttags" w:element="metricconverter">
              <w:smartTagPr>
                <w:attr w:name="ProductID" w:val="1915 г"/>
              </w:smartTagPr>
              <w:r w:rsidRPr="00521B6B">
                <w:rPr>
                  <w:rFonts w:ascii="Times New Roman" w:hAnsi="Times New Roman" w:cs="Times New Roman"/>
                  <w:sz w:val="24"/>
                  <w:szCs w:val="24"/>
                </w:rPr>
                <w:t>1915 г</w:t>
              </w:r>
            </w:smartTag>
            <w:r w:rsidRPr="00521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521B6B" w:rsidRPr="00521B6B" w:rsidRDefault="00521B6B" w:rsidP="006F1F0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B6B">
              <w:rPr>
                <w:rFonts w:ascii="Times New Roman" w:hAnsi="Times New Roman" w:cs="Times New Roman"/>
                <w:sz w:val="24"/>
                <w:szCs w:val="24"/>
              </w:rPr>
              <w:t xml:space="preserve">б) гибель 2-й армии генерала Самсонова в Восточной Пруссии </w:t>
            </w:r>
          </w:p>
        </w:tc>
      </w:tr>
      <w:tr w:rsidR="00521B6B" w:rsidRPr="00521B6B" w:rsidTr="00A72D82">
        <w:tc>
          <w:tcPr>
            <w:tcW w:w="2835" w:type="dxa"/>
          </w:tcPr>
          <w:p w:rsidR="00521B6B" w:rsidRPr="00521B6B" w:rsidRDefault="00521B6B" w:rsidP="006F1F0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B6B">
              <w:rPr>
                <w:rFonts w:ascii="Times New Roman" w:hAnsi="Times New Roman" w:cs="Times New Roman"/>
                <w:sz w:val="24"/>
                <w:szCs w:val="24"/>
              </w:rPr>
              <w:t xml:space="preserve">в) кампания </w:t>
            </w:r>
            <w:smartTag w:uri="urn:schemas-microsoft-com:office:smarttags" w:element="metricconverter">
              <w:smartTagPr>
                <w:attr w:name="ProductID" w:val="1916 г"/>
              </w:smartTagPr>
              <w:r w:rsidRPr="00521B6B">
                <w:rPr>
                  <w:rFonts w:ascii="Times New Roman" w:hAnsi="Times New Roman" w:cs="Times New Roman"/>
                  <w:sz w:val="24"/>
                  <w:szCs w:val="24"/>
                </w:rPr>
                <w:t>1916 г</w:t>
              </w:r>
            </w:smartTag>
            <w:r w:rsidRPr="00521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521B6B" w:rsidRPr="00521B6B" w:rsidRDefault="00521B6B" w:rsidP="006F1F0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B6B">
              <w:rPr>
                <w:rFonts w:ascii="Times New Roman" w:hAnsi="Times New Roman" w:cs="Times New Roman"/>
                <w:sz w:val="24"/>
                <w:szCs w:val="24"/>
              </w:rPr>
              <w:t>в) «великое отступление» русских армий</w:t>
            </w:r>
          </w:p>
        </w:tc>
      </w:tr>
    </w:tbl>
    <w:p w:rsidR="00521B6B" w:rsidRPr="00521B6B" w:rsidRDefault="00521B6B" w:rsidP="006F1F0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21B6B">
        <w:rPr>
          <w:rFonts w:ascii="Times New Roman" w:hAnsi="Times New Roman" w:cs="Times New Roman"/>
          <w:i/>
          <w:sz w:val="24"/>
          <w:szCs w:val="24"/>
        </w:rPr>
        <w:t>19. Дайте определение понятию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>Февральская революция в России – это</w:t>
      </w:r>
    </w:p>
    <w:p w:rsidR="00521B6B" w:rsidRPr="00521B6B" w:rsidRDefault="00521B6B" w:rsidP="006F1F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>а) буржуазно-демократическая революция, привходившая в Петрограде с 23 по 28 февраля 1917 г. и закончившаяся поражением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>б) буржуазно-демократическая революция, привходившая в Петрограде с 23 по 28 февраля  1917 г. и приведшая к ликвидации монархии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>в) социалистическая революция в Петрограде с 23 по 28 февраля     1917 г. и приведшая к установлению советской власти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6F1F0E" w:rsidRDefault="006F1F0E" w:rsidP="006F1F0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6F1F0E" w:rsidRDefault="006F1F0E" w:rsidP="006F1F0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i/>
          <w:sz w:val="24"/>
          <w:szCs w:val="24"/>
        </w:rPr>
        <w:lastRenderedPageBreak/>
        <w:t>20</w:t>
      </w:r>
      <w:r w:rsidRPr="00521B6B">
        <w:rPr>
          <w:rFonts w:ascii="Times New Roman" w:hAnsi="Times New Roman" w:cs="Times New Roman"/>
          <w:sz w:val="24"/>
          <w:szCs w:val="24"/>
        </w:rPr>
        <w:t>.</w:t>
      </w:r>
      <w:r w:rsidRPr="00521B6B">
        <w:rPr>
          <w:rFonts w:ascii="Times New Roman" w:hAnsi="Times New Roman" w:cs="Times New Roman"/>
          <w:i/>
          <w:sz w:val="24"/>
          <w:szCs w:val="24"/>
        </w:rPr>
        <w:t xml:space="preserve"> Дайте определение понятию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>Октябрьское вооруженное восстание в Петрограде – это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>а) восстание 20 – 21 октября 1917 г. всех левых партий с целью перевыборов Временного правительства</w:t>
      </w:r>
    </w:p>
    <w:p w:rsidR="00521B6B" w:rsidRPr="00521B6B" w:rsidRDefault="00521B6B" w:rsidP="006F1F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>б) восстание 24 – 25 октября 1917 г. под руководством Генерального штаба с целью установления венной диктатуры</w:t>
      </w:r>
    </w:p>
    <w:p w:rsidR="00521B6B" w:rsidRPr="00521B6B" w:rsidRDefault="00521B6B" w:rsidP="006F1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1B6B">
        <w:rPr>
          <w:rFonts w:ascii="Times New Roman" w:hAnsi="Times New Roman" w:cs="Times New Roman"/>
          <w:sz w:val="24"/>
          <w:szCs w:val="24"/>
        </w:rPr>
        <w:t>в) восстание 24 – 25 октября 1917 г. под руководством большевиков с целью захвата власти</w:t>
      </w:r>
    </w:p>
    <w:p w:rsidR="00521B6B" w:rsidRPr="005016D5" w:rsidRDefault="00521B6B" w:rsidP="00521B6B">
      <w:pPr>
        <w:pStyle w:val="a5"/>
        <w:jc w:val="both"/>
        <w:rPr>
          <w:rFonts w:ascii="Times New Roman" w:hAnsi="Times New Roman" w:cs="Times New Roman"/>
        </w:rPr>
      </w:pPr>
    </w:p>
    <w:p w:rsidR="00521B6B" w:rsidRDefault="00521B6B" w:rsidP="00521B6B">
      <w:pPr>
        <w:rPr>
          <w:rFonts w:ascii="Times New Roman" w:hAnsi="Times New Roman" w:cs="Times New Roman"/>
        </w:rPr>
      </w:pPr>
    </w:p>
    <w:p w:rsidR="00521B6B" w:rsidRDefault="00521B6B" w:rsidP="00521B6B">
      <w:pPr>
        <w:rPr>
          <w:rFonts w:ascii="Times New Roman" w:hAnsi="Times New Roman" w:cs="Times New Roman"/>
        </w:rPr>
      </w:pPr>
    </w:p>
    <w:p w:rsidR="00521B6B" w:rsidRDefault="00521B6B" w:rsidP="00521B6B">
      <w:pPr>
        <w:rPr>
          <w:rFonts w:ascii="Times New Roman" w:hAnsi="Times New Roman" w:cs="Times New Roman"/>
        </w:rPr>
      </w:pPr>
    </w:p>
    <w:p w:rsidR="00521B6B" w:rsidRDefault="00521B6B" w:rsidP="00521B6B">
      <w:pPr>
        <w:rPr>
          <w:rFonts w:ascii="Times New Roman" w:hAnsi="Times New Roman" w:cs="Times New Roman"/>
        </w:rPr>
      </w:pPr>
    </w:p>
    <w:p w:rsidR="0034089F" w:rsidRPr="001E49D8" w:rsidRDefault="0034089F" w:rsidP="001E49D8"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1E49D8" w:rsidRPr="001E49D8" w:rsidRDefault="001E49D8"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E49D8" w:rsidRPr="001E49D8" w:rsidSect="0096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644"/>
    <w:rsid w:val="0008307B"/>
    <w:rsid w:val="000E0997"/>
    <w:rsid w:val="00191319"/>
    <w:rsid w:val="001A112D"/>
    <w:rsid w:val="001E49D8"/>
    <w:rsid w:val="00211F90"/>
    <w:rsid w:val="00263BEC"/>
    <w:rsid w:val="002A749E"/>
    <w:rsid w:val="00317293"/>
    <w:rsid w:val="0034089F"/>
    <w:rsid w:val="003458B2"/>
    <w:rsid w:val="00357C59"/>
    <w:rsid w:val="00385F4C"/>
    <w:rsid w:val="004E258C"/>
    <w:rsid w:val="00500CEE"/>
    <w:rsid w:val="00521B6B"/>
    <w:rsid w:val="00547EE1"/>
    <w:rsid w:val="006F1F0E"/>
    <w:rsid w:val="007E1DFB"/>
    <w:rsid w:val="00824868"/>
    <w:rsid w:val="0090418F"/>
    <w:rsid w:val="00964D1E"/>
    <w:rsid w:val="00C36671"/>
    <w:rsid w:val="00C4088F"/>
    <w:rsid w:val="00CD5644"/>
    <w:rsid w:val="00D26B73"/>
    <w:rsid w:val="00F01800"/>
    <w:rsid w:val="00F31BAF"/>
    <w:rsid w:val="00F91D10"/>
    <w:rsid w:val="00FD004E"/>
    <w:rsid w:val="00FE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6F1F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.lukyanova.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xm</cp:lastModifiedBy>
  <cp:revision>6</cp:revision>
  <dcterms:created xsi:type="dcterms:W3CDTF">2020-03-18T06:20:00Z</dcterms:created>
  <dcterms:modified xsi:type="dcterms:W3CDTF">2020-03-21T10:28:00Z</dcterms:modified>
</cp:coreProperties>
</file>